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78620B" w:rsidP="00D153BA">
      <w:pPr>
        <w:pStyle w:val="a5"/>
        <w:jc w:val="center"/>
        <w:rPr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9pt;margin-top:-36.05pt;width:293.55pt;height:172.5pt;z-index:1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575BE7" w:rsidRDefault="003930D9" w:rsidP="00504B5B">
                  <w:pPr>
                    <w:rPr>
                      <w:sz w:val="40"/>
                      <w:szCs w:val="28"/>
                    </w:rPr>
                  </w:pPr>
                  <w:r w:rsidRPr="00575BE7">
                    <w:rPr>
                      <w:sz w:val="28"/>
                      <w:szCs w:val="28"/>
                    </w:rPr>
                    <w:t xml:space="preserve">Федеральная служба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3930D9">
                  <w:pPr>
                    <w:rPr>
                      <w:sz w:val="28"/>
                      <w:szCs w:val="28"/>
                    </w:rPr>
                  </w:pPr>
                  <w:r w:rsidRPr="003930D9">
                    <w:rPr>
                      <w:color w:val="000000"/>
                      <w:sz w:val="28"/>
                      <w:szCs w:val="28"/>
                    </w:rPr>
                    <w:t>109074</w:t>
                  </w:r>
                  <w:r w:rsidR="00666D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  <w:r w:rsidR="00666D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>Москва, Китайгородский</w:t>
                  </w:r>
                  <w:r w:rsidR="00CA4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>пр., д.7, стр.2</w:t>
                  </w:r>
                </w:p>
              </w:txbxContent>
            </v:textbox>
          </v:shape>
        </w:pic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78620B">
      <w:pPr>
        <w:pStyle w:val="a5"/>
        <w:ind w:firstLine="284"/>
        <w:rPr>
          <w:b w:val="0"/>
        </w:rPr>
      </w:pPr>
      <w:r>
        <w:rPr>
          <w:noProof/>
        </w:rPr>
        <w:pict>
          <v:shape id="_x0000_s1027" type="#_x0000_t202" style="position:absolute;left:0;text-align:left;margin-left:8.95pt;margin-top:14.4pt;width:175.95pt;height:29.3pt;z-index:2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D13E2E" w:rsidRDefault="00D13E2E" w:rsidP="00D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D13E2E" w:rsidRPr="00014CA9" w:rsidRDefault="00D13E2E" w:rsidP="00D13E2E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CA42EC">
      <w:pPr>
        <w:jc w:val="both"/>
      </w:pPr>
      <w:r>
        <w:tab/>
      </w:r>
      <w:r w:rsidR="00CA42EC">
        <w:rPr>
          <w:sz w:val="28"/>
          <w:szCs w:val="28"/>
        </w:rPr>
        <w:t>Сообща</w:t>
      </w:r>
      <w:proofErr w:type="gramStart"/>
      <w:r w:rsidR="00CA42EC">
        <w:rPr>
          <w:sz w:val="28"/>
          <w:szCs w:val="28"/>
        </w:rPr>
        <w:t>ю(</w:t>
      </w:r>
      <w:proofErr w:type="gramEnd"/>
      <w:r w:rsidR="00CA42EC"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</w:t>
      </w:r>
      <w:r w:rsidR="00CA42EC">
        <w:rPr>
          <w:sz w:val="28"/>
          <w:szCs w:val="28"/>
        </w:rPr>
        <w:t>ч</w:t>
      </w:r>
      <w:r w:rsidR="00CA42EC">
        <w:rPr>
          <w:sz w:val="28"/>
          <w:szCs w:val="28"/>
        </w:rPr>
        <w:t>редитель (соучредители) средства массовой информации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>
        <w:t xml:space="preserve">полное </w:t>
      </w:r>
      <w:r w:rsidRPr="00504D73">
        <w:t>наименование учредителя</w:t>
      </w:r>
      <w:r>
        <w:t xml:space="preserve"> (соучредителей</w:t>
      </w:r>
      <w:r w:rsidR="00575BE7">
        <w:t>*</w:t>
      </w:r>
      <w:r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</w:t>
      </w:r>
      <w:proofErr w:type="gramStart"/>
      <w:r>
        <w:rPr>
          <w:sz w:val="28"/>
          <w:szCs w:val="28"/>
        </w:rPr>
        <w:t>л</w:t>
      </w:r>
      <w:r w:rsidR="00CA42EC">
        <w:rPr>
          <w:sz w:val="28"/>
          <w:szCs w:val="28"/>
        </w:rPr>
        <w:t>(</w:t>
      </w:r>
      <w:proofErr w:type="gramEnd"/>
      <w:r w:rsidR="00CA42EC">
        <w:rPr>
          <w:sz w:val="28"/>
          <w:szCs w:val="28"/>
        </w:rPr>
        <w:t>и) решение о прекращении деятельности средс</w:t>
      </w:r>
      <w:r w:rsidR="00CA42EC">
        <w:rPr>
          <w:sz w:val="28"/>
          <w:szCs w:val="28"/>
        </w:rPr>
        <w:t>т</w:t>
      </w:r>
      <w:r w:rsidR="00CA42EC">
        <w:rPr>
          <w:sz w:val="28"/>
          <w:szCs w:val="28"/>
        </w:rPr>
        <w:t>ва массовой                     и</w:t>
      </w:r>
      <w:r w:rsidR="00CA42EC">
        <w:rPr>
          <w:sz w:val="28"/>
          <w:szCs w:val="28"/>
        </w:rPr>
        <w:t>н</w:t>
      </w:r>
      <w:r w:rsidR="00CA42EC">
        <w:rPr>
          <w:sz w:val="28"/>
          <w:szCs w:val="28"/>
        </w:rPr>
        <w:t>формации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CA42E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</w:t>
      </w:r>
      <w:r w:rsidR="00504B5B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</w:t>
      </w:r>
      <w:r w:rsidR="00504B5B">
        <w:rPr>
          <w:sz w:val="28"/>
          <w:szCs w:val="28"/>
        </w:rPr>
        <w:t xml:space="preserve">и дата </w:t>
      </w:r>
      <w:r>
        <w:rPr>
          <w:sz w:val="28"/>
          <w:szCs w:val="28"/>
        </w:rPr>
        <w:t>свидетельства о регистрации СМИ</w:t>
      </w:r>
      <w:r w:rsidR="00504B5B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</w:t>
      </w:r>
      <w:r w:rsidR="00D153BA">
        <w:rPr>
          <w:sz w:val="28"/>
          <w:szCs w:val="28"/>
        </w:rPr>
        <w:t>нал свидетельства прилагается/</w:t>
      </w:r>
      <w:r w:rsidR="0077200B">
        <w:rPr>
          <w:sz w:val="28"/>
          <w:szCs w:val="28"/>
        </w:rPr>
        <w:t>или /</w:t>
      </w:r>
      <w:r>
        <w:rPr>
          <w:sz w:val="28"/>
          <w:szCs w:val="28"/>
        </w:rPr>
        <w:t>утерян</w:t>
      </w:r>
      <w:r w:rsidR="00D153BA">
        <w:rPr>
          <w:sz w:val="28"/>
          <w:szCs w:val="28"/>
        </w:rPr>
        <w:t xml:space="preserve"> (выбрать</w:t>
      </w:r>
      <w:r w:rsidR="0077200B">
        <w:rPr>
          <w:sz w:val="28"/>
          <w:szCs w:val="28"/>
        </w:rPr>
        <w:t xml:space="preserve"> применительно к обращению</w:t>
      </w:r>
      <w:r w:rsidR="00D153BA">
        <w:rPr>
          <w:sz w:val="28"/>
          <w:szCs w:val="28"/>
        </w:rPr>
        <w:t>)</w:t>
      </w:r>
      <w:r w:rsidR="00575BE7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A1A2C" w:rsidRPr="00F07C99" w:rsidRDefault="008A1A2C" w:rsidP="00C3161E">
      <w:pPr>
        <w:pStyle w:val="21"/>
        <w:ind w:left="708" w:firstLine="42"/>
        <w:jc w:val="both"/>
        <w:rPr>
          <w:szCs w:val="28"/>
        </w:rPr>
      </w:pPr>
      <w:r>
        <w:rPr>
          <w:szCs w:val="28"/>
        </w:rPr>
        <w:t xml:space="preserve"> </w:t>
      </w:r>
      <w:r w:rsidR="00666DB0">
        <w:rPr>
          <w:szCs w:val="28"/>
        </w:rPr>
        <w:t xml:space="preserve">                                                                          </w:t>
      </w:r>
    </w:p>
    <w:p w:rsidR="00F748EB" w:rsidRPr="00353784" w:rsidRDefault="00F748EB" w:rsidP="00353784">
      <w:pPr>
        <w:pStyle w:val="21"/>
      </w:pP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 xml:space="preserve"> </w:t>
      </w:r>
      <w:r w:rsidR="003C7323">
        <w:rPr>
          <w:sz w:val="20"/>
        </w:rPr>
        <w:t>__________________________                                                                      _______________________________</w:t>
      </w:r>
    </w:p>
    <w:p w:rsidR="00C6583B" w:rsidRPr="003C7323" w:rsidRDefault="003C7323">
      <w:pPr>
        <w:pStyle w:val="21"/>
        <w:jc w:val="both"/>
        <w:rPr>
          <w:sz w:val="20"/>
        </w:rPr>
      </w:pPr>
      <w:r w:rsidRPr="003C7323">
        <w:rPr>
          <w:sz w:val="20"/>
        </w:rPr>
        <w:t xml:space="preserve">     </w:t>
      </w:r>
      <w:r>
        <w:rPr>
          <w:sz w:val="20"/>
        </w:rPr>
        <w:t xml:space="preserve">       </w:t>
      </w:r>
      <w:r w:rsidRPr="003C7323">
        <w:rPr>
          <w:sz w:val="20"/>
        </w:rPr>
        <w:t xml:space="preserve">  (д</w:t>
      </w:r>
      <w:r w:rsidR="003930D9" w:rsidRPr="003C7323">
        <w:rPr>
          <w:sz w:val="20"/>
        </w:rPr>
        <w:t>олжность</w:t>
      </w:r>
      <w:r w:rsidRPr="003C7323">
        <w:rPr>
          <w:sz w:val="20"/>
        </w:rPr>
        <w:t>)</w:t>
      </w:r>
      <w:r w:rsidR="00F07C99" w:rsidRPr="003C7323">
        <w:rPr>
          <w:sz w:val="20"/>
        </w:rPr>
        <w:t xml:space="preserve">              </w:t>
      </w:r>
      <w:r w:rsidR="003930D9" w:rsidRPr="003C7323">
        <w:rPr>
          <w:sz w:val="20"/>
        </w:rPr>
        <w:t xml:space="preserve">      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        </w:t>
      </w:r>
      <w:r w:rsidRPr="003C7323">
        <w:rPr>
          <w:sz w:val="20"/>
        </w:rPr>
        <w:t xml:space="preserve">   </w:t>
      </w:r>
      <w:r>
        <w:rPr>
          <w:sz w:val="20"/>
        </w:rPr>
        <w:t xml:space="preserve">                                  </w:t>
      </w:r>
      <w:r w:rsidRPr="003C7323">
        <w:rPr>
          <w:sz w:val="20"/>
        </w:rPr>
        <w:t xml:space="preserve">   </w:t>
      </w:r>
      <w:r w:rsidR="00575BE7" w:rsidRPr="003C7323">
        <w:rPr>
          <w:sz w:val="20"/>
        </w:rPr>
        <w:t xml:space="preserve"> </w:t>
      </w:r>
      <w:r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Pr="00F07C99" w:rsidRDefault="00575BE7">
      <w:pPr>
        <w:pStyle w:val="21"/>
        <w:jc w:val="both"/>
        <w:rPr>
          <w:szCs w:val="28"/>
        </w:rPr>
      </w:pP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</w:t>
      </w:r>
      <w:r w:rsidR="00D153BA">
        <w:rPr>
          <w:sz w:val="20"/>
        </w:rPr>
        <w:t xml:space="preserve">          </w:t>
      </w:r>
      <w:r>
        <w:rPr>
          <w:sz w:val="20"/>
        </w:rPr>
        <w:t>(печать</w:t>
      </w:r>
      <w:r w:rsidR="003C7323">
        <w:rPr>
          <w:sz w:val="20"/>
        </w:rPr>
        <w:t>, подпись</w:t>
      </w:r>
      <w:r>
        <w:rPr>
          <w:sz w:val="20"/>
        </w:rPr>
        <w:t>)</w:t>
      </w:r>
    </w:p>
    <w:p w:rsidR="00575BE7" w:rsidRDefault="00575BE7">
      <w:pPr>
        <w:pStyle w:val="21"/>
        <w:jc w:val="both"/>
        <w:rPr>
          <w:sz w:val="20"/>
        </w:rPr>
      </w:pPr>
    </w:p>
    <w:p w:rsidR="00D153BA" w:rsidRDefault="00575BE7" w:rsidP="00575BE7">
      <w:pPr>
        <w:pStyle w:val="21"/>
        <w:ind w:left="360"/>
        <w:jc w:val="both"/>
        <w:rPr>
          <w:sz w:val="24"/>
        </w:rPr>
      </w:pPr>
      <w:r w:rsidRPr="003C7323">
        <w:t>*</w:t>
      </w:r>
      <w:r>
        <w:rPr>
          <w:sz w:val="24"/>
        </w:rPr>
        <w:t xml:space="preserve">  </w:t>
      </w:r>
      <w:r w:rsidR="00D153BA" w:rsidRPr="003C7323">
        <w:rPr>
          <w:sz w:val="22"/>
        </w:rPr>
        <w:t xml:space="preserve">1. </w:t>
      </w:r>
      <w:r w:rsidR="00322EC7">
        <w:rPr>
          <w:sz w:val="22"/>
        </w:rPr>
        <w:t xml:space="preserve"> Р</w:t>
      </w:r>
      <w:r w:rsidRPr="00575BE7">
        <w:rPr>
          <w:sz w:val="24"/>
        </w:rPr>
        <w:t xml:space="preserve">ешение о прекращении деятельности </w:t>
      </w:r>
      <w:r>
        <w:rPr>
          <w:sz w:val="24"/>
        </w:rPr>
        <w:t xml:space="preserve">СМИ </w:t>
      </w:r>
      <w:r w:rsidRPr="00575BE7">
        <w:rPr>
          <w:sz w:val="24"/>
        </w:rPr>
        <w:t xml:space="preserve">принимается </w:t>
      </w:r>
      <w:r>
        <w:rPr>
          <w:sz w:val="24"/>
        </w:rPr>
        <w:t xml:space="preserve">всеми </w:t>
      </w:r>
      <w:r w:rsidRPr="00575BE7">
        <w:rPr>
          <w:sz w:val="24"/>
        </w:rPr>
        <w:t>соучредителями совместно</w:t>
      </w:r>
      <w:r w:rsidR="00D153BA">
        <w:rPr>
          <w:sz w:val="24"/>
        </w:rPr>
        <w:t xml:space="preserve">; </w:t>
      </w:r>
    </w:p>
    <w:p w:rsidR="00575BE7" w:rsidRDefault="00D153BA" w:rsidP="00575BE7">
      <w:pPr>
        <w:pStyle w:val="21"/>
        <w:ind w:left="360"/>
        <w:jc w:val="both"/>
        <w:rPr>
          <w:sz w:val="24"/>
        </w:rPr>
      </w:pPr>
      <w:r w:rsidRPr="003C7323">
        <w:rPr>
          <w:sz w:val="22"/>
        </w:rPr>
        <w:t xml:space="preserve">     2. </w:t>
      </w:r>
      <w:r w:rsidR="003C7323">
        <w:rPr>
          <w:sz w:val="22"/>
        </w:rPr>
        <w:t>В случае</w:t>
      </w:r>
      <w:proofErr w:type="gramStart"/>
      <w:r w:rsidR="003C7323">
        <w:rPr>
          <w:sz w:val="22"/>
        </w:rPr>
        <w:t>,</w:t>
      </w:r>
      <w:proofErr w:type="gramEnd"/>
      <w:r w:rsidR="003C7323">
        <w:rPr>
          <w:sz w:val="22"/>
        </w:rPr>
        <w:t xml:space="preserve"> если</w:t>
      </w:r>
      <w:r>
        <w:rPr>
          <w:sz w:val="24"/>
        </w:rPr>
        <w:t xml:space="preserve"> от имени учредителя СМИ обращается уполномоченное учредителем лицо, к уведомлению прилагается доверенность на совершение определенных юридически значимых действий</w:t>
      </w:r>
      <w:r w:rsidR="00322EC7">
        <w:rPr>
          <w:sz w:val="24"/>
        </w:rPr>
        <w:t>.</w:t>
      </w:r>
    </w:p>
    <w:p w:rsidR="00575BE7" w:rsidRDefault="00575BE7" w:rsidP="00575BE7">
      <w:pPr>
        <w:pStyle w:val="21"/>
        <w:ind w:left="360"/>
        <w:jc w:val="both"/>
        <w:rPr>
          <w:sz w:val="18"/>
        </w:rPr>
      </w:pPr>
    </w:p>
    <w:p w:rsidR="00575BE7" w:rsidRPr="00575BE7" w:rsidRDefault="003C7323" w:rsidP="00575BE7">
      <w:pPr>
        <w:pStyle w:val="21"/>
        <w:ind w:left="360"/>
        <w:jc w:val="both"/>
        <w:rPr>
          <w:sz w:val="18"/>
        </w:rPr>
      </w:pPr>
      <w:bookmarkStart w:id="0" w:name="_GoBack"/>
      <w:bookmarkEnd w:id="0"/>
      <w:r w:rsidRPr="003C7323">
        <w:rPr>
          <w:sz w:val="24"/>
        </w:rPr>
        <w:t xml:space="preserve">Примечание:   </w:t>
      </w:r>
      <w:r>
        <w:rPr>
          <w:sz w:val="24"/>
        </w:rPr>
        <w:t>Заявитель</w:t>
      </w:r>
      <w:r w:rsidRPr="003C7323">
        <w:rPr>
          <w:sz w:val="24"/>
        </w:rPr>
        <w:t xml:space="preserve"> вправе приложить к </w:t>
      </w:r>
      <w:r w:rsidR="00322EC7">
        <w:rPr>
          <w:sz w:val="24"/>
        </w:rPr>
        <w:t xml:space="preserve">уведомлению </w:t>
      </w:r>
      <w:r w:rsidRPr="003C7323">
        <w:rPr>
          <w:sz w:val="24"/>
        </w:rPr>
        <w:t>дополнительные документы, относящиеся к предмету обращения, в том числе, находящиеся в распоряжении иных федеральных органов исполнительной власти</w:t>
      </w:r>
      <w:r w:rsidR="00322EC7">
        <w:rPr>
          <w:sz w:val="24"/>
        </w:rPr>
        <w:t>.</w:t>
      </w: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D88"/>
    <w:rsid w:val="00007279"/>
    <w:rsid w:val="000077A4"/>
    <w:rsid w:val="00014CA9"/>
    <w:rsid w:val="00035D6F"/>
    <w:rsid w:val="000435F2"/>
    <w:rsid w:val="000638D4"/>
    <w:rsid w:val="000722AD"/>
    <w:rsid w:val="000B3E12"/>
    <w:rsid w:val="000C2F98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5FAF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1C5C"/>
    <w:rsid w:val="003E246B"/>
    <w:rsid w:val="003F3178"/>
    <w:rsid w:val="003F5029"/>
    <w:rsid w:val="00401C4F"/>
    <w:rsid w:val="00412C31"/>
    <w:rsid w:val="00415787"/>
    <w:rsid w:val="004174DA"/>
    <w:rsid w:val="00426FC9"/>
    <w:rsid w:val="00430B5C"/>
    <w:rsid w:val="0043462F"/>
    <w:rsid w:val="00444262"/>
    <w:rsid w:val="004454F1"/>
    <w:rsid w:val="00463953"/>
    <w:rsid w:val="004941D0"/>
    <w:rsid w:val="0049608D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27838"/>
    <w:rsid w:val="005326E0"/>
    <w:rsid w:val="005377A6"/>
    <w:rsid w:val="00542983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200B"/>
    <w:rsid w:val="00774EEB"/>
    <w:rsid w:val="0078620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2134"/>
    <w:rsid w:val="00B445AF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0D51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3E2E"/>
    <w:rsid w:val="00D1475B"/>
    <w:rsid w:val="00D153BA"/>
    <w:rsid w:val="00D2075E"/>
    <w:rsid w:val="00D30EFA"/>
    <w:rsid w:val="00D31746"/>
    <w:rsid w:val="00D4166B"/>
    <w:rsid w:val="00D554E4"/>
    <w:rsid w:val="00D56E8F"/>
    <w:rsid w:val="00D6113A"/>
    <w:rsid w:val="00D656E7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Pre - Installed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Дубовик Ольга Григорьевна</cp:lastModifiedBy>
  <cp:revision>2</cp:revision>
  <cp:lastPrinted>2009-12-10T13:51:00Z</cp:lastPrinted>
  <dcterms:created xsi:type="dcterms:W3CDTF">2016-02-29T07:12:00Z</dcterms:created>
  <dcterms:modified xsi:type="dcterms:W3CDTF">2016-02-29T07:12:00Z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