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33" w:rsidRPr="004F1340" w:rsidRDefault="006E2833" w:rsidP="006E2833">
      <w:pPr>
        <w:ind w:right="1794"/>
        <w:jc w:val="right"/>
        <w:outlineLvl w:val="0"/>
        <w:rPr>
          <w:bCs/>
          <w:spacing w:val="-1"/>
          <w:sz w:val="28"/>
          <w:szCs w:val="28"/>
        </w:rPr>
      </w:pPr>
      <w:r w:rsidRPr="004F1340">
        <w:rPr>
          <w:bCs/>
          <w:spacing w:val="-1"/>
          <w:sz w:val="28"/>
          <w:szCs w:val="28"/>
        </w:rPr>
        <w:t>Утверждаю</w:t>
      </w:r>
    </w:p>
    <w:p w:rsidR="006E2833" w:rsidRPr="004F1340" w:rsidRDefault="006E2833" w:rsidP="006E2833">
      <w:pPr>
        <w:jc w:val="right"/>
        <w:outlineLvl w:val="0"/>
        <w:rPr>
          <w:bCs/>
          <w:spacing w:val="-1"/>
          <w:sz w:val="28"/>
          <w:szCs w:val="28"/>
        </w:rPr>
      </w:pPr>
      <w:r w:rsidRPr="004F1340">
        <w:rPr>
          <w:bCs/>
          <w:spacing w:val="-1"/>
          <w:sz w:val="28"/>
          <w:szCs w:val="28"/>
        </w:rPr>
        <w:t>Министр связи и массовых коммуникаций</w:t>
      </w:r>
    </w:p>
    <w:p w:rsidR="006E2833" w:rsidRPr="004F1340" w:rsidRDefault="006E2833" w:rsidP="00435CB7">
      <w:pPr>
        <w:tabs>
          <w:tab w:val="left" w:pos="5760"/>
          <w:tab w:val="left" w:pos="6840"/>
        </w:tabs>
        <w:ind w:right="2334"/>
        <w:jc w:val="right"/>
        <w:outlineLvl w:val="0"/>
        <w:rPr>
          <w:bCs/>
          <w:spacing w:val="-1"/>
          <w:sz w:val="28"/>
          <w:szCs w:val="28"/>
        </w:rPr>
      </w:pPr>
      <w:r w:rsidRPr="004F1340">
        <w:rPr>
          <w:bCs/>
          <w:spacing w:val="-1"/>
          <w:sz w:val="28"/>
          <w:szCs w:val="28"/>
        </w:rPr>
        <w:t>Российской Федерации</w:t>
      </w:r>
    </w:p>
    <w:p w:rsidR="006E2833" w:rsidRPr="004F1340" w:rsidRDefault="006E2833" w:rsidP="006E2833">
      <w:pPr>
        <w:jc w:val="right"/>
        <w:outlineLvl w:val="0"/>
        <w:rPr>
          <w:bCs/>
          <w:spacing w:val="-1"/>
          <w:sz w:val="28"/>
          <w:szCs w:val="28"/>
        </w:rPr>
      </w:pPr>
    </w:p>
    <w:p w:rsidR="006E2833" w:rsidRPr="0017150D" w:rsidRDefault="0017150D" w:rsidP="006E2833">
      <w:pPr>
        <w:jc w:val="right"/>
        <w:outlineLvl w:val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Н. А. Никифоров</w:t>
      </w:r>
    </w:p>
    <w:p w:rsidR="006E2833" w:rsidRPr="004F1340" w:rsidRDefault="006E2833" w:rsidP="006E2833">
      <w:pPr>
        <w:jc w:val="right"/>
        <w:outlineLvl w:val="0"/>
        <w:rPr>
          <w:bCs/>
          <w:spacing w:val="-1"/>
          <w:sz w:val="28"/>
          <w:szCs w:val="28"/>
        </w:rPr>
      </w:pPr>
    </w:p>
    <w:p w:rsidR="006E2833" w:rsidRPr="004F1340" w:rsidRDefault="006E2833" w:rsidP="006E2833">
      <w:pPr>
        <w:jc w:val="right"/>
        <w:outlineLvl w:val="0"/>
        <w:rPr>
          <w:bCs/>
          <w:spacing w:val="-1"/>
          <w:sz w:val="28"/>
          <w:szCs w:val="28"/>
        </w:rPr>
      </w:pPr>
      <w:r w:rsidRPr="004F1340">
        <w:rPr>
          <w:bCs/>
          <w:spacing w:val="-1"/>
          <w:sz w:val="28"/>
          <w:szCs w:val="28"/>
        </w:rPr>
        <w:t xml:space="preserve">« </w:t>
      </w:r>
      <w:r w:rsidR="00DB7118">
        <w:rPr>
          <w:bCs/>
          <w:spacing w:val="-1"/>
          <w:sz w:val="28"/>
          <w:szCs w:val="28"/>
        </w:rPr>
        <w:t>_</w:t>
      </w:r>
      <w:r w:rsidR="00AD2D22" w:rsidRPr="00AD2D22">
        <w:rPr>
          <w:bCs/>
          <w:spacing w:val="-1"/>
          <w:sz w:val="28"/>
          <w:szCs w:val="28"/>
        </w:rPr>
        <w:t>__</w:t>
      </w:r>
      <w:r w:rsidR="00DB7118">
        <w:rPr>
          <w:bCs/>
          <w:spacing w:val="-1"/>
          <w:sz w:val="28"/>
          <w:szCs w:val="28"/>
        </w:rPr>
        <w:t>_</w:t>
      </w:r>
      <w:r w:rsidRPr="004F1340">
        <w:rPr>
          <w:bCs/>
          <w:spacing w:val="-1"/>
          <w:sz w:val="28"/>
          <w:szCs w:val="28"/>
        </w:rPr>
        <w:t xml:space="preserve">»   </w:t>
      </w:r>
      <w:r w:rsidR="00DB7118">
        <w:rPr>
          <w:bCs/>
          <w:spacing w:val="-1"/>
          <w:sz w:val="28"/>
          <w:szCs w:val="28"/>
        </w:rPr>
        <w:t>________</w:t>
      </w:r>
      <w:r w:rsidR="00AD2D22" w:rsidRPr="00F6194A">
        <w:rPr>
          <w:bCs/>
          <w:spacing w:val="-1"/>
          <w:sz w:val="28"/>
          <w:szCs w:val="28"/>
        </w:rPr>
        <w:t>_</w:t>
      </w:r>
      <w:r w:rsidR="00DB7118">
        <w:rPr>
          <w:bCs/>
          <w:spacing w:val="-1"/>
          <w:sz w:val="28"/>
          <w:szCs w:val="28"/>
        </w:rPr>
        <w:t>_______</w:t>
      </w:r>
      <w:r w:rsidRPr="004F1340">
        <w:rPr>
          <w:bCs/>
          <w:spacing w:val="-1"/>
          <w:sz w:val="28"/>
          <w:szCs w:val="28"/>
        </w:rPr>
        <w:t xml:space="preserve">  20</w:t>
      </w:r>
      <w:r w:rsidR="00BC4C70">
        <w:rPr>
          <w:bCs/>
          <w:spacing w:val="-1"/>
          <w:sz w:val="28"/>
          <w:szCs w:val="28"/>
        </w:rPr>
        <w:t>1</w:t>
      </w:r>
      <w:r w:rsidR="00AD2D22" w:rsidRPr="00F6194A">
        <w:rPr>
          <w:bCs/>
          <w:spacing w:val="-1"/>
          <w:sz w:val="28"/>
          <w:szCs w:val="28"/>
        </w:rPr>
        <w:t>_</w:t>
      </w:r>
      <w:r w:rsidR="00A312B3">
        <w:rPr>
          <w:bCs/>
          <w:spacing w:val="-1"/>
          <w:sz w:val="28"/>
          <w:szCs w:val="28"/>
        </w:rPr>
        <w:t xml:space="preserve"> г.</w:t>
      </w:r>
    </w:p>
    <w:p w:rsidR="00AD2D22" w:rsidRPr="00F6194A" w:rsidRDefault="00AD2D22" w:rsidP="006E2833">
      <w:pPr>
        <w:jc w:val="right"/>
        <w:outlineLvl w:val="0"/>
        <w:rPr>
          <w:bCs/>
          <w:spacing w:val="-1"/>
          <w:sz w:val="28"/>
          <w:szCs w:val="28"/>
        </w:rPr>
      </w:pPr>
    </w:p>
    <w:p w:rsidR="006E2833" w:rsidRPr="00BC4C70" w:rsidRDefault="00BC4C70" w:rsidP="006E2833">
      <w:pPr>
        <w:jc w:val="right"/>
        <w:outlineLvl w:val="0"/>
        <w:rPr>
          <w:bCs/>
          <w:spacing w:val="-1"/>
          <w:sz w:val="28"/>
          <w:szCs w:val="28"/>
        </w:rPr>
      </w:pPr>
      <w:r w:rsidRPr="00BC4C70">
        <w:rPr>
          <w:bCs/>
          <w:spacing w:val="-1"/>
          <w:sz w:val="28"/>
          <w:szCs w:val="28"/>
        </w:rPr>
        <w:t xml:space="preserve">№ </w:t>
      </w:r>
      <w:r w:rsidR="00F17B70">
        <w:rPr>
          <w:bCs/>
          <w:spacing w:val="-1"/>
          <w:sz w:val="28"/>
          <w:szCs w:val="28"/>
        </w:rPr>
        <w:t>______________</w:t>
      </w:r>
    </w:p>
    <w:p w:rsidR="006E2833" w:rsidRDefault="006E2833" w:rsidP="006E2833">
      <w:pPr>
        <w:jc w:val="center"/>
        <w:outlineLvl w:val="0"/>
        <w:rPr>
          <w:b/>
          <w:bCs/>
          <w:spacing w:val="-1"/>
          <w:sz w:val="36"/>
          <w:szCs w:val="36"/>
        </w:rPr>
      </w:pPr>
    </w:p>
    <w:p w:rsidR="006E2833" w:rsidRDefault="006E2833" w:rsidP="006E2833">
      <w:pPr>
        <w:jc w:val="center"/>
        <w:outlineLvl w:val="0"/>
        <w:rPr>
          <w:b/>
          <w:bCs/>
          <w:spacing w:val="-1"/>
          <w:sz w:val="36"/>
          <w:szCs w:val="36"/>
        </w:rPr>
      </w:pPr>
    </w:p>
    <w:p w:rsidR="000F129B" w:rsidRDefault="000F129B" w:rsidP="006E2833">
      <w:pPr>
        <w:jc w:val="center"/>
        <w:outlineLvl w:val="0"/>
        <w:rPr>
          <w:b/>
          <w:bCs/>
          <w:spacing w:val="-1"/>
          <w:sz w:val="36"/>
          <w:szCs w:val="36"/>
        </w:rPr>
      </w:pPr>
    </w:p>
    <w:p w:rsidR="0081462B" w:rsidRPr="004F1340" w:rsidRDefault="0081462B" w:rsidP="006E2833">
      <w:pPr>
        <w:jc w:val="center"/>
        <w:outlineLvl w:val="0"/>
        <w:rPr>
          <w:b/>
          <w:bCs/>
          <w:spacing w:val="-1"/>
          <w:sz w:val="36"/>
          <w:szCs w:val="36"/>
        </w:rPr>
      </w:pPr>
    </w:p>
    <w:p w:rsidR="00FC0257" w:rsidRPr="004F1340" w:rsidRDefault="00FC0257" w:rsidP="006E2833">
      <w:pPr>
        <w:jc w:val="center"/>
        <w:outlineLvl w:val="0"/>
        <w:rPr>
          <w:b/>
          <w:bCs/>
          <w:spacing w:val="-1"/>
          <w:sz w:val="36"/>
          <w:szCs w:val="36"/>
        </w:rPr>
      </w:pPr>
      <w:r w:rsidRPr="004F1340">
        <w:rPr>
          <w:b/>
          <w:bCs/>
          <w:spacing w:val="-1"/>
          <w:sz w:val="36"/>
          <w:szCs w:val="36"/>
        </w:rPr>
        <w:t>Показатели деятельности</w:t>
      </w:r>
    </w:p>
    <w:p w:rsidR="004118F9" w:rsidRPr="004118F9" w:rsidRDefault="00FC0257" w:rsidP="004118F9">
      <w:pPr>
        <w:jc w:val="center"/>
        <w:outlineLvl w:val="0"/>
        <w:rPr>
          <w:b/>
          <w:bCs/>
          <w:spacing w:val="-1"/>
          <w:sz w:val="36"/>
          <w:szCs w:val="36"/>
        </w:rPr>
      </w:pPr>
      <w:r w:rsidRPr="004F1340">
        <w:rPr>
          <w:b/>
          <w:bCs/>
          <w:spacing w:val="-1"/>
          <w:sz w:val="36"/>
          <w:szCs w:val="36"/>
        </w:rPr>
        <w:t>Федеральной службы по надзору в сфере</w:t>
      </w:r>
      <w:r w:rsidR="00AA56DA">
        <w:rPr>
          <w:b/>
          <w:bCs/>
          <w:spacing w:val="-1"/>
          <w:sz w:val="36"/>
          <w:szCs w:val="36"/>
        </w:rPr>
        <w:t xml:space="preserve"> связи</w:t>
      </w:r>
      <w:r w:rsidR="004118F9" w:rsidRPr="004118F9">
        <w:rPr>
          <w:b/>
          <w:bCs/>
          <w:spacing w:val="-1"/>
          <w:sz w:val="36"/>
          <w:szCs w:val="36"/>
        </w:rPr>
        <w:t>,</w:t>
      </w:r>
    </w:p>
    <w:p w:rsidR="00FC0257" w:rsidRPr="004F1340" w:rsidRDefault="004118F9" w:rsidP="004118F9">
      <w:pPr>
        <w:jc w:val="center"/>
        <w:outlineLvl w:val="0"/>
        <w:rPr>
          <w:b/>
          <w:bCs/>
          <w:spacing w:val="-1"/>
          <w:sz w:val="36"/>
          <w:szCs w:val="36"/>
        </w:rPr>
      </w:pPr>
      <w:r w:rsidRPr="004118F9">
        <w:rPr>
          <w:b/>
          <w:bCs/>
          <w:spacing w:val="-1"/>
          <w:sz w:val="36"/>
          <w:szCs w:val="36"/>
        </w:rPr>
        <w:t xml:space="preserve">информационных технологий и </w:t>
      </w:r>
      <w:r w:rsidR="00CD0501" w:rsidRPr="004F1340">
        <w:rPr>
          <w:b/>
          <w:bCs/>
          <w:spacing w:val="-1"/>
          <w:sz w:val="36"/>
          <w:szCs w:val="36"/>
        </w:rPr>
        <w:t xml:space="preserve">массовых коммуникаций </w:t>
      </w:r>
      <w:r w:rsidR="00FC0257" w:rsidRPr="004F1340">
        <w:rPr>
          <w:b/>
          <w:bCs/>
          <w:spacing w:val="-1"/>
          <w:sz w:val="36"/>
          <w:szCs w:val="36"/>
        </w:rPr>
        <w:t>на 20</w:t>
      </w:r>
      <w:r w:rsidR="004B008E">
        <w:rPr>
          <w:b/>
          <w:bCs/>
          <w:spacing w:val="-1"/>
          <w:sz w:val="36"/>
          <w:szCs w:val="36"/>
        </w:rPr>
        <w:t>1</w:t>
      </w:r>
      <w:r w:rsidR="0017150D" w:rsidRPr="0017150D">
        <w:rPr>
          <w:b/>
          <w:bCs/>
          <w:spacing w:val="-1"/>
          <w:sz w:val="36"/>
          <w:szCs w:val="36"/>
        </w:rPr>
        <w:t>3</w:t>
      </w:r>
      <w:r w:rsidR="00FC0257" w:rsidRPr="004F1340">
        <w:rPr>
          <w:b/>
          <w:bCs/>
          <w:spacing w:val="-1"/>
          <w:sz w:val="36"/>
          <w:szCs w:val="36"/>
        </w:rPr>
        <w:t xml:space="preserve"> год</w:t>
      </w:r>
    </w:p>
    <w:p w:rsidR="00E45A56" w:rsidRPr="004F1340" w:rsidRDefault="00E45A56" w:rsidP="00C27FD6">
      <w:pPr>
        <w:jc w:val="center"/>
        <w:rPr>
          <w:b/>
          <w:bCs/>
          <w:spacing w:val="-1"/>
          <w:sz w:val="28"/>
          <w:szCs w:val="28"/>
        </w:rPr>
      </w:pPr>
    </w:p>
    <w:p w:rsidR="00C27FD6" w:rsidRDefault="00C27FD6" w:rsidP="00C27FD6">
      <w:pPr>
        <w:jc w:val="center"/>
        <w:rPr>
          <w:b/>
          <w:bCs/>
          <w:spacing w:val="-1"/>
          <w:sz w:val="28"/>
          <w:szCs w:val="28"/>
        </w:rPr>
      </w:pPr>
    </w:p>
    <w:p w:rsidR="000F129B" w:rsidRPr="004F1340" w:rsidRDefault="000F129B" w:rsidP="00C27FD6">
      <w:pPr>
        <w:jc w:val="center"/>
        <w:rPr>
          <w:b/>
          <w:bCs/>
          <w:spacing w:val="-1"/>
          <w:sz w:val="28"/>
          <w:szCs w:val="28"/>
        </w:rPr>
      </w:pPr>
    </w:p>
    <w:p w:rsidR="006E2833" w:rsidRPr="004F1340" w:rsidRDefault="00411791" w:rsidP="00411791">
      <w:pPr>
        <w:spacing w:before="120"/>
        <w:ind w:firstLine="708"/>
        <w:jc w:val="both"/>
        <w:rPr>
          <w:bCs/>
          <w:spacing w:val="-1"/>
          <w:sz w:val="28"/>
          <w:szCs w:val="28"/>
        </w:rPr>
      </w:pPr>
      <w:r w:rsidRPr="004F1340">
        <w:rPr>
          <w:bCs/>
          <w:spacing w:val="-1"/>
          <w:sz w:val="28"/>
          <w:szCs w:val="28"/>
        </w:rPr>
        <w:t>Де</w:t>
      </w:r>
      <w:r w:rsidR="00CD0501" w:rsidRPr="004F1340">
        <w:rPr>
          <w:bCs/>
          <w:spacing w:val="-1"/>
          <w:sz w:val="28"/>
          <w:szCs w:val="28"/>
        </w:rPr>
        <w:t>ятельность Федеральной службы по надзору в сфере с</w:t>
      </w:r>
      <w:r w:rsidR="00AA56DA">
        <w:rPr>
          <w:bCs/>
          <w:spacing w:val="-1"/>
          <w:sz w:val="28"/>
          <w:szCs w:val="28"/>
        </w:rPr>
        <w:t>вязи</w:t>
      </w:r>
      <w:r w:rsidR="00066BDC">
        <w:rPr>
          <w:bCs/>
          <w:spacing w:val="-1"/>
          <w:sz w:val="28"/>
          <w:szCs w:val="28"/>
        </w:rPr>
        <w:t>, информационных технологий</w:t>
      </w:r>
      <w:r w:rsidR="00AA56DA">
        <w:rPr>
          <w:bCs/>
          <w:spacing w:val="-1"/>
          <w:sz w:val="28"/>
          <w:szCs w:val="28"/>
        </w:rPr>
        <w:t xml:space="preserve"> </w:t>
      </w:r>
      <w:r w:rsidR="00CD0501" w:rsidRPr="004F1340">
        <w:rPr>
          <w:bCs/>
          <w:spacing w:val="-1"/>
          <w:sz w:val="28"/>
          <w:szCs w:val="28"/>
        </w:rPr>
        <w:t>и массовых коммуникаций</w:t>
      </w:r>
      <w:r w:rsidRPr="004F1340">
        <w:rPr>
          <w:bCs/>
          <w:spacing w:val="-1"/>
          <w:sz w:val="28"/>
          <w:szCs w:val="28"/>
        </w:rPr>
        <w:t xml:space="preserve"> </w:t>
      </w:r>
      <w:r w:rsidR="006E2833" w:rsidRPr="004F1340">
        <w:rPr>
          <w:bCs/>
          <w:spacing w:val="-1"/>
          <w:sz w:val="28"/>
          <w:szCs w:val="28"/>
        </w:rPr>
        <w:t>п</w:t>
      </w:r>
      <w:r w:rsidR="00CB29ED">
        <w:rPr>
          <w:bCs/>
          <w:spacing w:val="-1"/>
          <w:sz w:val="28"/>
          <w:szCs w:val="28"/>
        </w:rPr>
        <w:t>ри</w:t>
      </w:r>
      <w:r w:rsidR="006E2833" w:rsidRPr="004F1340">
        <w:rPr>
          <w:bCs/>
          <w:spacing w:val="-1"/>
          <w:sz w:val="28"/>
          <w:szCs w:val="28"/>
        </w:rPr>
        <w:t xml:space="preserve"> выполнени</w:t>
      </w:r>
      <w:r w:rsidR="00CB29ED">
        <w:rPr>
          <w:bCs/>
          <w:spacing w:val="-1"/>
          <w:sz w:val="28"/>
          <w:szCs w:val="28"/>
        </w:rPr>
        <w:t>и</w:t>
      </w:r>
      <w:r w:rsidR="006E2833" w:rsidRPr="004F1340">
        <w:rPr>
          <w:bCs/>
          <w:spacing w:val="-1"/>
          <w:sz w:val="28"/>
          <w:szCs w:val="28"/>
        </w:rPr>
        <w:t xml:space="preserve"> возложенных на нее полномочий</w:t>
      </w:r>
      <w:r w:rsidRPr="004F1340">
        <w:rPr>
          <w:bCs/>
          <w:spacing w:val="-1"/>
          <w:sz w:val="28"/>
          <w:szCs w:val="28"/>
        </w:rPr>
        <w:t xml:space="preserve"> направлена на</w:t>
      </w:r>
      <w:r w:rsidR="006E2833" w:rsidRPr="004F1340">
        <w:rPr>
          <w:bCs/>
          <w:spacing w:val="-1"/>
          <w:sz w:val="28"/>
          <w:szCs w:val="28"/>
        </w:rPr>
        <w:t>:</w:t>
      </w:r>
    </w:p>
    <w:p w:rsidR="00411791" w:rsidRPr="004F1340" w:rsidRDefault="00A4728C" w:rsidP="00411791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4F1340">
        <w:rPr>
          <w:bCs/>
          <w:i/>
          <w:spacing w:val="-1"/>
          <w:sz w:val="28"/>
          <w:szCs w:val="28"/>
        </w:rPr>
        <w:t>о</w:t>
      </w:r>
      <w:r w:rsidR="00411791" w:rsidRPr="004F1340">
        <w:rPr>
          <w:bCs/>
          <w:i/>
          <w:spacing w:val="-1"/>
          <w:sz w:val="28"/>
          <w:szCs w:val="28"/>
        </w:rPr>
        <w:t xml:space="preserve">беспечение потребностей общества в </w:t>
      </w:r>
      <w:r w:rsidR="006E2833" w:rsidRPr="004F1340">
        <w:rPr>
          <w:bCs/>
          <w:i/>
          <w:spacing w:val="-1"/>
          <w:sz w:val="28"/>
          <w:szCs w:val="28"/>
        </w:rPr>
        <w:t xml:space="preserve">качественных </w:t>
      </w:r>
      <w:r w:rsidR="00411791" w:rsidRPr="004F1340">
        <w:rPr>
          <w:bCs/>
          <w:i/>
          <w:spacing w:val="-1"/>
          <w:sz w:val="28"/>
          <w:szCs w:val="28"/>
        </w:rPr>
        <w:t>услугах связи и информацион</w:t>
      </w:r>
      <w:r w:rsidR="00E270E4" w:rsidRPr="004F1340">
        <w:rPr>
          <w:bCs/>
          <w:i/>
          <w:spacing w:val="-1"/>
          <w:sz w:val="28"/>
          <w:szCs w:val="28"/>
        </w:rPr>
        <w:t>но-коммуникационных технологиях</w:t>
      </w:r>
      <w:r w:rsidR="00411791" w:rsidRPr="004F1340">
        <w:rPr>
          <w:bCs/>
          <w:i/>
          <w:spacing w:val="-1"/>
          <w:sz w:val="28"/>
          <w:szCs w:val="28"/>
        </w:rPr>
        <w:t>;</w:t>
      </w:r>
    </w:p>
    <w:p w:rsidR="006E2833" w:rsidRDefault="000C0363" w:rsidP="006E2833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4F1340">
        <w:rPr>
          <w:bCs/>
          <w:i/>
          <w:spacing w:val="-1"/>
          <w:sz w:val="28"/>
          <w:szCs w:val="28"/>
        </w:rPr>
        <w:t>с</w:t>
      </w:r>
      <w:r w:rsidR="006E2833" w:rsidRPr="004F1340">
        <w:rPr>
          <w:bCs/>
          <w:i/>
          <w:spacing w:val="-1"/>
          <w:sz w:val="28"/>
          <w:szCs w:val="28"/>
        </w:rPr>
        <w:t>одействие развитию массовых коммуникаций и обеспечению свободы массовой информации; реализации гражданами свобод слова и творчества;</w:t>
      </w:r>
    </w:p>
    <w:p w:rsidR="00435CB7" w:rsidRPr="004F1340" w:rsidRDefault="00435CB7" w:rsidP="006E2833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4F1340">
        <w:rPr>
          <w:bCs/>
          <w:i/>
          <w:spacing w:val="-1"/>
          <w:sz w:val="28"/>
          <w:szCs w:val="28"/>
        </w:rPr>
        <w:t xml:space="preserve">обеспечение защиты </w:t>
      </w:r>
      <w:r w:rsidRPr="00435CB7">
        <w:rPr>
          <w:bCs/>
          <w:i/>
          <w:spacing w:val="-1"/>
          <w:sz w:val="28"/>
          <w:szCs w:val="28"/>
        </w:rPr>
        <w:t>детей от информации, причиняющей вред их здоровью и развитию</w:t>
      </w:r>
      <w:r>
        <w:rPr>
          <w:bCs/>
          <w:i/>
          <w:spacing w:val="-1"/>
          <w:sz w:val="28"/>
          <w:szCs w:val="28"/>
        </w:rPr>
        <w:t>;</w:t>
      </w:r>
    </w:p>
    <w:p w:rsidR="006E2833" w:rsidRPr="004F1340" w:rsidRDefault="000C0363" w:rsidP="00411791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4F1340">
        <w:rPr>
          <w:bCs/>
          <w:i/>
          <w:spacing w:val="-1"/>
          <w:sz w:val="28"/>
          <w:szCs w:val="28"/>
        </w:rPr>
        <w:t>о</w:t>
      </w:r>
      <w:r w:rsidR="00411791" w:rsidRPr="004F1340">
        <w:rPr>
          <w:bCs/>
          <w:i/>
          <w:spacing w:val="-1"/>
          <w:sz w:val="28"/>
          <w:szCs w:val="28"/>
        </w:rPr>
        <w:t>беспечение защиты прав граждан на неприкосновенность частной</w:t>
      </w:r>
      <w:r w:rsidR="00E270E4" w:rsidRPr="004F1340">
        <w:rPr>
          <w:bCs/>
          <w:i/>
          <w:spacing w:val="-1"/>
          <w:sz w:val="28"/>
          <w:szCs w:val="28"/>
        </w:rPr>
        <w:t xml:space="preserve"> жизни, личную и семейную тайну</w:t>
      </w:r>
      <w:r w:rsidR="00547854" w:rsidRPr="004F1340">
        <w:rPr>
          <w:bCs/>
          <w:i/>
          <w:spacing w:val="-1"/>
          <w:sz w:val="28"/>
          <w:szCs w:val="28"/>
        </w:rPr>
        <w:t>;</w:t>
      </w:r>
    </w:p>
    <w:p w:rsidR="009633C5" w:rsidRDefault="000C0363" w:rsidP="00411791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4F1340">
        <w:rPr>
          <w:bCs/>
          <w:i/>
          <w:spacing w:val="-1"/>
          <w:sz w:val="28"/>
          <w:szCs w:val="28"/>
        </w:rPr>
        <w:t>о</w:t>
      </w:r>
      <w:r w:rsidR="006E2833" w:rsidRPr="004F1340">
        <w:rPr>
          <w:bCs/>
          <w:i/>
          <w:spacing w:val="-1"/>
          <w:sz w:val="28"/>
          <w:szCs w:val="28"/>
        </w:rPr>
        <w:t>беспечение прозрачности деятельности</w:t>
      </w:r>
      <w:r w:rsidR="009633C5">
        <w:rPr>
          <w:bCs/>
          <w:i/>
          <w:spacing w:val="-1"/>
          <w:sz w:val="28"/>
          <w:szCs w:val="28"/>
        </w:rPr>
        <w:t>;</w:t>
      </w:r>
    </w:p>
    <w:p w:rsidR="00411791" w:rsidRPr="004F1340" w:rsidRDefault="009633C5" w:rsidP="00411791">
      <w:pPr>
        <w:spacing w:before="120"/>
        <w:ind w:firstLine="708"/>
        <w:jc w:val="both"/>
        <w:rPr>
          <w:bCs/>
          <w:i/>
          <w:spacing w:val="-1"/>
          <w:sz w:val="28"/>
          <w:szCs w:val="28"/>
        </w:rPr>
      </w:pPr>
      <w:r w:rsidRPr="009633C5">
        <w:rPr>
          <w:bCs/>
          <w:i/>
          <w:spacing w:val="-1"/>
          <w:sz w:val="28"/>
          <w:szCs w:val="28"/>
        </w:rPr>
        <w:t>совершенствовани</w:t>
      </w:r>
      <w:r>
        <w:rPr>
          <w:bCs/>
          <w:i/>
          <w:spacing w:val="-1"/>
          <w:sz w:val="28"/>
          <w:szCs w:val="28"/>
        </w:rPr>
        <w:t>е</w:t>
      </w:r>
      <w:r w:rsidRPr="009633C5">
        <w:rPr>
          <w:bCs/>
          <w:i/>
          <w:spacing w:val="-1"/>
          <w:sz w:val="28"/>
          <w:szCs w:val="28"/>
        </w:rPr>
        <w:t xml:space="preserve"> контрольно-надзорных и разрешительных функций и оптимизаци</w:t>
      </w:r>
      <w:r>
        <w:rPr>
          <w:bCs/>
          <w:i/>
          <w:spacing w:val="-1"/>
          <w:sz w:val="28"/>
          <w:szCs w:val="28"/>
        </w:rPr>
        <w:t>ю</w:t>
      </w:r>
      <w:r w:rsidRPr="009633C5">
        <w:rPr>
          <w:bCs/>
          <w:i/>
          <w:spacing w:val="-1"/>
          <w:sz w:val="28"/>
          <w:szCs w:val="28"/>
        </w:rPr>
        <w:t xml:space="preserve"> предоставления государственных услуг</w:t>
      </w:r>
      <w:r w:rsidR="00411791" w:rsidRPr="004F1340">
        <w:rPr>
          <w:bCs/>
          <w:i/>
          <w:spacing w:val="-1"/>
          <w:sz w:val="28"/>
          <w:szCs w:val="28"/>
        </w:rPr>
        <w:t>.</w:t>
      </w:r>
    </w:p>
    <w:p w:rsidR="00060F6D" w:rsidRPr="004F1340" w:rsidRDefault="00060F6D" w:rsidP="00FC0257">
      <w:pPr>
        <w:jc w:val="center"/>
        <w:rPr>
          <w:sz w:val="28"/>
        </w:rPr>
      </w:pPr>
    </w:p>
    <w:p w:rsidR="009E466A" w:rsidRPr="004F1340" w:rsidRDefault="00D40996" w:rsidP="009E466A">
      <w:pPr>
        <w:ind w:firstLine="720"/>
        <w:jc w:val="both"/>
        <w:rPr>
          <w:sz w:val="28"/>
        </w:rPr>
      </w:pPr>
      <w:r>
        <w:rPr>
          <w:sz w:val="28"/>
        </w:rPr>
        <w:t>Установленные цели</w:t>
      </w:r>
      <w:r w:rsidR="009E466A" w:rsidRPr="004F1340">
        <w:rPr>
          <w:sz w:val="28"/>
        </w:rPr>
        <w:t xml:space="preserve"> </w:t>
      </w:r>
      <w:r>
        <w:rPr>
          <w:sz w:val="28"/>
        </w:rPr>
        <w:t>достигаются</w:t>
      </w:r>
      <w:r w:rsidR="00E270E4" w:rsidRPr="004F1340">
        <w:rPr>
          <w:sz w:val="28"/>
        </w:rPr>
        <w:t xml:space="preserve"> путем </w:t>
      </w:r>
      <w:r w:rsidR="00CB29ED">
        <w:rPr>
          <w:sz w:val="28"/>
        </w:rPr>
        <w:t>осуществления</w:t>
      </w:r>
      <w:r>
        <w:rPr>
          <w:sz w:val="28"/>
        </w:rPr>
        <w:t xml:space="preserve"> </w:t>
      </w:r>
      <w:r w:rsidR="00A34641">
        <w:rPr>
          <w:sz w:val="28"/>
        </w:rPr>
        <w:t xml:space="preserve">в установленных сферах деятельности </w:t>
      </w:r>
      <w:r>
        <w:rPr>
          <w:sz w:val="28"/>
        </w:rPr>
        <w:t xml:space="preserve">государственного контроля (надзора) </w:t>
      </w:r>
      <w:r w:rsidRPr="00D40996">
        <w:rPr>
          <w:sz w:val="28"/>
        </w:rPr>
        <w:t xml:space="preserve">за соблюдением </w:t>
      </w:r>
      <w:r w:rsidR="00A34641">
        <w:rPr>
          <w:sz w:val="28"/>
        </w:rPr>
        <w:t xml:space="preserve">требований </w:t>
      </w:r>
      <w:r w:rsidRPr="00D40996">
        <w:rPr>
          <w:sz w:val="28"/>
        </w:rPr>
        <w:t>законодательства Российской Федерации</w:t>
      </w:r>
      <w:r>
        <w:rPr>
          <w:sz w:val="28"/>
        </w:rPr>
        <w:t xml:space="preserve">, </w:t>
      </w:r>
      <w:r w:rsidRPr="00D40996">
        <w:rPr>
          <w:sz w:val="28"/>
        </w:rPr>
        <w:t>разрешительной и регистрационной деятельности, деятельност</w:t>
      </w:r>
      <w:r w:rsidR="000F129B">
        <w:rPr>
          <w:sz w:val="28"/>
        </w:rPr>
        <w:t>и</w:t>
      </w:r>
      <w:r w:rsidRPr="00D40996">
        <w:rPr>
          <w:sz w:val="28"/>
        </w:rPr>
        <w:t xml:space="preserve"> по защите прав субъектов персональных данных</w:t>
      </w:r>
      <w:r>
        <w:rPr>
          <w:sz w:val="28"/>
        </w:rPr>
        <w:t>.</w:t>
      </w:r>
    </w:p>
    <w:p w:rsidR="002853B2" w:rsidRDefault="002853B2" w:rsidP="009E466A">
      <w:pPr>
        <w:ind w:firstLine="720"/>
        <w:jc w:val="both"/>
        <w:rPr>
          <w:sz w:val="28"/>
        </w:rPr>
      </w:pPr>
    </w:p>
    <w:p w:rsidR="00030FAA" w:rsidRDefault="00D40996" w:rsidP="006E2833">
      <w:pPr>
        <w:pStyle w:val="20"/>
        <w:spacing w:after="0"/>
        <w:ind w:firstLine="709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 w:rsidR="00030FAA" w:rsidRPr="004F1340">
        <w:rPr>
          <w:b/>
          <w:sz w:val="32"/>
          <w:szCs w:val="32"/>
        </w:rPr>
        <w:t xml:space="preserve">. </w:t>
      </w:r>
      <w:r w:rsidR="00FC29C7">
        <w:rPr>
          <w:b/>
          <w:sz w:val="32"/>
          <w:szCs w:val="32"/>
        </w:rPr>
        <w:t>Государственный контроль (надзор)</w:t>
      </w:r>
    </w:p>
    <w:p w:rsidR="00781A2C" w:rsidRDefault="00781A2C" w:rsidP="006E2833">
      <w:pPr>
        <w:pStyle w:val="20"/>
        <w:spacing w:after="0"/>
        <w:ind w:firstLine="709"/>
        <w:outlineLvl w:val="0"/>
        <w:rPr>
          <w:b/>
          <w:sz w:val="32"/>
          <w:szCs w:val="32"/>
        </w:rPr>
      </w:pPr>
    </w:p>
    <w:p w:rsidR="009633C5" w:rsidRPr="00053510" w:rsidRDefault="009633C5" w:rsidP="009633C5">
      <w:pPr>
        <w:ind w:firstLine="709"/>
        <w:jc w:val="both"/>
        <w:rPr>
          <w:bCs/>
          <w:sz w:val="28"/>
          <w:szCs w:val="28"/>
        </w:rPr>
      </w:pPr>
      <w:r w:rsidRPr="00053510">
        <w:rPr>
          <w:bCs/>
          <w:sz w:val="28"/>
          <w:szCs w:val="28"/>
        </w:rPr>
        <w:t>Для достижения поставленных целей и выполнения задач государственного контроля и надзора за соблюдением законодательства Российской Федерации в 201</w:t>
      </w:r>
      <w:r w:rsidR="001642B2" w:rsidRPr="001642B2">
        <w:rPr>
          <w:bCs/>
          <w:sz w:val="28"/>
          <w:szCs w:val="28"/>
        </w:rPr>
        <w:t>3</w:t>
      </w:r>
      <w:r w:rsidRPr="00053510">
        <w:rPr>
          <w:bCs/>
          <w:sz w:val="28"/>
          <w:szCs w:val="28"/>
        </w:rPr>
        <w:t xml:space="preserve"> году предполагается проведение </w:t>
      </w:r>
      <w:r w:rsidR="008F7D49" w:rsidRPr="008F7D49">
        <w:rPr>
          <w:b/>
          <w:bCs/>
          <w:sz w:val="28"/>
          <w:szCs w:val="28"/>
        </w:rPr>
        <w:t>3275</w:t>
      </w:r>
      <w:r w:rsidRPr="00053510">
        <w:rPr>
          <w:b/>
          <w:bCs/>
          <w:sz w:val="28"/>
          <w:szCs w:val="28"/>
        </w:rPr>
        <w:t xml:space="preserve"> </w:t>
      </w:r>
      <w:r w:rsidRPr="00053510">
        <w:rPr>
          <w:bCs/>
          <w:sz w:val="28"/>
          <w:szCs w:val="28"/>
        </w:rPr>
        <w:t xml:space="preserve">плановых проверок, </w:t>
      </w:r>
      <w:r w:rsidR="008F7D49" w:rsidRPr="008F7D49">
        <w:rPr>
          <w:b/>
          <w:bCs/>
          <w:sz w:val="28"/>
          <w:szCs w:val="28"/>
        </w:rPr>
        <w:t>13978</w:t>
      </w:r>
      <w:r w:rsidRPr="00053510">
        <w:rPr>
          <w:b/>
          <w:bCs/>
          <w:sz w:val="28"/>
          <w:szCs w:val="28"/>
        </w:rPr>
        <w:t xml:space="preserve"> </w:t>
      </w:r>
      <w:r w:rsidRPr="00053510">
        <w:rPr>
          <w:bCs/>
          <w:sz w:val="28"/>
          <w:szCs w:val="28"/>
        </w:rPr>
        <w:t>мероприятий систематического наблюдения, мониторинг</w:t>
      </w:r>
      <w:r w:rsidR="00F6194A" w:rsidRPr="00053510">
        <w:rPr>
          <w:bCs/>
          <w:sz w:val="28"/>
          <w:szCs w:val="28"/>
        </w:rPr>
        <w:t xml:space="preserve"> периодических выпусков</w:t>
      </w:r>
      <w:r w:rsidRPr="00053510">
        <w:rPr>
          <w:bCs/>
          <w:sz w:val="28"/>
          <w:szCs w:val="28"/>
        </w:rPr>
        <w:t xml:space="preserve"> </w:t>
      </w:r>
      <w:r w:rsidR="008F7D49" w:rsidRPr="008F7D49">
        <w:rPr>
          <w:b/>
          <w:bCs/>
          <w:sz w:val="28"/>
          <w:szCs w:val="28"/>
        </w:rPr>
        <w:t>1751</w:t>
      </w:r>
      <w:r w:rsidR="00F6194A" w:rsidRPr="00053510">
        <w:rPr>
          <w:b/>
          <w:bCs/>
          <w:sz w:val="28"/>
          <w:szCs w:val="28"/>
        </w:rPr>
        <w:t xml:space="preserve"> </w:t>
      </w:r>
      <w:r w:rsidRPr="00053510">
        <w:rPr>
          <w:bCs/>
          <w:sz w:val="28"/>
          <w:szCs w:val="28"/>
        </w:rPr>
        <w:t>средств</w:t>
      </w:r>
      <w:r w:rsidR="008F7D49">
        <w:rPr>
          <w:bCs/>
          <w:sz w:val="28"/>
          <w:szCs w:val="28"/>
        </w:rPr>
        <w:t>а</w:t>
      </w:r>
      <w:r w:rsidRPr="00053510">
        <w:rPr>
          <w:bCs/>
          <w:sz w:val="28"/>
          <w:szCs w:val="28"/>
        </w:rPr>
        <w:t xml:space="preserve"> массовой информации (СМИ), направленны</w:t>
      </w:r>
      <w:r w:rsidR="00F6194A" w:rsidRPr="00053510">
        <w:rPr>
          <w:bCs/>
          <w:sz w:val="28"/>
          <w:szCs w:val="28"/>
        </w:rPr>
        <w:t>й</w:t>
      </w:r>
      <w:r w:rsidRPr="00053510">
        <w:rPr>
          <w:bCs/>
          <w:sz w:val="28"/>
          <w:szCs w:val="28"/>
        </w:rPr>
        <w:t xml:space="preserve"> на выявление фактов использования СМИ для </w:t>
      </w:r>
      <w:r w:rsidR="00316646" w:rsidRPr="00053510">
        <w:rPr>
          <w:bCs/>
          <w:sz w:val="28"/>
          <w:szCs w:val="28"/>
        </w:rPr>
        <w:t>осуществления</w:t>
      </w:r>
      <w:r w:rsidRPr="00053510">
        <w:rPr>
          <w:bCs/>
          <w:sz w:val="28"/>
          <w:szCs w:val="28"/>
        </w:rPr>
        <w:t xml:space="preserve"> экстремистской деятельности, </w:t>
      </w:r>
      <w:r w:rsidR="008A6CC6" w:rsidRPr="00053510">
        <w:rPr>
          <w:bCs/>
          <w:sz w:val="28"/>
          <w:szCs w:val="28"/>
        </w:rPr>
        <w:t xml:space="preserve">пропаганды </w:t>
      </w:r>
      <w:r w:rsidR="008F7D49" w:rsidRPr="008F7D49">
        <w:rPr>
          <w:bCs/>
          <w:sz w:val="28"/>
          <w:szCs w:val="28"/>
        </w:rPr>
        <w:t>наркотических и психотропных средств</w:t>
      </w:r>
      <w:r w:rsidRPr="00053510">
        <w:rPr>
          <w:bCs/>
          <w:sz w:val="28"/>
          <w:szCs w:val="28"/>
        </w:rPr>
        <w:t>, культа насилия и жестокости, порнографии.</w:t>
      </w:r>
    </w:p>
    <w:p w:rsidR="008F7D49" w:rsidRPr="00053510" w:rsidRDefault="008F7D49" w:rsidP="00030FAA">
      <w:pPr>
        <w:ind w:firstLine="720"/>
        <w:jc w:val="both"/>
        <w:rPr>
          <w:i/>
          <w:sz w:val="28"/>
          <w:szCs w:val="28"/>
        </w:rPr>
      </w:pPr>
    </w:p>
    <w:p w:rsidR="00D5613B" w:rsidRPr="00053510" w:rsidRDefault="0081462B" w:rsidP="00030FAA">
      <w:pPr>
        <w:ind w:firstLine="720"/>
        <w:jc w:val="both"/>
        <w:rPr>
          <w:b/>
          <w:i/>
          <w:smallCaps/>
          <w:sz w:val="28"/>
          <w:szCs w:val="28"/>
        </w:rPr>
      </w:pPr>
      <w:r w:rsidRPr="00053510">
        <w:rPr>
          <w:b/>
          <w:i/>
          <w:smallCaps/>
          <w:sz w:val="28"/>
          <w:szCs w:val="28"/>
        </w:rPr>
        <w:t>В сфере связи</w:t>
      </w:r>
    </w:p>
    <w:p w:rsidR="0081462B" w:rsidRPr="004E7006" w:rsidRDefault="0081462B" w:rsidP="00030FAA">
      <w:pPr>
        <w:ind w:firstLine="720"/>
        <w:jc w:val="both"/>
        <w:rPr>
          <w:b/>
          <w:i/>
          <w:smallCaps/>
          <w:sz w:val="28"/>
          <w:szCs w:val="28"/>
        </w:rPr>
      </w:pPr>
    </w:p>
    <w:p w:rsidR="00030FAA" w:rsidRPr="004E7006" w:rsidRDefault="00030FAA" w:rsidP="00030FAA">
      <w:pPr>
        <w:ind w:firstLine="720"/>
        <w:jc w:val="both"/>
        <w:rPr>
          <w:sz w:val="28"/>
          <w:szCs w:val="28"/>
        </w:rPr>
      </w:pPr>
      <w:r w:rsidRPr="004E7006">
        <w:rPr>
          <w:sz w:val="28"/>
          <w:szCs w:val="28"/>
        </w:rPr>
        <w:t xml:space="preserve">Выполнение полномочий </w:t>
      </w:r>
      <w:r w:rsidR="00D5613B" w:rsidRPr="004E7006">
        <w:rPr>
          <w:sz w:val="28"/>
          <w:szCs w:val="28"/>
        </w:rPr>
        <w:t xml:space="preserve">государственного контроля (надзора) </w:t>
      </w:r>
      <w:r w:rsidRPr="004E7006">
        <w:rPr>
          <w:sz w:val="28"/>
          <w:szCs w:val="28"/>
        </w:rPr>
        <w:t>в сфере связи направлено на</w:t>
      </w:r>
      <w:r w:rsidRPr="004E7006">
        <w:rPr>
          <w:b/>
          <w:sz w:val="28"/>
          <w:szCs w:val="28"/>
        </w:rPr>
        <w:t xml:space="preserve"> обеспечение потребностей общества в </w:t>
      </w:r>
      <w:r w:rsidR="00547854" w:rsidRPr="004E7006">
        <w:rPr>
          <w:b/>
          <w:sz w:val="28"/>
          <w:szCs w:val="28"/>
        </w:rPr>
        <w:t xml:space="preserve">качественных </w:t>
      </w:r>
      <w:r w:rsidRPr="004E7006">
        <w:rPr>
          <w:b/>
          <w:sz w:val="28"/>
          <w:szCs w:val="28"/>
        </w:rPr>
        <w:t>услугах связи и информационно-коммуникационных технологиях</w:t>
      </w:r>
      <w:r w:rsidRPr="004E7006">
        <w:rPr>
          <w:sz w:val="28"/>
          <w:szCs w:val="28"/>
        </w:rPr>
        <w:t>.</w:t>
      </w:r>
    </w:p>
    <w:p w:rsidR="00030FAA" w:rsidRPr="004E7006" w:rsidRDefault="00030FAA" w:rsidP="00030FAA">
      <w:pPr>
        <w:ind w:firstLine="720"/>
        <w:jc w:val="both"/>
        <w:rPr>
          <w:sz w:val="28"/>
          <w:szCs w:val="28"/>
        </w:rPr>
      </w:pPr>
      <w:r w:rsidRPr="004E7006">
        <w:rPr>
          <w:sz w:val="28"/>
          <w:szCs w:val="28"/>
        </w:rPr>
        <w:t>Задачи, решаемые для достижения поставленной цели:</w:t>
      </w:r>
    </w:p>
    <w:p w:rsidR="00030FAA" w:rsidRPr="004E7006" w:rsidRDefault="00030FAA" w:rsidP="00030FAA">
      <w:pPr>
        <w:ind w:firstLine="720"/>
        <w:jc w:val="both"/>
        <w:rPr>
          <w:b/>
          <w:sz w:val="28"/>
          <w:szCs w:val="28"/>
        </w:rPr>
      </w:pPr>
      <w:r w:rsidRPr="004E7006">
        <w:rPr>
          <w:b/>
          <w:sz w:val="28"/>
          <w:szCs w:val="28"/>
        </w:rPr>
        <w:t xml:space="preserve">Контроль </w:t>
      </w:r>
      <w:r w:rsidR="00547854" w:rsidRPr="004E7006">
        <w:rPr>
          <w:b/>
          <w:sz w:val="28"/>
          <w:szCs w:val="28"/>
        </w:rPr>
        <w:t>за соблюдением</w:t>
      </w:r>
      <w:r w:rsidRPr="004E7006">
        <w:rPr>
          <w:b/>
          <w:sz w:val="28"/>
          <w:szCs w:val="28"/>
        </w:rPr>
        <w:t xml:space="preserve"> обязательных тр</w:t>
      </w:r>
      <w:r w:rsidR="00A71757" w:rsidRPr="004E7006">
        <w:rPr>
          <w:b/>
          <w:sz w:val="28"/>
          <w:szCs w:val="28"/>
        </w:rPr>
        <w:t>ебований и лицензионных условий</w:t>
      </w:r>
      <w:r w:rsidR="000C0363" w:rsidRPr="004E7006">
        <w:rPr>
          <w:b/>
          <w:sz w:val="28"/>
          <w:szCs w:val="28"/>
        </w:rPr>
        <w:t>.</w:t>
      </w:r>
    </w:p>
    <w:p w:rsidR="00520D37" w:rsidRPr="004E7006" w:rsidRDefault="00520D37" w:rsidP="00520D37">
      <w:pPr>
        <w:ind w:firstLine="709"/>
        <w:jc w:val="both"/>
        <w:rPr>
          <w:bCs/>
          <w:sz w:val="28"/>
          <w:szCs w:val="28"/>
        </w:rPr>
      </w:pPr>
      <w:r w:rsidRPr="004E7006">
        <w:rPr>
          <w:bCs/>
          <w:sz w:val="28"/>
          <w:szCs w:val="28"/>
        </w:rPr>
        <w:t xml:space="preserve">Решение задачи обеспечит соблюдение требований к построению сетей электросвязи и почтовой связи, требований по проектированию, строительству, реконструкции и эксплуатации сетей и сооружений связи, </w:t>
      </w:r>
      <w:r w:rsidRPr="004E7006">
        <w:rPr>
          <w:sz w:val="28"/>
          <w:szCs w:val="28"/>
        </w:rPr>
        <w:t>соблюдение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контроля,</w:t>
      </w:r>
      <w:r w:rsidRPr="004E7006">
        <w:t xml:space="preserve"> </w:t>
      </w:r>
      <w:r w:rsidRPr="004E7006">
        <w:rPr>
          <w:bCs/>
          <w:sz w:val="28"/>
          <w:szCs w:val="28"/>
        </w:rPr>
        <w:t>доступ пользователей к информационным технологиям и информационным ресурсам, а также выявление лиц, осуществляющих деятельность по возмездному оказанию услуг связи без соответствующих лицензий, использующих радиоэлектронные средства, высокочастотные устройства и франкировальные машины без соответствующих разрешений.</w:t>
      </w:r>
    </w:p>
    <w:p w:rsidR="00520D37" w:rsidRPr="004E7006" w:rsidRDefault="00520D37" w:rsidP="00520D37">
      <w:pPr>
        <w:ind w:firstLine="709"/>
        <w:jc w:val="both"/>
        <w:rPr>
          <w:spacing w:val="-4"/>
          <w:sz w:val="28"/>
          <w:szCs w:val="28"/>
        </w:rPr>
      </w:pPr>
      <w:r w:rsidRPr="004E7006">
        <w:rPr>
          <w:bCs/>
          <w:sz w:val="28"/>
          <w:szCs w:val="28"/>
        </w:rPr>
        <w:t xml:space="preserve">Организация эффективного контроля и надзора за соблюдением обязательных требований и лицензионных условий участниками рынка </w:t>
      </w:r>
      <w:r w:rsidRPr="004E7006">
        <w:rPr>
          <w:sz w:val="28"/>
          <w:szCs w:val="28"/>
        </w:rPr>
        <w:t>связи</w:t>
      </w:r>
      <w:r w:rsidRPr="004E7006">
        <w:rPr>
          <w:bCs/>
          <w:spacing w:val="-4"/>
          <w:sz w:val="28"/>
          <w:szCs w:val="28"/>
        </w:rPr>
        <w:t xml:space="preserve"> способствует обеспечению целостности, безопасности и устойчивости функционирования сетей (сооружений, объектов) связи, применяющихся в сети связи общего пользования; </w:t>
      </w:r>
      <w:r w:rsidRPr="004E7006">
        <w:rPr>
          <w:sz w:val="28"/>
          <w:szCs w:val="28"/>
        </w:rPr>
        <w:t>противодействию легализации (отмыванию) доходов, полученных преступным путем, и финансированию терроризма</w:t>
      </w:r>
      <w:r w:rsidRPr="004E7006">
        <w:rPr>
          <w:bCs/>
          <w:spacing w:val="-4"/>
          <w:sz w:val="28"/>
          <w:szCs w:val="28"/>
        </w:rPr>
        <w:t>, обеспечению рационального использования радиочастотного ресурса и</w:t>
      </w:r>
      <w:r w:rsidRPr="004E7006">
        <w:rPr>
          <w:spacing w:val="-4"/>
          <w:sz w:val="28"/>
          <w:szCs w:val="28"/>
        </w:rPr>
        <w:t xml:space="preserve"> обеспечивает </w:t>
      </w:r>
      <w:r w:rsidRPr="004E7006">
        <w:rPr>
          <w:bCs/>
          <w:spacing w:val="-4"/>
          <w:sz w:val="28"/>
          <w:szCs w:val="28"/>
        </w:rPr>
        <w:t>соблюдение пользователями радиочастотным спектром порядка его использования, национальных стандартов, требований к параметрам излучения (приема) радиоэлектронных средств и высокочастотных устройств гражданского назначения, условий, установленных при выделении полосы радиочастот либо присвоении (назначении) радиочастоты или радиочастотного канала, а также выявление неразрешенных к эксплуатации РЭС.</w:t>
      </w:r>
    </w:p>
    <w:p w:rsidR="00D03C13" w:rsidRPr="004E7006" w:rsidRDefault="00D03C13" w:rsidP="00D03C13">
      <w:pPr>
        <w:ind w:firstLine="709"/>
        <w:jc w:val="both"/>
        <w:rPr>
          <w:bCs/>
          <w:sz w:val="28"/>
          <w:szCs w:val="28"/>
        </w:rPr>
      </w:pPr>
      <w:r w:rsidRPr="004E7006">
        <w:rPr>
          <w:bCs/>
          <w:sz w:val="28"/>
          <w:szCs w:val="28"/>
        </w:rPr>
        <w:lastRenderedPageBreak/>
        <w:t xml:space="preserve">При этом </w:t>
      </w:r>
      <w:r w:rsidR="00015565" w:rsidRPr="004E7006">
        <w:rPr>
          <w:bCs/>
          <w:sz w:val="28"/>
          <w:szCs w:val="28"/>
        </w:rPr>
        <w:t>приоритет отдается</w:t>
      </w:r>
      <w:r w:rsidRPr="004E7006">
        <w:rPr>
          <w:bCs/>
          <w:sz w:val="28"/>
          <w:szCs w:val="28"/>
        </w:rPr>
        <w:t xml:space="preserve"> </w:t>
      </w:r>
      <w:r w:rsidR="00015565" w:rsidRPr="004E7006">
        <w:rPr>
          <w:bCs/>
          <w:sz w:val="28"/>
          <w:szCs w:val="28"/>
        </w:rPr>
        <w:t>мероприятиям систематического наблюдения</w:t>
      </w:r>
      <w:r w:rsidRPr="004E7006">
        <w:rPr>
          <w:bCs/>
          <w:sz w:val="28"/>
          <w:szCs w:val="28"/>
        </w:rPr>
        <w:t xml:space="preserve">, что позволяет существенно сократить административную нагрузку на </w:t>
      </w:r>
      <w:r w:rsidR="00015565" w:rsidRPr="004E7006">
        <w:rPr>
          <w:bCs/>
          <w:sz w:val="28"/>
          <w:szCs w:val="28"/>
        </w:rPr>
        <w:t>юридических лиц и индивидуальных предпринимателей</w:t>
      </w:r>
      <w:r w:rsidRPr="004E7006">
        <w:rPr>
          <w:bCs/>
          <w:sz w:val="28"/>
          <w:szCs w:val="28"/>
        </w:rPr>
        <w:t>.</w:t>
      </w:r>
    </w:p>
    <w:p w:rsidR="00CE014A" w:rsidRPr="004E7006" w:rsidRDefault="00CE014A" w:rsidP="00CE014A">
      <w:pPr>
        <w:jc w:val="center"/>
        <w:rPr>
          <w:sz w:val="28"/>
          <w:szCs w:val="28"/>
        </w:rPr>
      </w:pPr>
      <w:r w:rsidRPr="004E7006">
        <w:rPr>
          <w:sz w:val="28"/>
          <w:szCs w:val="28"/>
        </w:rPr>
        <w:t>Основные показатели, отражающие уровень достижения задачи:</w:t>
      </w:r>
    </w:p>
    <w:p w:rsidR="00D40996" w:rsidRPr="004E7006" w:rsidRDefault="00D40996" w:rsidP="00CE014A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94"/>
        <w:gridCol w:w="4576"/>
      </w:tblGrid>
      <w:tr w:rsidR="009633C5" w:rsidRPr="004E7006" w:rsidTr="0081462B">
        <w:trPr>
          <w:trHeight w:val="1036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9633C5" w:rsidP="00522FDD">
            <w:pPr>
              <w:jc w:val="center"/>
              <w:rPr>
                <w:b/>
                <w:bCs/>
              </w:rPr>
            </w:pPr>
            <w:r w:rsidRPr="004E7006">
              <w:rPr>
                <w:b/>
                <w:bCs/>
              </w:rPr>
              <w:t>Виды объектов надзора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4E7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Количество мероприятий по контролю в составе плановых проверок</w:t>
            </w:r>
          </w:p>
        </w:tc>
      </w:tr>
      <w:tr w:rsidR="009633C5" w:rsidRPr="004E7006" w:rsidTr="0081462B">
        <w:trPr>
          <w:trHeight w:val="126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4E7006" w:rsidRDefault="009633C5" w:rsidP="00522FDD">
            <w:r w:rsidRPr="004E7006">
              <w:t>Юридические лица и индивидуальные предприниматели - владельцы лицензий на осуществление деятельности в области оказания услуг связи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6452E9">
            <w:pPr>
              <w:jc w:val="center"/>
            </w:pPr>
            <w:r>
              <w:t>1683</w:t>
            </w:r>
          </w:p>
        </w:tc>
      </w:tr>
      <w:tr w:rsidR="009633C5" w:rsidRPr="004E7006" w:rsidTr="0081462B">
        <w:trPr>
          <w:trHeight w:val="945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4E7006" w:rsidRDefault="009633C5" w:rsidP="00522FDD">
            <w:r w:rsidRPr="004E7006">
              <w:t>Юридические лица и индивидуальные предприниматели - пользователи радиоэлектронных средств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6452E9" w:rsidRDefault="00CE33B8" w:rsidP="006452E9">
            <w:pPr>
              <w:jc w:val="center"/>
              <w:rPr>
                <w:lang w:val="en-US"/>
              </w:rPr>
            </w:pPr>
            <w:r>
              <w:t>980</w:t>
            </w:r>
          </w:p>
        </w:tc>
      </w:tr>
      <w:tr w:rsidR="009633C5" w:rsidRPr="004E7006" w:rsidTr="0081462B">
        <w:trPr>
          <w:trHeight w:val="945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4E7006" w:rsidRDefault="009633C5" w:rsidP="00522FDD">
            <w:r w:rsidRPr="004E7006">
              <w:t>Юридические лица и индивидуальные предприниматели - пользователи высокочастотных устройств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522FDD">
            <w:pPr>
              <w:jc w:val="center"/>
            </w:pPr>
            <w:r>
              <w:t>52</w:t>
            </w:r>
          </w:p>
        </w:tc>
      </w:tr>
      <w:tr w:rsidR="009633C5" w:rsidRPr="004E7006" w:rsidTr="0081462B">
        <w:trPr>
          <w:trHeight w:val="945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4E7006" w:rsidRDefault="009633C5" w:rsidP="00522FDD">
            <w:r w:rsidRPr="004E7006">
              <w:t>Юридические лица и индивидуальные предприниматели - владельцы франкировальных машин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522FDD">
            <w:pPr>
              <w:jc w:val="center"/>
            </w:pPr>
            <w:r>
              <w:t>70</w:t>
            </w:r>
          </w:p>
        </w:tc>
      </w:tr>
      <w:tr w:rsidR="009633C5" w:rsidRPr="004E7006" w:rsidTr="0081462B">
        <w:trPr>
          <w:trHeight w:val="497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9633C5" w:rsidP="00BA4609">
            <w:pPr>
              <w:jc w:val="center"/>
              <w:rPr>
                <w:b/>
              </w:rPr>
            </w:pPr>
            <w:r w:rsidRPr="004E7006">
              <w:rPr>
                <w:b/>
              </w:rPr>
              <w:t xml:space="preserve">Виды </w:t>
            </w:r>
            <w:r w:rsidR="00BA4609" w:rsidRPr="004E7006">
              <w:rPr>
                <w:b/>
              </w:rPr>
              <w:t>о</w:t>
            </w:r>
            <w:r w:rsidRPr="004E7006">
              <w:rPr>
                <w:b/>
              </w:rPr>
              <w:t>бъектов надзора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4E7006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Количество мероприятий систематического наблюдения</w:t>
            </w:r>
          </w:p>
        </w:tc>
      </w:tr>
      <w:tr w:rsidR="009633C5" w:rsidRPr="004E7006" w:rsidTr="003A5ECD">
        <w:trPr>
          <w:trHeight w:val="1120"/>
        </w:trPr>
        <w:tc>
          <w:tcPr>
            <w:tcW w:w="2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4E7006" w:rsidRDefault="009633C5" w:rsidP="00522FDD">
            <w:r w:rsidRPr="004E7006">
              <w:t>Юридические лица и индивидуальные предприниматели - владельцы лицензий на осуществление деятельности в области оказания услуг связи</w:t>
            </w:r>
            <w:r w:rsidR="00CE33B8">
              <w:t xml:space="preserve"> (кроме почтовой связи)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4E7006" w:rsidRDefault="00CE33B8" w:rsidP="00522FDD">
            <w:pPr>
              <w:jc w:val="center"/>
            </w:pPr>
            <w:r>
              <w:t>756</w:t>
            </w:r>
          </w:p>
        </w:tc>
      </w:tr>
      <w:tr w:rsidR="00CE33B8" w:rsidRPr="004E7006" w:rsidTr="003A5ECD">
        <w:trPr>
          <w:trHeight w:val="945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8" w:rsidRPr="004E7006" w:rsidRDefault="00CE33B8" w:rsidP="00CE33B8">
            <w:r w:rsidRPr="004E7006">
              <w:t xml:space="preserve">Юридические лица и индивидуальные предприниматели - владельцы лицензий на осуществление деятельности в области оказания услуг </w:t>
            </w:r>
            <w:r>
              <w:t>почтовой связи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B8" w:rsidRPr="004E7006" w:rsidRDefault="00CE33B8" w:rsidP="00522FDD">
            <w:pPr>
              <w:jc w:val="center"/>
            </w:pPr>
            <w:r>
              <w:t>616</w:t>
            </w:r>
          </w:p>
        </w:tc>
      </w:tr>
      <w:tr w:rsidR="003A5ECD" w:rsidRPr="004E7006" w:rsidTr="003A5ECD">
        <w:trPr>
          <w:trHeight w:val="945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4E7006" w:rsidRDefault="003A5ECD" w:rsidP="003A5ECD">
            <w:pPr>
              <w:jc w:val="center"/>
              <w:rPr>
                <w:b/>
              </w:rPr>
            </w:pPr>
            <w:r w:rsidRPr="004E7006">
              <w:rPr>
                <w:b/>
              </w:rPr>
              <w:t>Виды объектов надзора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4E7006" w:rsidRDefault="003A5ECD" w:rsidP="003A5ECD">
            <w:pPr>
              <w:jc w:val="center"/>
              <w:rPr>
                <w:b/>
              </w:rPr>
            </w:pPr>
            <w:r w:rsidRPr="003A5ECD">
              <w:rPr>
                <w:b/>
              </w:rPr>
              <w:t>Количество мероприятий государственного контроля (надзора) в сфере связи</w:t>
            </w:r>
          </w:p>
        </w:tc>
      </w:tr>
      <w:tr w:rsidR="003A5ECD" w:rsidRPr="004E7006" w:rsidTr="003A5ECD">
        <w:trPr>
          <w:trHeight w:val="415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4E7006" w:rsidRDefault="003A5ECD" w:rsidP="003A5ECD">
            <w:r w:rsidRPr="003A5ECD">
              <w:t>Организация и проведение мероприятий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Default="003A5ECD" w:rsidP="003A5ECD">
            <w:pPr>
              <w:jc w:val="center"/>
            </w:pPr>
            <w:r>
              <w:t>8</w:t>
            </w:r>
            <w:r w:rsidR="00CE33B8">
              <w:t>4</w:t>
            </w:r>
          </w:p>
          <w:p w:rsidR="003A5ECD" w:rsidRPr="004E7006" w:rsidRDefault="003A5ECD" w:rsidP="00CE33B8">
            <w:pPr>
              <w:jc w:val="center"/>
            </w:pPr>
            <w:r>
              <w:t>(в 8</w:t>
            </w:r>
            <w:r w:rsidR="00CE33B8">
              <w:t>4</w:t>
            </w:r>
            <w:r>
              <w:t xml:space="preserve"> регионах Российской Федерации)</w:t>
            </w:r>
          </w:p>
        </w:tc>
      </w:tr>
    </w:tbl>
    <w:p w:rsidR="003A5ECD" w:rsidRDefault="003A5ECD" w:rsidP="00066BDC">
      <w:pPr>
        <w:ind w:firstLine="709"/>
        <w:jc w:val="both"/>
        <w:rPr>
          <w:bCs/>
          <w:i/>
          <w:sz w:val="28"/>
          <w:szCs w:val="28"/>
        </w:rPr>
      </w:pPr>
    </w:p>
    <w:p w:rsidR="00C93C04" w:rsidRDefault="00C93C04" w:rsidP="00066BDC">
      <w:pPr>
        <w:ind w:firstLine="709"/>
        <w:jc w:val="both"/>
        <w:rPr>
          <w:bCs/>
          <w:i/>
          <w:sz w:val="28"/>
          <w:szCs w:val="28"/>
        </w:rPr>
      </w:pPr>
    </w:p>
    <w:p w:rsidR="0011071D" w:rsidRPr="004E7006" w:rsidRDefault="0011071D" w:rsidP="00066BDC">
      <w:pPr>
        <w:ind w:firstLine="709"/>
        <w:jc w:val="both"/>
        <w:rPr>
          <w:bCs/>
          <w:i/>
          <w:sz w:val="28"/>
          <w:szCs w:val="28"/>
        </w:rPr>
      </w:pPr>
    </w:p>
    <w:p w:rsidR="00066BDC" w:rsidRPr="004E7006" w:rsidRDefault="00D5613B" w:rsidP="00066BDC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4E7006">
        <w:rPr>
          <w:b/>
          <w:bCs/>
          <w:i/>
          <w:smallCaps/>
          <w:sz w:val="28"/>
          <w:szCs w:val="28"/>
        </w:rPr>
        <w:t>В</w:t>
      </w:r>
      <w:r w:rsidR="00066BDC" w:rsidRPr="004E7006">
        <w:rPr>
          <w:b/>
          <w:bCs/>
          <w:i/>
          <w:smallCaps/>
          <w:sz w:val="28"/>
          <w:szCs w:val="28"/>
        </w:rPr>
        <w:t xml:space="preserve"> сф</w:t>
      </w:r>
      <w:r w:rsidR="006B0681">
        <w:rPr>
          <w:b/>
          <w:bCs/>
          <w:i/>
          <w:smallCaps/>
          <w:sz w:val="28"/>
          <w:szCs w:val="28"/>
        </w:rPr>
        <w:t>ере средств массовой информации и массовых коммуникаций</w:t>
      </w:r>
    </w:p>
    <w:p w:rsidR="000F129B" w:rsidRPr="004E7006" w:rsidRDefault="000F129B" w:rsidP="00066BDC">
      <w:pPr>
        <w:ind w:firstLine="720"/>
        <w:jc w:val="both"/>
        <w:rPr>
          <w:sz w:val="28"/>
          <w:szCs w:val="28"/>
        </w:rPr>
      </w:pPr>
    </w:p>
    <w:p w:rsidR="00B23703" w:rsidRPr="0014245E" w:rsidRDefault="00B23703" w:rsidP="00B23703">
      <w:pPr>
        <w:ind w:firstLine="720"/>
        <w:jc w:val="both"/>
        <w:rPr>
          <w:sz w:val="28"/>
          <w:szCs w:val="28"/>
        </w:rPr>
      </w:pPr>
      <w:r w:rsidRPr="004E7006">
        <w:rPr>
          <w:sz w:val="28"/>
          <w:szCs w:val="28"/>
        </w:rPr>
        <w:t>Выполнение полномочий в сфере массовых коммуникаций направлено на</w:t>
      </w:r>
      <w:r w:rsidRPr="004E7006">
        <w:rPr>
          <w:b/>
          <w:sz w:val="28"/>
          <w:szCs w:val="28"/>
        </w:rPr>
        <w:t xml:space="preserve"> </w:t>
      </w:r>
      <w:r w:rsidRPr="00A41853">
        <w:rPr>
          <w:sz w:val="28"/>
          <w:szCs w:val="28"/>
        </w:rPr>
        <w:t>содействие развитию массовых коммуникаций и обеспечению конституционных гарантий свободы массовой информации;</w:t>
      </w:r>
      <w:r w:rsidRPr="004E7006">
        <w:rPr>
          <w:sz w:val="28"/>
          <w:szCs w:val="28"/>
        </w:rPr>
        <w:t xml:space="preserve"> недопущение пропаганды в СМИ социальной, расовой, национальной или религиозной ненависти и вражды; обеспечение охраны прав на интеллектуальную собственность</w:t>
      </w:r>
      <w:r>
        <w:rPr>
          <w:sz w:val="28"/>
          <w:szCs w:val="28"/>
        </w:rPr>
        <w:t>, а также защите детей от информации, причиняющей вред их здоровью и развитию.</w:t>
      </w:r>
    </w:p>
    <w:p w:rsidR="00B23703" w:rsidRPr="004E7006" w:rsidRDefault="00B23703" w:rsidP="00B23703">
      <w:pPr>
        <w:ind w:firstLine="720"/>
        <w:jc w:val="both"/>
        <w:rPr>
          <w:sz w:val="28"/>
          <w:szCs w:val="28"/>
        </w:rPr>
      </w:pPr>
      <w:r w:rsidRPr="004E7006">
        <w:rPr>
          <w:bCs/>
          <w:sz w:val="28"/>
          <w:szCs w:val="28"/>
        </w:rPr>
        <w:t xml:space="preserve">Выполнение задачи </w:t>
      </w:r>
      <w:r w:rsidRPr="004E7006">
        <w:rPr>
          <w:bCs/>
          <w:sz w:val="28"/>
          <w:szCs w:val="28"/>
          <w:u w:val="single"/>
        </w:rPr>
        <w:t>государственного к</w:t>
      </w:r>
      <w:r w:rsidRPr="004E7006">
        <w:rPr>
          <w:sz w:val="28"/>
          <w:szCs w:val="28"/>
          <w:u w:val="single"/>
        </w:rPr>
        <w:t>онтроля за соблюдением обязательных требований в сфере средств массовой информации</w:t>
      </w:r>
      <w:r w:rsidRPr="004E7006">
        <w:rPr>
          <w:b/>
          <w:sz w:val="28"/>
          <w:szCs w:val="28"/>
        </w:rPr>
        <w:t xml:space="preserve"> </w:t>
      </w:r>
      <w:r w:rsidRPr="004E7006">
        <w:rPr>
          <w:bCs/>
          <w:sz w:val="28"/>
          <w:szCs w:val="28"/>
        </w:rPr>
        <w:t xml:space="preserve">способствует </w:t>
      </w:r>
      <w:r w:rsidRPr="004E7006">
        <w:rPr>
          <w:sz w:val="28"/>
          <w:szCs w:val="28"/>
        </w:rPr>
        <w:t>защите граждан от злоупотребления свободой массовой информации, соблюдению прав журналистов.</w:t>
      </w:r>
    </w:p>
    <w:p w:rsidR="00B23703" w:rsidRPr="004E7006" w:rsidRDefault="00B23703" w:rsidP="00B23703">
      <w:pPr>
        <w:ind w:firstLine="709"/>
        <w:jc w:val="both"/>
        <w:rPr>
          <w:bCs/>
          <w:spacing w:val="-1"/>
          <w:sz w:val="28"/>
          <w:szCs w:val="28"/>
        </w:rPr>
      </w:pPr>
      <w:r w:rsidRPr="004E7006">
        <w:rPr>
          <w:bCs/>
          <w:spacing w:val="-1"/>
          <w:sz w:val="28"/>
          <w:szCs w:val="28"/>
        </w:rPr>
        <w:t>Право гражданина на получение и распространение информации предполагает защиту интересов других граждан, например, недопущение пропаганды насилия. Соответственно, цивилизованное развитие средств массовой информации предполагает соблюдение общепринятых ограничений, прежде всего, в части содержания распространяемой информации.</w:t>
      </w:r>
    </w:p>
    <w:p w:rsidR="000F129B" w:rsidRPr="004E7006" w:rsidRDefault="000F129B" w:rsidP="001751F1">
      <w:pPr>
        <w:ind w:firstLine="720"/>
        <w:jc w:val="both"/>
        <w:rPr>
          <w:b/>
          <w:sz w:val="28"/>
          <w:szCs w:val="28"/>
        </w:rPr>
      </w:pPr>
    </w:p>
    <w:p w:rsidR="00B23703" w:rsidRPr="004E7006" w:rsidRDefault="00B23703" w:rsidP="00B23703">
      <w:pPr>
        <w:ind w:firstLine="720"/>
        <w:jc w:val="both"/>
        <w:rPr>
          <w:b/>
          <w:sz w:val="28"/>
          <w:szCs w:val="28"/>
        </w:rPr>
      </w:pPr>
      <w:r w:rsidRPr="004E7006">
        <w:rPr>
          <w:b/>
          <w:sz w:val="28"/>
          <w:szCs w:val="28"/>
        </w:rPr>
        <w:t>Выявление фактов использования СМИ для осуществления экстремистской деятельности, пропаганды наркотиков, культа насилия и жестокости, порнографии</w:t>
      </w:r>
      <w:r w:rsidR="00EF3ABB">
        <w:rPr>
          <w:b/>
          <w:sz w:val="28"/>
          <w:szCs w:val="28"/>
        </w:rPr>
        <w:t xml:space="preserve"> (мониторинг СМИ)</w:t>
      </w:r>
      <w:r w:rsidRPr="004E7006">
        <w:rPr>
          <w:b/>
          <w:sz w:val="28"/>
          <w:szCs w:val="28"/>
        </w:rPr>
        <w:t>.</w:t>
      </w:r>
    </w:p>
    <w:p w:rsidR="00B23703" w:rsidRPr="004E7006" w:rsidRDefault="00B23703" w:rsidP="00B23703">
      <w:pPr>
        <w:ind w:firstLine="709"/>
        <w:jc w:val="both"/>
        <w:rPr>
          <w:sz w:val="28"/>
          <w:szCs w:val="28"/>
        </w:rPr>
      </w:pPr>
      <w:r w:rsidRPr="004E7006">
        <w:rPr>
          <w:bCs/>
          <w:sz w:val="28"/>
          <w:szCs w:val="28"/>
        </w:rPr>
        <w:t xml:space="preserve">Выполнение задачи способствует </w:t>
      </w:r>
      <w:r w:rsidRPr="004E7006">
        <w:rPr>
          <w:sz w:val="28"/>
          <w:szCs w:val="28"/>
        </w:rPr>
        <w:t>недопущению пропаганды в СМИ социальной, расовой, национальной или религиозной ненависти и вражды.</w:t>
      </w:r>
    </w:p>
    <w:p w:rsidR="00B23703" w:rsidRPr="004E7006" w:rsidRDefault="00B23703" w:rsidP="00B23703">
      <w:pPr>
        <w:ind w:firstLine="709"/>
        <w:jc w:val="both"/>
        <w:rPr>
          <w:sz w:val="28"/>
          <w:szCs w:val="28"/>
        </w:rPr>
      </w:pPr>
    </w:p>
    <w:p w:rsidR="00B23703" w:rsidRPr="004E7006" w:rsidRDefault="00B23703" w:rsidP="00B23703">
      <w:pPr>
        <w:jc w:val="center"/>
        <w:rPr>
          <w:sz w:val="28"/>
          <w:szCs w:val="28"/>
        </w:rPr>
      </w:pPr>
      <w:r w:rsidRPr="004E7006">
        <w:rPr>
          <w:sz w:val="28"/>
          <w:szCs w:val="28"/>
        </w:rPr>
        <w:t>Основные показатели, отражающие уровень достижения задачи:</w:t>
      </w:r>
    </w:p>
    <w:p w:rsidR="009633C5" w:rsidRPr="004E7006" w:rsidRDefault="009633C5" w:rsidP="00F3709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7"/>
      </w:tblGrid>
      <w:tr w:rsidR="009633C5" w:rsidRPr="004E7006" w:rsidTr="00522FDD">
        <w:trPr>
          <w:trHeight w:val="705"/>
          <w:tblHeader/>
        </w:trPr>
        <w:tc>
          <w:tcPr>
            <w:tcW w:w="4056" w:type="pct"/>
            <w:shd w:val="clear" w:color="auto" w:fill="auto"/>
            <w:vAlign w:val="center"/>
            <w:hideMark/>
          </w:tcPr>
          <w:p w:rsidR="009633C5" w:rsidRPr="004E7006" w:rsidRDefault="00BA4609" w:rsidP="00522FDD">
            <w:pPr>
              <w:jc w:val="center"/>
              <w:rPr>
                <w:b/>
                <w:bCs/>
              </w:rPr>
            </w:pPr>
            <w:r w:rsidRPr="004E7006">
              <w:rPr>
                <w:b/>
                <w:bCs/>
              </w:rPr>
              <w:t>О</w:t>
            </w:r>
            <w:r w:rsidR="009633C5" w:rsidRPr="004E7006">
              <w:rPr>
                <w:b/>
                <w:bCs/>
              </w:rPr>
              <w:t>бъект надзора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9633C5" w:rsidRPr="004E7006" w:rsidRDefault="00FE439C" w:rsidP="00522FDD">
            <w:pPr>
              <w:jc w:val="center"/>
              <w:rPr>
                <w:b/>
                <w:bCs/>
              </w:rPr>
            </w:pPr>
            <w:r w:rsidRPr="004E7006">
              <w:rPr>
                <w:b/>
                <w:bCs/>
              </w:rPr>
              <w:t xml:space="preserve">Количество наименований СМИ, в отношении которых запланирован </w:t>
            </w:r>
            <w:r w:rsidRPr="004E7006">
              <w:rPr>
                <w:b/>
              </w:rPr>
              <w:t>мониторинг</w:t>
            </w:r>
          </w:p>
        </w:tc>
      </w:tr>
      <w:tr w:rsidR="009633C5" w:rsidRPr="004E7006" w:rsidTr="00522FDD">
        <w:trPr>
          <w:trHeight w:val="540"/>
        </w:trPr>
        <w:tc>
          <w:tcPr>
            <w:tcW w:w="4056" w:type="pct"/>
            <w:shd w:val="clear" w:color="auto" w:fill="auto"/>
            <w:vAlign w:val="center"/>
          </w:tcPr>
          <w:p w:rsidR="009633C5" w:rsidRPr="004E7006" w:rsidRDefault="009633C5" w:rsidP="00522FD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E7006">
              <w:t>Средства массовой информации, подлежащие мониторингу на предмет наличия в них признаков экстремизма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633C5" w:rsidRPr="004E7006" w:rsidRDefault="00B23703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</w:tr>
      <w:tr w:rsidR="009633C5" w:rsidRPr="004E7006" w:rsidTr="00522FDD">
        <w:trPr>
          <w:trHeight w:val="540"/>
        </w:trPr>
        <w:tc>
          <w:tcPr>
            <w:tcW w:w="4056" w:type="pct"/>
            <w:shd w:val="clear" w:color="auto" w:fill="auto"/>
            <w:vAlign w:val="center"/>
          </w:tcPr>
          <w:p w:rsidR="009633C5" w:rsidRPr="004E7006" w:rsidRDefault="009633C5" w:rsidP="006B068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E7006">
              <w:t xml:space="preserve">Средства массовой информации, подлежащие мониторингу на предмет пропаганды наркотических средств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633C5" w:rsidRPr="004E7006" w:rsidRDefault="00B23703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</w:tr>
      <w:tr w:rsidR="009633C5" w:rsidRPr="004E7006" w:rsidTr="00522FDD">
        <w:trPr>
          <w:trHeight w:val="540"/>
        </w:trPr>
        <w:tc>
          <w:tcPr>
            <w:tcW w:w="4056" w:type="pct"/>
            <w:shd w:val="clear" w:color="auto" w:fill="auto"/>
            <w:vAlign w:val="center"/>
          </w:tcPr>
          <w:p w:rsidR="009633C5" w:rsidRPr="004E7006" w:rsidRDefault="009633C5" w:rsidP="00522FD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E7006">
              <w:t xml:space="preserve">Средства массовой информации, подлежащие мониторингу на предмет использования их для пропаганды порнографии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633C5" w:rsidRPr="004E7006" w:rsidRDefault="00B23703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</w:tr>
      <w:tr w:rsidR="009633C5" w:rsidRPr="004E7006" w:rsidTr="00522FDD">
        <w:trPr>
          <w:trHeight w:val="540"/>
        </w:trPr>
        <w:tc>
          <w:tcPr>
            <w:tcW w:w="4056" w:type="pct"/>
            <w:shd w:val="clear" w:color="auto" w:fill="auto"/>
            <w:vAlign w:val="center"/>
          </w:tcPr>
          <w:p w:rsidR="009633C5" w:rsidRPr="004E7006" w:rsidRDefault="009633C5" w:rsidP="00522FD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E7006">
              <w:t>Средства массовой информации, подлежащие мониторингу на предмет использования их для пропаганды культа насилия и жестокости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9633C5" w:rsidRPr="004E7006" w:rsidRDefault="00B23703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</w:tr>
    </w:tbl>
    <w:p w:rsidR="000F129B" w:rsidRPr="004E7006" w:rsidRDefault="000F129B" w:rsidP="00F37090">
      <w:pPr>
        <w:jc w:val="center"/>
        <w:rPr>
          <w:sz w:val="28"/>
          <w:szCs w:val="28"/>
        </w:rPr>
      </w:pPr>
    </w:p>
    <w:p w:rsidR="00B23703" w:rsidRPr="004E7006" w:rsidRDefault="00B23703" w:rsidP="00B23703">
      <w:pPr>
        <w:ind w:firstLine="720"/>
        <w:jc w:val="both"/>
        <w:rPr>
          <w:bCs/>
          <w:sz w:val="28"/>
          <w:szCs w:val="28"/>
        </w:rPr>
      </w:pPr>
      <w:r w:rsidRPr="004E7006">
        <w:rPr>
          <w:bCs/>
          <w:sz w:val="28"/>
          <w:szCs w:val="28"/>
        </w:rPr>
        <w:t xml:space="preserve">Выполнение задачи </w:t>
      </w:r>
      <w:r w:rsidRPr="004E7006">
        <w:rPr>
          <w:bCs/>
          <w:sz w:val="28"/>
          <w:szCs w:val="28"/>
          <w:u w:val="single"/>
        </w:rPr>
        <w:t>государственного к</w:t>
      </w:r>
      <w:r w:rsidRPr="004E7006">
        <w:rPr>
          <w:sz w:val="28"/>
          <w:szCs w:val="28"/>
          <w:u w:val="single"/>
        </w:rPr>
        <w:t xml:space="preserve">онтроля за соблюдением </w:t>
      </w:r>
      <w:r>
        <w:rPr>
          <w:sz w:val="28"/>
          <w:szCs w:val="28"/>
          <w:u w:val="single"/>
        </w:rPr>
        <w:t>лицензионных</w:t>
      </w:r>
      <w:r w:rsidRPr="004E7006">
        <w:rPr>
          <w:sz w:val="28"/>
          <w:szCs w:val="28"/>
          <w:u w:val="single"/>
        </w:rPr>
        <w:t xml:space="preserve"> требований в сфере телерадиовещания</w:t>
      </w:r>
      <w:r w:rsidRPr="004E7006">
        <w:rPr>
          <w:b/>
          <w:sz w:val="28"/>
          <w:szCs w:val="28"/>
        </w:rPr>
        <w:t xml:space="preserve"> </w:t>
      </w:r>
      <w:r w:rsidRPr="004E7006">
        <w:rPr>
          <w:bCs/>
          <w:sz w:val="28"/>
          <w:szCs w:val="28"/>
        </w:rPr>
        <w:t>обеспечит соблюдение требований к качеству оказываемых услуг, доступ пользователей к информационным ресурсам, а также выявление лиц, осуществляющих деятельность в сфере телерадиовещания без соответствующих лицензий.</w:t>
      </w:r>
    </w:p>
    <w:p w:rsidR="00B23703" w:rsidRPr="004E7006" w:rsidRDefault="00B23703" w:rsidP="00B23703">
      <w:pPr>
        <w:ind w:firstLine="709"/>
        <w:jc w:val="both"/>
        <w:rPr>
          <w:bCs/>
          <w:sz w:val="28"/>
          <w:szCs w:val="28"/>
        </w:rPr>
      </w:pPr>
      <w:r w:rsidRPr="004E7006">
        <w:rPr>
          <w:bCs/>
          <w:sz w:val="28"/>
          <w:szCs w:val="28"/>
        </w:rPr>
        <w:t xml:space="preserve">Выполнение задачи </w:t>
      </w:r>
      <w:r w:rsidRPr="004E7006">
        <w:rPr>
          <w:bCs/>
          <w:sz w:val="28"/>
          <w:szCs w:val="28"/>
          <w:u w:val="single"/>
        </w:rPr>
        <w:t>государственного к</w:t>
      </w:r>
      <w:r w:rsidRPr="004E7006">
        <w:rPr>
          <w:sz w:val="28"/>
          <w:szCs w:val="28"/>
          <w:u w:val="single"/>
        </w:rPr>
        <w:t xml:space="preserve">онтроля за соблюдением лицензионных требований </w:t>
      </w:r>
      <w:r w:rsidRPr="004E7006">
        <w:rPr>
          <w:bCs/>
          <w:sz w:val="28"/>
          <w:szCs w:val="28"/>
          <w:u w:val="single"/>
        </w:rPr>
        <w:t xml:space="preserve">владельцами лицензии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</w:t>
      </w:r>
      <w:r w:rsidRPr="004E7006">
        <w:rPr>
          <w:bCs/>
          <w:sz w:val="28"/>
          <w:szCs w:val="28"/>
        </w:rPr>
        <w:t>обеспечит защиту прав и законных интересов граждан и экономических интересов государства.</w:t>
      </w:r>
    </w:p>
    <w:p w:rsidR="00B23703" w:rsidRPr="004E7006" w:rsidRDefault="00B23703" w:rsidP="00B23703">
      <w:pPr>
        <w:jc w:val="center"/>
        <w:rPr>
          <w:sz w:val="28"/>
          <w:szCs w:val="28"/>
        </w:rPr>
      </w:pPr>
      <w:r w:rsidRPr="004E7006">
        <w:rPr>
          <w:sz w:val="28"/>
          <w:szCs w:val="28"/>
        </w:rPr>
        <w:t>Основные показатели, отражающие уровень достижения задачи:</w:t>
      </w:r>
    </w:p>
    <w:p w:rsidR="000F129B" w:rsidRPr="004E7006" w:rsidRDefault="000F129B" w:rsidP="00030FAA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67"/>
        <w:gridCol w:w="4703"/>
      </w:tblGrid>
      <w:tr w:rsidR="009633C5" w:rsidRPr="003A5ECD" w:rsidTr="002F06CE">
        <w:trPr>
          <w:trHeight w:val="1036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9633C5" w:rsidP="00BA4609">
            <w:pPr>
              <w:jc w:val="center"/>
              <w:rPr>
                <w:b/>
                <w:bCs/>
              </w:rPr>
            </w:pPr>
            <w:r w:rsidRPr="003A5ECD">
              <w:rPr>
                <w:b/>
                <w:bCs/>
              </w:rPr>
              <w:t xml:space="preserve">Виды </w:t>
            </w:r>
            <w:r w:rsidR="00BA4609" w:rsidRPr="003A5ECD">
              <w:rPr>
                <w:b/>
                <w:bCs/>
              </w:rPr>
              <w:t>о</w:t>
            </w:r>
            <w:r w:rsidRPr="003A5ECD">
              <w:rPr>
                <w:b/>
                <w:bCs/>
              </w:rPr>
              <w:t>бъектов надзора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ED2D69" w:rsidP="006B0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мероприятий по контролю в составе плановых проверок</w:t>
            </w:r>
          </w:p>
        </w:tc>
      </w:tr>
      <w:tr w:rsidR="009633C5" w:rsidRPr="003A5ECD" w:rsidTr="002F06CE">
        <w:trPr>
          <w:trHeight w:val="902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3A5ECD" w:rsidRDefault="009633C5" w:rsidP="00FE44B9">
            <w:r w:rsidRPr="003A5ECD">
              <w:t>Юридические лица и индивидуальные предприниматели - владельцы лицензий на телерадиовещани</w:t>
            </w:r>
            <w:r w:rsidR="00FE44B9">
              <w:t>е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6452E9" w:rsidRDefault="00B23703" w:rsidP="006452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9633C5" w:rsidRPr="003A5ECD" w:rsidTr="002F06CE">
        <w:trPr>
          <w:trHeight w:val="2006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3A5ECD" w:rsidRDefault="009633C5" w:rsidP="006B0681">
            <w:r w:rsidRPr="003A5ECD">
              <w:t xml:space="preserve">Юридические лица и индивидуальные предприниматели, имеющие 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B23703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633C5" w:rsidRPr="003A5ECD" w:rsidTr="0011071D">
        <w:trPr>
          <w:trHeight w:val="587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9633C5" w:rsidP="00BA4609">
            <w:pPr>
              <w:jc w:val="center"/>
              <w:rPr>
                <w:b/>
              </w:rPr>
            </w:pPr>
            <w:r w:rsidRPr="003A5ECD">
              <w:rPr>
                <w:b/>
              </w:rPr>
              <w:t xml:space="preserve">Виды </w:t>
            </w:r>
            <w:r w:rsidR="00BA4609" w:rsidRPr="003A5ECD">
              <w:rPr>
                <w:b/>
              </w:rPr>
              <w:t>о</w:t>
            </w:r>
            <w:r w:rsidRPr="003A5ECD">
              <w:rPr>
                <w:b/>
              </w:rPr>
              <w:t>бъектов надзора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9633C5" w:rsidP="00ED2D69">
            <w:pPr>
              <w:jc w:val="center"/>
              <w:rPr>
                <w:b/>
              </w:rPr>
            </w:pPr>
            <w:r w:rsidRPr="003A5ECD">
              <w:rPr>
                <w:b/>
                <w:bCs/>
              </w:rPr>
              <w:t xml:space="preserve">Количество </w:t>
            </w:r>
            <w:r w:rsidRPr="003A5ECD">
              <w:rPr>
                <w:b/>
              </w:rPr>
              <w:t>мероприяти</w:t>
            </w:r>
            <w:r w:rsidR="00ED2D69">
              <w:rPr>
                <w:b/>
              </w:rPr>
              <w:t>й</w:t>
            </w:r>
            <w:r w:rsidRPr="003A5ECD">
              <w:rPr>
                <w:b/>
              </w:rPr>
              <w:t xml:space="preserve"> систематического наблюдения</w:t>
            </w:r>
          </w:p>
        </w:tc>
      </w:tr>
      <w:tr w:rsidR="009633C5" w:rsidRPr="003A5ECD" w:rsidTr="002F06CE">
        <w:trPr>
          <w:trHeight w:val="98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3C5" w:rsidRPr="003A5ECD" w:rsidRDefault="009633C5" w:rsidP="00FE44B9">
            <w:r w:rsidRPr="003A5ECD">
              <w:t>Юридические лица и индивидуальные предприниматели - владельцы лицензий на телерадиовещани</w:t>
            </w:r>
            <w:r w:rsidR="00FE44B9">
              <w:t>е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3C5" w:rsidRPr="003A5ECD" w:rsidRDefault="00CE33B8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</w:t>
            </w:r>
          </w:p>
        </w:tc>
      </w:tr>
      <w:tr w:rsidR="003A5ECD" w:rsidRPr="00053510" w:rsidTr="002F06CE">
        <w:trPr>
          <w:trHeight w:val="98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3A5ECD" w:rsidRDefault="003A5ECD" w:rsidP="003A5ECD">
            <w:pPr>
              <w:jc w:val="center"/>
              <w:rPr>
                <w:b/>
              </w:rPr>
            </w:pPr>
            <w:r w:rsidRPr="003A5ECD">
              <w:rPr>
                <w:b/>
              </w:rPr>
              <w:t>Виды объектов надзора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3A5ECD" w:rsidRDefault="003A5ECD" w:rsidP="003A5EC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Количество мероприятий </w:t>
            </w:r>
            <w:r w:rsidRPr="003A5ECD">
              <w:rPr>
                <w:b/>
                <w:bCs/>
              </w:rPr>
              <w:t>государственного контроля и надзора за соблюдением законодательства Российской Федерации в сфере средств массовой информации</w:t>
            </w:r>
            <w:r w:rsidR="00ED2D69">
              <w:rPr>
                <w:b/>
                <w:bCs/>
              </w:rPr>
              <w:t xml:space="preserve"> (систематическое наблюдение)</w:t>
            </w:r>
          </w:p>
        </w:tc>
      </w:tr>
      <w:tr w:rsidR="003A5ECD" w:rsidRPr="00053510" w:rsidTr="002F06CE">
        <w:trPr>
          <w:trHeight w:val="415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D" w:rsidRPr="002F06CE" w:rsidRDefault="006B0681" w:rsidP="00522FDD">
            <w:r>
              <w:t>С</w:t>
            </w:r>
            <w:r w:rsidR="002F06CE" w:rsidRPr="002F06CE">
              <w:t>редств</w:t>
            </w:r>
            <w:r>
              <w:t>а</w:t>
            </w:r>
            <w:r w:rsidR="002F06CE" w:rsidRPr="002F06CE">
              <w:t xml:space="preserve"> массовой информации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CD" w:rsidRPr="002F06CE" w:rsidRDefault="00CE33B8" w:rsidP="00522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11338</w:t>
            </w:r>
          </w:p>
        </w:tc>
      </w:tr>
    </w:tbl>
    <w:p w:rsidR="00B23703" w:rsidRDefault="00B23703" w:rsidP="00B23703">
      <w:pPr>
        <w:ind w:firstLine="708"/>
        <w:jc w:val="both"/>
        <w:rPr>
          <w:sz w:val="28"/>
          <w:szCs w:val="28"/>
        </w:rPr>
      </w:pPr>
    </w:p>
    <w:p w:rsidR="00B23703" w:rsidRPr="00AD5F46" w:rsidRDefault="00B23703" w:rsidP="00B23703">
      <w:pPr>
        <w:ind w:firstLine="708"/>
        <w:jc w:val="both"/>
        <w:rPr>
          <w:sz w:val="28"/>
          <w:szCs w:val="28"/>
        </w:rPr>
      </w:pPr>
      <w:r w:rsidRPr="00AD5F46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задачи </w:t>
      </w:r>
      <w:r w:rsidRPr="00AD5F46">
        <w:rPr>
          <w:sz w:val="28"/>
          <w:szCs w:val="28"/>
          <w:u w:val="single"/>
        </w:rPr>
        <w:t xml:space="preserve">государственного контроля и надзора в сфере </w:t>
      </w:r>
      <w:r w:rsidRPr="00AD5F46">
        <w:rPr>
          <w:rFonts w:eastAsiaTheme="minorHAnsi"/>
          <w:sz w:val="28"/>
          <w:szCs w:val="28"/>
          <w:u w:val="single"/>
          <w:lang w:eastAsia="en-US"/>
        </w:rPr>
        <w:t>защиты детей от информации, причиняющей вред их здоровью и развитию</w:t>
      </w:r>
      <w:r>
        <w:rPr>
          <w:rFonts w:eastAsiaTheme="minorHAnsi"/>
          <w:sz w:val="28"/>
          <w:szCs w:val="28"/>
          <w:u w:val="single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обеспечит соблюдение</w:t>
      </w:r>
      <w:r w:rsidRPr="00F80F2D">
        <w:rPr>
          <w:rFonts w:eastAsiaTheme="minorHAnsi"/>
          <w:sz w:val="28"/>
          <w:szCs w:val="28"/>
          <w:lang w:eastAsia="en-US"/>
        </w:rPr>
        <w:t xml:space="preserve"> требований к производству и выпуску СМИ, вещанию телеканалов, радиоканалов, телепрограмм и радиопрограмм</w:t>
      </w:r>
      <w:r>
        <w:rPr>
          <w:rFonts w:eastAsiaTheme="minorHAnsi"/>
          <w:sz w:val="28"/>
          <w:szCs w:val="28"/>
          <w:lang w:eastAsia="en-US"/>
        </w:rPr>
        <w:t xml:space="preserve"> в части размещения знаков информационной продукции и ограничений в распространении информации, запрещенной для детей. Проверка соблюдения требований Федерального закона от 29.12.2010 № 436-ФЗ</w:t>
      </w:r>
      <w:r>
        <w:rPr>
          <w:rFonts w:eastAsiaTheme="minorHAnsi"/>
          <w:sz w:val="28"/>
          <w:szCs w:val="28"/>
          <w:lang w:eastAsia="en-US"/>
        </w:rPr>
        <w:br/>
        <w:t>«О защите детей от информации, причиняющей вред их здоровью и развитию» будет осуществляться в рамках проверок вещателей и систематических наблюдений в сфере телерадиовещания и СМИ.</w:t>
      </w:r>
    </w:p>
    <w:p w:rsidR="00030FAA" w:rsidRPr="00FE44B9" w:rsidRDefault="0013065F" w:rsidP="0013065F">
      <w:pPr>
        <w:spacing w:before="120"/>
        <w:ind w:firstLine="709"/>
        <w:jc w:val="both"/>
        <w:rPr>
          <w:b/>
          <w:sz w:val="32"/>
          <w:szCs w:val="32"/>
        </w:rPr>
      </w:pPr>
      <w:r w:rsidRPr="00053510">
        <w:rPr>
          <w:bCs/>
          <w:i/>
          <w:color w:val="00B0F0"/>
          <w:spacing w:val="-1"/>
          <w:sz w:val="28"/>
          <w:szCs w:val="28"/>
        </w:rPr>
        <w:br w:type="page"/>
      </w:r>
      <w:r w:rsidR="00D40996" w:rsidRPr="00FE44B9">
        <w:rPr>
          <w:b/>
          <w:bCs/>
          <w:sz w:val="32"/>
          <w:szCs w:val="32"/>
          <w:lang w:val="en-US"/>
        </w:rPr>
        <w:t>II</w:t>
      </w:r>
      <w:r w:rsidR="00D40996" w:rsidRPr="00FE44B9">
        <w:rPr>
          <w:b/>
          <w:bCs/>
          <w:sz w:val="32"/>
          <w:szCs w:val="32"/>
        </w:rPr>
        <w:t>. Р</w:t>
      </w:r>
      <w:r w:rsidR="00D40996" w:rsidRPr="00FE44B9">
        <w:rPr>
          <w:b/>
          <w:sz w:val="32"/>
          <w:szCs w:val="32"/>
        </w:rPr>
        <w:t>азрешительная и регистрационная деятельность</w:t>
      </w:r>
    </w:p>
    <w:p w:rsidR="00B40DE8" w:rsidRPr="00FE44B9" w:rsidRDefault="00B40DE8" w:rsidP="00030FAA">
      <w:pPr>
        <w:ind w:firstLine="708"/>
        <w:jc w:val="both"/>
        <w:rPr>
          <w:sz w:val="28"/>
          <w:szCs w:val="28"/>
        </w:rPr>
      </w:pPr>
    </w:p>
    <w:p w:rsidR="00B40DE8" w:rsidRDefault="00781A2C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Выдача регистрационных и разрешительных документов в сфере связи</w:t>
      </w:r>
    </w:p>
    <w:p w:rsidR="00DF6CA6" w:rsidRPr="00FE44B9" w:rsidRDefault="00DF6CA6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</w:p>
    <w:p w:rsidR="00030FAA" w:rsidRPr="00FE44B9" w:rsidRDefault="00A71757" w:rsidP="00030FAA">
      <w:pPr>
        <w:ind w:firstLine="708"/>
        <w:jc w:val="both"/>
        <w:rPr>
          <w:sz w:val="28"/>
          <w:szCs w:val="28"/>
        </w:rPr>
      </w:pPr>
      <w:r w:rsidRPr="00FE44B9">
        <w:rPr>
          <w:sz w:val="28"/>
          <w:szCs w:val="28"/>
        </w:rPr>
        <w:t>Выполнение</w:t>
      </w:r>
      <w:r w:rsidR="00030FAA" w:rsidRPr="00FE44B9">
        <w:rPr>
          <w:sz w:val="28"/>
          <w:szCs w:val="28"/>
        </w:rPr>
        <w:t xml:space="preserve"> </w:t>
      </w:r>
      <w:r w:rsidR="00F2174B" w:rsidRPr="00FE44B9">
        <w:rPr>
          <w:sz w:val="28"/>
          <w:szCs w:val="28"/>
        </w:rPr>
        <w:t xml:space="preserve">задачи </w:t>
      </w:r>
      <w:r w:rsidR="00030FAA" w:rsidRPr="00FE44B9">
        <w:rPr>
          <w:sz w:val="28"/>
          <w:szCs w:val="28"/>
        </w:rPr>
        <w:t>способствует обеспечению эффективной и добросовестной конкуренции на рынке услуг</w:t>
      </w:r>
      <w:r w:rsidRPr="00FE44B9">
        <w:rPr>
          <w:sz w:val="28"/>
          <w:szCs w:val="28"/>
        </w:rPr>
        <w:t xml:space="preserve"> связи</w:t>
      </w:r>
      <w:r w:rsidR="00030FAA" w:rsidRPr="00FE44B9">
        <w:rPr>
          <w:sz w:val="28"/>
          <w:szCs w:val="28"/>
        </w:rPr>
        <w:t>, баланса экономических интересов между взаимодействующими субъектами, созданию экономических стимулов, обеспечивающих повышение эффективности деятельности субъектов рынка, и повышению инвестици</w:t>
      </w:r>
      <w:r w:rsidRPr="00FE44B9">
        <w:rPr>
          <w:sz w:val="28"/>
          <w:szCs w:val="28"/>
        </w:rPr>
        <w:t>онной привлекательности отрасли</w:t>
      </w:r>
      <w:r w:rsidR="00030FAA" w:rsidRPr="00FE44B9">
        <w:rPr>
          <w:sz w:val="28"/>
          <w:szCs w:val="28"/>
        </w:rPr>
        <w:t xml:space="preserve">; обеспечению эффективного использования радиочастотного спектра; обеспечению интересов Российской Федерации в международных организациях по вопросам распределения и использования радиочастотного спектра; реализации права доступа всех пользователей к радиочастотному спектру с учетом государственных приоритетов; реализации процесса перехода </w:t>
      </w:r>
      <w:r w:rsidRPr="00FE44B9">
        <w:rPr>
          <w:sz w:val="28"/>
          <w:szCs w:val="28"/>
        </w:rPr>
        <w:t>Российской Федерации</w:t>
      </w:r>
      <w:r w:rsidR="00030FAA" w:rsidRPr="00FE44B9">
        <w:rPr>
          <w:sz w:val="28"/>
          <w:szCs w:val="28"/>
        </w:rPr>
        <w:t xml:space="preserve"> на цифровое телерадиовещание.</w:t>
      </w:r>
    </w:p>
    <w:p w:rsidR="00DE46A9" w:rsidRPr="00FE44B9" w:rsidRDefault="00522FDD" w:rsidP="008628C4">
      <w:pPr>
        <w:ind w:firstLine="708"/>
        <w:jc w:val="both"/>
        <w:rPr>
          <w:bCs/>
          <w:sz w:val="28"/>
          <w:szCs w:val="28"/>
        </w:rPr>
      </w:pPr>
      <w:r w:rsidRPr="00FE44B9">
        <w:rPr>
          <w:sz w:val="28"/>
          <w:szCs w:val="28"/>
        </w:rPr>
        <w:t>О</w:t>
      </w:r>
      <w:r w:rsidR="00DE46A9" w:rsidRPr="00FE44B9">
        <w:rPr>
          <w:sz w:val="28"/>
          <w:szCs w:val="28"/>
        </w:rPr>
        <w:t xml:space="preserve">существление регистрационной и разрешительной деятельности в сфере связи для обеспечения эффективной и добросовестной конкуренции, баланса экономических интересов между взаимодействующими субъектами; реализации права доступа всех пользователей к радиочастотному спектру с учетом государственных приоритетов, создания равных условий доступа к сети связи общего пользования и выделенным сетям связи для возмездного оказания услуг связи, </w:t>
      </w:r>
      <w:r w:rsidR="00DE46A9" w:rsidRPr="00FE44B9">
        <w:rPr>
          <w:bCs/>
          <w:sz w:val="28"/>
          <w:szCs w:val="28"/>
        </w:rPr>
        <w:t>с</w:t>
      </w:r>
      <w:r w:rsidR="00DE46A9" w:rsidRPr="00FE44B9">
        <w:rPr>
          <w:sz w:val="28"/>
          <w:szCs w:val="28"/>
        </w:rPr>
        <w:t>оздание равных условий для реализации конституционных прав граждан на свободу получения и распространения информации</w:t>
      </w:r>
      <w:r w:rsidR="00520D37" w:rsidRPr="00FE44B9">
        <w:rPr>
          <w:bCs/>
          <w:sz w:val="28"/>
          <w:szCs w:val="28"/>
        </w:rPr>
        <w:t>.</w:t>
      </w:r>
    </w:p>
    <w:p w:rsidR="003F0AA8" w:rsidRPr="00FE44B9" w:rsidRDefault="003F0AA8" w:rsidP="003F0AA8">
      <w:pPr>
        <w:ind w:firstLine="709"/>
        <w:jc w:val="both"/>
        <w:rPr>
          <w:bCs/>
          <w:spacing w:val="-4"/>
          <w:sz w:val="28"/>
          <w:szCs w:val="28"/>
        </w:rPr>
      </w:pPr>
      <w:r w:rsidRPr="00FE44B9">
        <w:rPr>
          <w:bCs/>
          <w:spacing w:val="-4"/>
          <w:sz w:val="28"/>
          <w:szCs w:val="28"/>
        </w:rPr>
        <w:t xml:space="preserve">Эффективное распределение радиочастотного спектра, а также сокращение сроков и затрат на легализацию радиочастот определяется крайне актуальными потребностями экономики, социальной сферы и государственного управления. В рамках решения данной проблемы </w:t>
      </w:r>
      <w:r w:rsidRPr="00FE44B9">
        <w:rPr>
          <w:spacing w:val="-4"/>
          <w:sz w:val="28"/>
          <w:szCs w:val="28"/>
        </w:rPr>
        <w:t>Роскомнадзор</w:t>
      </w:r>
      <w:r w:rsidRPr="00FE44B9">
        <w:rPr>
          <w:bCs/>
          <w:spacing w:val="-4"/>
          <w:sz w:val="28"/>
          <w:szCs w:val="28"/>
        </w:rPr>
        <w:t xml:space="preserve"> осуществляет деятельность по регистрации радиоэлектронных средств и высокочастотных устройств гражданского назначения.</w:t>
      </w:r>
    </w:p>
    <w:p w:rsidR="00DE46A9" w:rsidRPr="00FE44B9" w:rsidRDefault="00DE46A9" w:rsidP="008628C4">
      <w:pPr>
        <w:ind w:firstLine="709"/>
        <w:jc w:val="both"/>
        <w:rPr>
          <w:bCs/>
          <w:spacing w:val="-4"/>
          <w:sz w:val="28"/>
          <w:szCs w:val="28"/>
        </w:rPr>
      </w:pPr>
      <w:r w:rsidRPr="00FE44B9">
        <w:rPr>
          <w:bCs/>
          <w:spacing w:val="-4"/>
          <w:sz w:val="28"/>
          <w:szCs w:val="28"/>
        </w:rPr>
        <w:t>Для обеспечения интересов Российской Федерации в международных организациях по вопросам распределения и использования радиочастотного спектра, реализации права доступа всех пользователей к радиочастотному спектру с учетом государственных приоритетов Роскомнадзор осуществляет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государств.</w:t>
      </w:r>
    </w:p>
    <w:p w:rsidR="00DE46A9" w:rsidRPr="00FE44B9" w:rsidRDefault="00DE46A9" w:rsidP="008628C4">
      <w:pPr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4"/>
          <w:sz w:val="28"/>
          <w:szCs w:val="28"/>
        </w:rPr>
        <w:t xml:space="preserve">К числу базовых принципов регулирования </w:t>
      </w:r>
      <w:r w:rsidRPr="00FE44B9">
        <w:rPr>
          <w:spacing w:val="-4"/>
          <w:sz w:val="28"/>
          <w:szCs w:val="28"/>
        </w:rPr>
        <w:t>Роскомнадзором</w:t>
      </w:r>
      <w:r w:rsidRPr="00FE44B9">
        <w:rPr>
          <w:bCs/>
          <w:spacing w:val="-4"/>
          <w:sz w:val="28"/>
          <w:szCs w:val="28"/>
        </w:rPr>
        <w:t xml:space="preserve"> рынка связи относится недискриминационное использование ресурсов сети связи общего пользования и информационных ресурсов. Этот принцип направлен на обеспечение добросовестной конкуренции на рынке оказания услуг связи, равных прав доступа к сетевым ресурсам сети связи общего пользования для всех операторов связи. В рамках решения данного аспекта </w:t>
      </w:r>
      <w:r w:rsidRPr="00FE44B9">
        <w:rPr>
          <w:spacing w:val="-4"/>
          <w:sz w:val="28"/>
          <w:szCs w:val="28"/>
        </w:rPr>
        <w:t>Роскомнадзор</w:t>
      </w:r>
      <w:r w:rsidRPr="00FE44B9">
        <w:rPr>
          <w:bCs/>
          <w:spacing w:val="-4"/>
          <w:sz w:val="28"/>
          <w:szCs w:val="28"/>
        </w:rPr>
        <w:t xml:space="preserve"> рассматривает обращения операторов связи по вопросам присоединения сетей электросвязи и их взаимодействия, ведет реестр операторов, занимающих существенное положение в сети связи общего пользования, и контролирует выполнение ими условий присоединения, </w:t>
      </w:r>
      <w:r w:rsidRPr="00FE44B9">
        <w:rPr>
          <w:bCs/>
          <w:spacing w:val="-1"/>
          <w:sz w:val="28"/>
          <w:szCs w:val="28"/>
        </w:rPr>
        <w:t>формирует и ведет реестр федеральных государственных информационных систем.</w:t>
      </w:r>
    </w:p>
    <w:p w:rsidR="00B40DE8" w:rsidRPr="00FE44B9" w:rsidRDefault="00B40DE8" w:rsidP="00B40DE8">
      <w:pPr>
        <w:ind w:firstLine="708"/>
        <w:jc w:val="both"/>
        <w:rPr>
          <w:sz w:val="28"/>
          <w:szCs w:val="28"/>
        </w:rPr>
      </w:pPr>
      <w:r w:rsidRPr="00FE44B9">
        <w:rPr>
          <w:sz w:val="28"/>
          <w:szCs w:val="28"/>
        </w:rPr>
        <w:t>Основные показатели, отражающие уровень достижения задачи:</w:t>
      </w:r>
    </w:p>
    <w:p w:rsidR="00B40DE8" w:rsidRPr="00FE44B9" w:rsidRDefault="00B40DE8" w:rsidP="00B40DE8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Выдача свидетельств о регистрации РЭС (ВЧУ) по обращениям (заявкам), в установленные законодательством сроки.</w:t>
      </w:r>
    </w:p>
    <w:p w:rsidR="00B40DE8" w:rsidRPr="00FE44B9" w:rsidRDefault="00B40DE8" w:rsidP="00B40DE8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Выдача разрешений на строительство, реконструкцию, проведение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территории в установленные законодательством сроки.</w:t>
      </w:r>
    </w:p>
    <w:p w:rsidR="00520D37" w:rsidRPr="00FE44B9" w:rsidRDefault="00520D37" w:rsidP="00520D37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Участие в приемочных комиссиях по вводу в эксплуатацию сетей связи (за исключением сетей связи специального назначения, а также выделенных и технологических сетей связи, если они не присоединены к сети связи общего пользования).</w:t>
      </w:r>
    </w:p>
    <w:p w:rsidR="00B40DE8" w:rsidRPr="00FE44B9" w:rsidRDefault="00B40DE8" w:rsidP="00B40DE8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 xml:space="preserve">Выдача разрешений на использование радиочастот (радиочастотных каналов) в установленные законодательством сроки. </w:t>
      </w:r>
    </w:p>
    <w:p w:rsidR="00B40DE8" w:rsidRPr="00FE44B9" w:rsidRDefault="00B40DE8" w:rsidP="00B40DE8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Выдача разрешений на применение франкировальных машин по обращениям (заявкам), в установленные законодательством сроки.</w:t>
      </w:r>
    </w:p>
    <w:p w:rsidR="00EC66AA" w:rsidRPr="00FE44B9" w:rsidRDefault="00EC66AA" w:rsidP="00B40DE8">
      <w:pPr>
        <w:pStyle w:val="20"/>
        <w:spacing w:after="0"/>
        <w:ind w:firstLine="709"/>
        <w:rPr>
          <w:bCs w:val="0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D03C13" w:rsidRPr="00FE44B9" w:rsidTr="008628C4">
        <w:trPr>
          <w:trHeight w:val="461"/>
          <w:tblHeader/>
        </w:trPr>
        <w:tc>
          <w:tcPr>
            <w:tcW w:w="3721" w:type="pct"/>
            <w:vAlign w:val="center"/>
          </w:tcPr>
          <w:p w:rsidR="00D03C13" w:rsidRPr="00FE44B9" w:rsidRDefault="00D03C13" w:rsidP="00D03C13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D03C13" w:rsidRPr="00FE44B9" w:rsidRDefault="0081462B" w:rsidP="00D03C13">
            <w:pPr>
              <w:spacing w:before="120" w:after="120"/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  <w:spacing w:val="-1"/>
              </w:rPr>
              <w:t>Доля обжалованных решений о выдаче (отказе в выдаче) разрешительных и регистрационных документов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522FDD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0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</w:rPr>
              <w:t>Доля заявлений о выдаче</w:t>
            </w:r>
            <w:r w:rsidRPr="00FE44B9">
              <w:rPr>
                <w:b/>
                <w:bCs/>
              </w:rPr>
              <w:t xml:space="preserve"> </w:t>
            </w:r>
            <w:r w:rsidRPr="00FE44B9">
              <w:rPr>
                <w:bCs/>
              </w:rPr>
              <w:t xml:space="preserve">лицензий на осуществление деятельности в области оказания услуг связи, рассмотренных в установленные законодательством сроки 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100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</w:rPr>
              <w:t>Доля радиоэлектронных средств и высокочастотных устройств</w:t>
            </w:r>
            <w:r w:rsidRPr="00FE44B9">
              <w:rPr>
                <w:b/>
              </w:rPr>
              <w:t xml:space="preserve">, </w:t>
            </w:r>
            <w:r w:rsidRPr="00FE44B9">
              <w:rPr>
                <w:bCs/>
              </w:rPr>
              <w:t>зарегистрированных по обращениям (заявкам)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100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</w:rPr>
              <w:t>Доля заявлений о выдаче разрешений на строительство, реконструкцию, проведение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территории,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100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</w:rPr>
              <w:t>Доля заявлений о выдаче разрешений на использование радиочастот (радиочастотных каналов),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100</w:t>
            </w:r>
          </w:p>
        </w:tc>
      </w:tr>
      <w:tr w:rsidR="00D03C13" w:rsidRPr="00FE44B9" w:rsidTr="00EF5563">
        <w:trPr>
          <w:trHeight w:val="461"/>
        </w:trPr>
        <w:tc>
          <w:tcPr>
            <w:tcW w:w="3721" w:type="pct"/>
            <w:vAlign w:val="center"/>
          </w:tcPr>
          <w:p w:rsidR="00D03C13" w:rsidRPr="00FE44B9" w:rsidRDefault="00D03C13" w:rsidP="00B40DE8">
            <w:pPr>
              <w:rPr>
                <w:bCs/>
              </w:rPr>
            </w:pPr>
            <w:r w:rsidRPr="00FE44B9">
              <w:rPr>
                <w:bCs/>
              </w:rPr>
              <w:t>Доля заявлений о выдаче разрешений на применение франкировальных машин по обращениям (заявкам),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D03C13" w:rsidRPr="00FE44B9" w:rsidRDefault="00D03C13" w:rsidP="00B40DE8">
            <w:pPr>
              <w:spacing w:before="120" w:after="120"/>
              <w:jc w:val="center"/>
              <w:rPr>
                <w:bCs/>
              </w:rPr>
            </w:pPr>
            <w:r w:rsidRPr="00FE44B9">
              <w:rPr>
                <w:bCs/>
              </w:rPr>
              <w:t>%</w:t>
            </w:r>
          </w:p>
        </w:tc>
        <w:tc>
          <w:tcPr>
            <w:tcW w:w="816" w:type="pct"/>
            <w:vAlign w:val="center"/>
          </w:tcPr>
          <w:p w:rsidR="00D03C13" w:rsidRPr="00FE44B9" w:rsidRDefault="00D03C13" w:rsidP="00B40DE8">
            <w:pPr>
              <w:jc w:val="center"/>
              <w:rPr>
                <w:bCs/>
              </w:rPr>
            </w:pPr>
            <w:r w:rsidRPr="00FE44B9">
              <w:rPr>
                <w:bCs/>
              </w:rPr>
              <w:t>100</w:t>
            </w:r>
          </w:p>
        </w:tc>
      </w:tr>
    </w:tbl>
    <w:p w:rsidR="0081462B" w:rsidRDefault="0081462B" w:rsidP="00DE46A9">
      <w:pPr>
        <w:spacing w:before="120"/>
        <w:ind w:firstLine="709"/>
        <w:jc w:val="both"/>
        <w:rPr>
          <w:bCs/>
          <w:spacing w:val="-4"/>
          <w:sz w:val="28"/>
          <w:szCs w:val="28"/>
        </w:rPr>
      </w:pPr>
    </w:p>
    <w:p w:rsidR="00C93C04" w:rsidRDefault="00C93C04" w:rsidP="00DE46A9">
      <w:pPr>
        <w:spacing w:before="120"/>
        <w:ind w:firstLine="709"/>
        <w:jc w:val="both"/>
        <w:rPr>
          <w:bCs/>
          <w:spacing w:val="-4"/>
          <w:sz w:val="28"/>
          <w:szCs w:val="28"/>
        </w:rPr>
      </w:pPr>
    </w:p>
    <w:p w:rsidR="00400204" w:rsidRPr="00FE44B9" w:rsidRDefault="00400204" w:rsidP="00DE46A9">
      <w:pPr>
        <w:spacing w:before="120"/>
        <w:ind w:firstLine="709"/>
        <w:jc w:val="both"/>
        <w:rPr>
          <w:bCs/>
          <w:spacing w:val="-4"/>
          <w:sz w:val="28"/>
          <w:szCs w:val="28"/>
        </w:rPr>
      </w:pPr>
    </w:p>
    <w:p w:rsidR="00ED6E1F" w:rsidRPr="0017150D" w:rsidRDefault="00EF5563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17150D">
        <w:rPr>
          <w:b/>
          <w:bCs/>
          <w:i/>
          <w:smallCaps/>
          <w:sz w:val="28"/>
          <w:szCs w:val="28"/>
        </w:rPr>
        <w:t>Организация формирования и ведения реестра федеральных государственных информационных систем</w:t>
      </w:r>
      <w:r w:rsidR="00522FDD" w:rsidRPr="0017150D">
        <w:rPr>
          <w:b/>
          <w:bCs/>
          <w:i/>
          <w:smallCaps/>
          <w:sz w:val="28"/>
          <w:szCs w:val="28"/>
        </w:rPr>
        <w:t xml:space="preserve"> (ФГИС)</w:t>
      </w:r>
    </w:p>
    <w:p w:rsidR="00477DF3" w:rsidRDefault="00477DF3" w:rsidP="00477DF3">
      <w:pPr>
        <w:ind w:firstLine="720"/>
        <w:jc w:val="both"/>
        <w:rPr>
          <w:sz w:val="28"/>
          <w:szCs w:val="28"/>
        </w:rPr>
      </w:pPr>
      <w:r w:rsidRPr="00027D5B">
        <w:rPr>
          <w:sz w:val="28"/>
          <w:szCs w:val="28"/>
        </w:rPr>
        <w:t>Выполнение задачи обеспечит полный учет всех действующих ФГИС, координацию работ по созданию и эксплуатации ФГИС, а также актуализацию записей реестра о них. Доступ к данным реестра граждан и организаций, органов государственной власти и органов местного самоуправления обеспечит их информированность, в том числе о составе содержащейся в реестре информации, информационных технологиях и технических средств, обеспечивающих обработку информации ФГИС.</w:t>
      </w:r>
    </w:p>
    <w:p w:rsidR="00477DF3" w:rsidRDefault="00477DF3" w:rsidP="00477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системах, зарегистрированных в Реестре федеральных государственных информационных систем, вносится в федеральную государственную информационную систему учета информационных систем, создаваемых и приобретаемых за счет средств федерального бюджета и бюджетов государственных внебюджетных фондов.</w:t>
      </w:r>
    </w:p>
    <w:p w:rsidR="00477DF3" w:rsidRDefault="00477DF3" w:rsidP="00477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регистрация информационной системы в системе учета информационных систем и присвоение им уникального идентификационного номера является необходимым условием для включения мероприятий по созданию, развитию, модернизации и эксплуатации соответствующих объектов учета в планы информатизации и финансирования их из федерального бюджета и государственных внебюджетных фондов.</w:t>
      </w:r>
    </w:p>
    <w:p w:rsidR="00477DF3" w:rsidRPr="00027D5B" w:rsidRDefault="00477DF3" w:rsidP="00477DF3">
      <w:pPr>
        <w:ind w:firstLine="720"/>
        <w:jc w:val="both"/>
        <w:rPr>
          <w:sz w:val="28"/>
          <w:szCs w:val="28"/>
        </w:rPr>
      </w:pPr>
      <w:r w:rsidRPr="00027D5B">
        <w:rPr>
          <w:sz w:val="28"/>
          <w:szCs w:val="28"/>
        </w:rPr>
        <w:t>Основные показатели, отражающие уровень достижения задачи:</w:t>
      </w:r>
    </w:p>
    <w:p w:rsidR="00477DF3" w:rsidRPr="005B0162" w:rsidRDefault="00477DF3" w:rsidP="00C93C04">
      <w:pPr>
        <w:spacing w:after="120"/>
        <w:ind w:firstLine="720"/>
        <w:jc w:val="both"/>
        <w:rPr>
          <w:i/>
          <w:sz w:val="26"/>
          <w:szCs w:val="26"/>
          <w:highlight w:val="green"/>
        </w:rPr>
      </w:pPr>
      <w:r w:rsidRPr="00027D5B">
        <w:rPr>
          <w:i/>
          <w:sz w:val="26"/>
          <w:szCs w:val="26"/>
        </w:rPr>
        <w:t>Формирование и ведение реестра федеральных государственных информационных систем в порядке и сроки, установленные законодательством Российской Федерации.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2"/>
        <w:gridCol w:w="1369"/>
        <w:gridCol w:w="1499"/>
      </w:tblGrid>
      <w:tr w:rsidR="00477DF3" w:rsidRPr="005B0162" w:rsidTr="00C93C04">
        <w:trPr>
          <w:trHeight w:val="461"/>
        </w:trPr>
        <w:tc>
          <w:tcPr>
            <w:tcW w:w="3502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27D5B">
              <w:rPr>
                <w:b/>
                <w:bCs/>
              </w:rPr>
              <w:t>Показатель</w:t>
            </w:r>
          </w:p>
        </w:tc>
        <w:tc>
          <w:tcPr>
            <w:tcW w:w="715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spacing w:before="120" w:after="120"/>
              <w:jc w:val="center"/>
              <w:rPr>
                <w:b/>
                <w:bCs/>
              </w:rPr>
            </w:pPr>
            <w:r w:rsidRPr="00027D5B">
              <w:rPr>
                <w:b/>
                <w:bCs/>
              </w:rPr>
              <w:t>Единицы измерения</w:t>
            </w:r>
          </w:p>
        </w:tc>
        <w:tc>
          <w:tcPr>
            <w:tcW w:w="783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027D5B">
              <w:rPr>
                <w:b/>
                <w:bCs/>
              </w:rPr>
              <w:t>Количество</w:t>
            </w:r>
          </w:p>
        </w:tc>
      </w:tr>
      <w:tr w:rsidR="00477DF3" w:rsidRPr="005B0162" w:rsidTr="00C93C04">
        <w:trPr>
          <w:trHeight w:val="461"/>
        </w:trPr>
        <w:tc>
          <w:tcPr>
            <w:tcW w:w="3502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rPr>
                <w:bCs/>
              </w:rPr>
            </w:pPr>
            <w:r w:rsidRPr="00027D5B">
              <w:rPr>
                <w:bCs/>
              </w:rPr>
              <w:t>Доля записей в реестр федеральных государственных информационных систем, сформированных и внесенных в реестр в установленные законодательством сроки</w:t>
            </w:r>
          </w:p>
        </w:tc>
        <w:tc>
          <w:tcPr>
            <w:tcW w:w="715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spacing w:before="120" w:after="120"/>
              <w:jc w:val="center"/>
              <w:rPr>
                <w:bCs/>
              </w:rPr>
            </w:pPr>
            <w:r w:rsidRPr="00027D5B">
              <w:rPr>
                <w:bCs/>
              </w:rPr>
              <w:t>%</w:t>
            </w:r>
          </w:p>
        </w:tc>
        <w:tc>
          <w:tcPr>
            <w:tcW w:w="783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jc w:val="center"/>
              <w:rPr>
                <w:bCs/>
              </w:rPr>
            </w:pPr>
            <w:r w:rsidRPr="00027D5B">
              <w:rPr>
                <w:bCs/>
              </w:rPr>
              <w:t>100</w:t>
            </w:r>
          </w:p>
        </w:tc>
      </w:tr>
      <w:tr w:rsidR="00477DF3" w:rsidRPr="005B0162" w:rsidTr="00C93C04">
        <w:trPr>
          <w:trHeight w:val="461"/>
        </w:trPr>
        <w:tc>
          <w:tcPr>
            <w:tcW w:w="3502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rPr>
                <w:bCs/>
              </w:rPr>
            </w:pPr>
            <w:r w:rsidRPr="00027D5B">
              <w:rPr>
                <w:bCs/>
              </w:rPr>
              <w:t>Доля заявок на регистрацию федеральных государственных информационных систем, обработанных с нарушением установленных законодательством сроков</w:t>
            </w:r>
          </w:p>
        </w:tc>
        <w:tc>
          <w:tcPr>
            <w:tcW w:w="715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spacing w:before="120" w:after="120"/>
              <w:jc w:val="center"/>
              <w:rPr>
                <w:bCs/>
              </w:rPr>
            </w:pPr>
            <w:r w:rsidRPr="00027D5B">
              <w:rPr>
                <w:bCs/>
              </w:rPr>
              <w:t>%</w:t>
            </w:r>
          </w:p>
        </w:tc>
        <w:tc>
          <w:tcPr>
            <w:tcW w:w="783" w:type="pct"/>
            <w:vAlign w:val="center"/>
          </w:tcPr>
          <w:p w:rsidR="00477DF3" w:rsidRPr="00027D5B" w:rsidRDefault="00477DF3" w:rsidP="001642B2">
            <w:pPr>
              <w:shd w:val="clear" w:color="auto" w:fill="FFFFFF" w:themeFill="background1"/>
              <w:jc w:val="center"/>
              <w:rPr>
                <w:bCs/>
              </w:rPr>
            </w:pPr>
            <w:r w:rsidRPr="00027D5B">
              <w:rPr>
                <w:bCs/>
              </w:rPr>
              <w:t>0</w:t>
            </w:r>
          </w:p>
        </w:tc>
      </w:tr>
    </w:tbl>
    <w:p w:rsidR="000F129B" w:rsidRPr="005B0162" w:rsidRDefault="000F129B" w:rsidP="00781A2C">
      <w:pPr>
        <w:ind w:firstLine="708"/>
        <w:jc w:val="both"/>
        <w:rPr>
          <w:b/>
          <w:i/>
          <w:sz w:val="28"/>
          <w:szCs w:val="28"/>
          <w:highlight w:val="green"/>
        </w:rPr>
      </w:pPr>
    </w:p>
    <w:p w:rsidR="005B0162" w:rsidRPr="00AE00F0" w:rsidRDefault="005B0162" w:rsidP="005B0162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AE00F0">
        <w:rPr>
          <w:b/>
          <w:bCs/>
          <w:i/>
          <w:smallCaps/>
          <w:sz w:val="28"/>
          <w:szCs w:val="28"/>
        </w:rPr>
        <w:t>Единый реестр доменных имен, указателей страниц сайтов в 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</w:t>
      </w:r>
    </w:p>
    <w:p w:rsidR="005B0162" w:rsidRPr="00C93C04" w:rsidRDefault="00AE00F0" w:rsidP="00781A2C">
      <w:pPr>
        <w:ind w:firstLine="708"/>
        <w:jc w:val="both"/>
        <w:rPr>
          <w:spacing w:val="-4"/>
          <w:sz w:val="28"/>
          <w:szCs w:val="28"/>
        </w:rPr>
      </w:pPr>
      <w:r w:rsidRPr="00C93C04">
        <w:rPr>
          <w:color w:val="000000"/>
          <w:spacing w:val="-4"/>
          <w:sz w:val="28"/>
          <w:szCs w:val="28"/>
        </w:rPr>
        <w:t>Р</w:t>
      </w:r>
      <w:r w:rsidR="005B0162" w:rsidRPr="00C93C04">
        <w:rPr>
          <w:color w:val="000000"/>
          <w:spacing w:val="-4"/>
          <w:sz w:val="28"/>
          <w:szCs w:val="28"/>
        </w:rPr>
        <w:t>еализация полномочий, вытекающих из 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массовых коммуникаций, Федеральной службе Российской Федерации по контролю за оборотом наркотиков и Федеральной службе по надзору в сфере защиты прав потребителей и благополучия человека на руководство и управление в сфере установленных функций, и установленной предельной штатной численности указанных Служб.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2"/>
        <w:gridCol w:w="1369"/>
        <w:gridCol w:w="1499"/>
      </w:tblGrid>
      <w:tr w:rsidR="005B0162" w:rsidRPr="00AE00F0" w:rsidTr="00AE00F0">
        <w:trPr>
          <w:trHeight w:val="461"/>
        </w:trPr>
        <w:tc>
          <w:tcPr>
            <w:tcW w:w="3502" w:type="pct"/>
            <w:vAlign w:val="center"/>
          </w:tcPr>
          <w:p w:rsidR="005B0162" w:rsidRPr="00AE00F0" w:rsidRDefault="005B0162" w:rsidP="001642B2">
            <w:pPr>
              <w:jc w:val="center"/>
              <w:rPr>
                <w:b/>
                <w:bCs/>
              </w:rPr>
            </w:pPr>
            <w:r w:rsidRPr="00AE00F0">
              <w:rPr>
                <w:b/>
                <w:bCs/>
              </w:rPr>
              <w:t>Показатель</w:t>
            </w:r>
          </w:p>
        </w:tc>
        <w:tc>
          <w:tcPr>
            <w:tcW w:w="715" w:type="pct"/>
            <w:vAlign w:val="center"/>
          </w:tcPr>
          <w:p w:rsidR="005B0162" w:rsidRPr="00AE00F0" w:rsidRDefault="005B0162" w:rsidP="001642B2">
            <w:pPr>
              <w:spacing w:before="120" w:after="120"/>
              <w:jc w:val="center"/>
              <w:rPr>
                <w:b/>
                <w:bCs/>
              </w:rPr>
            </w:pPr>
            <w:r w:rsidRPr="00AE00F0">
              <w:rPr>
                <w:b/>
                <w:bCs/>
              </w:rPr>
              <w:t>Единицы измерения</w:t>
            </w:r>
          </w:p>
        </w:tc>
        <w:tc>
          <w:tcPr>
            <w:tcW w:w="783" w:type="pct"/>
            <w:vAlign w:val="center"/>
          </w:tcPr>
          <w:p w:rsidR="005B0162" w:rsidRPr="00AE00F0" w:rsidRDefault="005B0162" w:rsidP="001642B2">
            <w:pPr>
              <w:jc w:val="center"/>
              <w:rPr>
                <w:b/>
                <w:bCs/>
              </w:rPr>
            </w:pPr>
            <w:r w:rsidRPr="00AE00F0">
              <w:rPr>
                <w:b/>
                <w:bCs/>
              </w:rPr>
              <w:t>Количество</w:t>
            </w:r>
          </w:p>
        </w:tc>
      </w:tr>
      <w:tr w:rsidR="005B0162" w:rsidRPr="005B0162" w:rsidTr="00AE00F0">
        <w:trPr>
          <w:trHeight w:val="461"/>
        </w:trPr>
        <w:tc>
          <w:tcPr>
            <w:tcW w:w="3502" w:type="pct"/>
            <w:vAlign w:val="center"/>
          </w:tcPr>
          <w:p w:rsidR="005B0162" w:rsidRPr="00AE00F0" w:rsidRDefault="005B0162" w:rsidP="005B0162">
            <w:pPr>
              <w:rPr>
                <w:bCs/>
              </w:rPr>
            </w:pPr>
            <w:r w:rsidRPr="00AE00F0">
              <w:rPr>
                <w:bCs/>
              </w:rPr>
              <w:t xml:space="preserve">Доля записей в </w:t>
            </w:r>
            <w:r w:rsidR="00AE00F0" w:rsidRPr="00AE00F0">
              <w:rPr>
                <w:bCs/>
              </w:rPr>
              <w:t xml:space="preserve">ЕАИС </w:t>
            </w:r>
            <w:r w:rsidRPr="00AE00F0">
              <w:rPr>
                <w:bCs/>
              </w:rPr>
              <w:t xml:space="preserve">реестр, сформированных и внесенных в </w:t>
            </w:r>
            <w:r w:rsidR="00AE00F0" w:rsidRPr="00AE00F0">
              <w:rPr>
                <w:bCs/>
              </w:rPr>
              <w:t xml:space="preserve">ЕАИС </w:t>
            </w:r>
            <w:r w:rsidRPr="00AE00F0">
              <w:rPr>
                <w:bCs/>
              </w:rPr>
              <w:t>реестр в установленные законодательством сроки</w:t>
            </w:r>
          </w:p>
        </w:tc>
        <w:tc>
          <w:tcPr>
            <w:tcW w:w="715" w:type="pct"/>
            <w:vAlign w:val="center"/>
          </w:tcPr>
          <w:p w:rsidR="005B0162" w:rsidRPr="00AE00F0" w:rsidRDefault="005B0162" w:rsidP="001642B2">
            <w:pPr>
              <w:spacing w:before="120" w:after="120"/>
              <w:jc w:val="center"/>
              <w:rPr>
                <w:bCs/>
              </w:rPr>
            </w:pPr>
            <w:r w:rsidRPr="00AE00F0">
              <w:rPr>
                <w:bCs/>
              </w:rPr>
              <w:t>%</w:t>
            </w:r>
          </w:p>
        </w:tc>
        <w:tc>
          <w:tcPr>
            <w:tcW w:w="783" w:type="pct"/>
            <w:vAlign w:val="center"/>
          </w:tcPr>
          <w:p w:rsidR="005B0162" w:rsidRPr="00AE00F0" w:rsidRDefault="005B0162" w:rsidP="001642B2">
            <w:pPr>
              <w:jc w:val="center"/>
              <w:rPr>
                <w:bCs/>
              </w:rPr>
            </w:pPr>
            <w:r w:rsidRPr="00AE00F0">
              <w:rPr>
                <w:bCs/>
              </w:rPr>
              <w:t>100</w:t>
            </w:r>
          </w:p>
        </w:tc>
      </w:tr>
    </w:tbl>
    <w:p w:rsidR="005B0162" w:rsidRDefault="005B0162" w:rsidP="00781A2C">
      <w:pPr>
        <w:ind w:firstLine="708"/>
        <w:jc w:val="both"/>
        <w:rPr>
          <w:b/>
          <w:i/>
          <w:sz w:val="28"/>
          <w:szCs w:val="28"/>
        </w:rPr>
      </w:pPr>
    </w:p>
    <w:p w:rsidR="006E7314" w:rsidRPr="00FE44B9" w:rsidRDefault="006E7314" w:rsidP="006E7314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Выдача регистрационных и разрешительных документов в сфере СМИ</w:t>
      </w:r>
    </w:p>
    <w:p w:rsidR="006E7314" w:rsidRPr="00FE44B9" w:rsidRDefault="006E7314" w:rsidP="006E7314">
      <w:pPr>
        <w:ind w:firstLine="709"/>
        <w:jc w:val="both"/>
        <w:rPr>
          <w:sz w:val="28"/>
          <w:szCs w:val="28"/>
        </w:rPr>
      </w:pPr>
      <w:r w:rsidRPr="00FE44B9">
        <w:rPr>
          <w:bCs/>
          <w:sz w:val="28"/>
          <w:szCs w:val="28"/>
        </w:rPr>
        <w:t>Выполнение задачи с</w:t>
      </w:r>
      <w:r w:rsidRPr="00FE44B9">
        <w:rPr>
          <w:sz w:val="28"/>
          <w:szCs w:val="28"/>
        </w:rPr>
        <w:t>оздает равные условия для реализации конституционных прав граждан на свободу получения и распространения информации</w:t>
      </w:r>
      <w:r w:rsidRPr="00FE44B9">
        <w:rPr>
          <w:bCs/>
          <w:sz w:val="28"/>
          <w:szCs w:val="28"/>
        </w:rPr>
        <w:t>.</w:t>
      </w:r>
    </w:p>
    <w:p w:rsidR="006E7314" w:rsidRPr="00FE44B9" w:rsidRDefault="006E7314" w:rsidP="006E7314">
      <w:pPr>
        <w:ind w:firstLine="720"/>
        <w:jc w:val="both"/>
        <w:rPr>
          <w:sz w:val="28"/>
          <w:szCs w:val="28"/>
        </w:rPr>
      </w:pPr>
      <w:r w:rsidRPr="00FE44B9">
        <w:rPr>
          <w:sz w:val="28"/>
          <w:szCs w:val="28"/>
        </w:rPr>
        <w:t>Основные показатели, отражающие уровень достижения задачи:</w:t>
      </w:r>
    </w:p>
    <w:p w:rsidR="006E7314" w:rsidRPr="00FE44B9" w:rsidRDefault="006E7314" w:rsidP="006E7314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Регистрация СМИ по обращениям (заявкам), в установленные законодательством сроки.</w:t>
      </w:r>
    </w:p>
    <w:p w:rsidR="006E7314" w:rsidRPr="00FE44B9" w:rsidRDefault="006E7314" w:rsidP="006E7314">
      <w:pPr>
        <w:pStyle w:val="20"/>
        <w:spacing w:after="0"/>
        <w:ind w:firstLine="709"/>
        <w:rPr>
          <w:bCs w:val="0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Cs/>
              </w:rPr>
            </w:pPr>
            <w:r w:rsidRPr="00FE44B9">
              <w:rPr>
                <w:bCs/>
              </w:rPr>
              <w:t xml:space="preserve">Доля средств массовой информации, зарегистрированных по обращениям (заявкам) в установленные законодательством сроки 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 w:rsidRPr="00FE44B9">
              <w:t>100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/>
                <w:bCs/>
              </w:rPr>
            </w:pPr>
            <w:r w:rsidRPr="00FE44B9">
              <w:rPr>
                <w:bCs/>
              </w:rPr>
              <w:t>Доля обжалованных решений о выдаче (отказе в выдаче) свидетельств о регистрации СМИ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 w:rsidRPr="00FE44B9">
              <w:t>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Cs/>
              </w:rPr>
            </w:pPr>
            <w:r>
              <w:rPr>
                <w:bCs/>
              </w:rPr>
              <w:t>Количество зарегистрированных (перерегистрированных) СМИ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9739BB">
            <w:pPr>
              <w:jc w:val="center"/>
            </w:pPr>
            <w:r>
              <w:t>11</w:t>
            </w:r>
            <w:r w:rsidR="009739BB">
              <w:t xml:space="preserve"> </w:t>
            </w:r>
            <w:r>
              <w:t>000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2952DE" w:rsidRDefault="006E7314" w:rsidP="001642B2">
            <w:pPr>
              <w:rPr>
                <w:bCs/>
              </w:rPr>
            </w:pPr>
            <w:r>
              <w:rPr>
                <w:bCs/>
              </w:rPr>
              <w:t>Количество заявок на регистрацию (перерегистрацию) СМИ, направленных в электронном виде</w:t>
            </w:r>
          </w:p>
        </w:tc>
        <w:tc>
          <w:tcPr>
            <w:tcW w:w="463" w:type="pct"/>
            <w:vAlign w:val="center"/>
          </w:tcPr>
          <w:p w:rsidR="006E7314" w:rsidRDefault="006E7314" w:rsidP="001642B2">
            <w:pPr>
              <w:spacing w:before="120" w:after="120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6E7314" w:rsidRDefault="006E7314" w:rsidP="001642B2">
            <w:pPr>
              <w:jc w:val="center"/>
            </w:pPr>
            <w:r>
              <w:t>5 000</w:t>
            </w:r>
          </w:p>
        </w:tc>
      </w:tr>
    </w:tbl>
    <w:p w:rsidR="006E7314" w:rsidRPr="00FE44B9" w:rsidRDefault="006E7314" w:rsidP="006E7314">
      <w:pPr>
        <w:spacing w:before="120"/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 xml:space="preserve">В целях профилактики, выявления и противодействия нарушениям законодательства в деятельности средств массовой информации </w:t>
      </w:r>
      <w:r w:rsidRPr="00FE44B9">
        <w:rPr>
          <w:sz w:val="28"/>
          <w:szCs w:val="28"/>
        </w:rPr>
        <w:t>Роскомнадзор</w:t>
      </w:r>
      <w:r w:rsidRPr="00FE44B9">
        <w:rPr>
          <w:bCs/>
          <w:spacing w:val="-1"/>
          <w:sz w:val="28"/>
          <w:szCs w:val="28"/>
        </w:rPr>
        <w:t xml:space="preserve"> регистрирует печатные и электронные средства массовой информации, контролирует соблюдение ими законодательства в сфере массовых коммуникаций, проводит выборочный мониторинг печатных СМИ, выдает разрешения на распространение зарубежных печатных изданий на территории Российской Федерации, формирует и ведет соответствующие реестры.</w:t>
      </w:r>
    </w:p>
    <w:p w:rsidR="006E7314" w:rsidRPr="00FE44B9" w:rsidRDefault="006E7314" w:rsidP="006E7314">
      <w:pPr>
        <w:ind w:firstLine="709"/>
        <w:jc w:val="both"/>
        <w:rPr>
          <w:sz w:val="28"/>
          <w:szCs w:val="28"/>
        </w:rPr>
      </w:pPr>
      <w:r w:rsidRPr="00FE44B9">
        <w:rPr>
          <w:bCs/>
          <w:sz w:val="28"/>
          <w:szCs w:val="28"/>
        </w:rPr>
        <w:t xml:space="preserve">Выполнение задачи способствует созданию </w:t>
      </w:r>
      <w:r w:rsidRPr="00FE44B9">
        <w:rPr>
          <w:sz w:val="28"/>
          <w:szCs w:val="28"/>
        </w:rPr>
        <w:t>равных условий для реализации конституционных прав граждан на свободу получения и распространения информации.</w:t>
      </w:r>
    </w:p>
    <w:p w:rsidR="006E7314" w:rsidRPr="00FE44B9" w:rsidRDefault="006E7314" w:rsidP="006E7314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6E7314" w:rsidRPr="00FE44B9" w:rsidRDefault="006E7314" w:rsidP="006E7314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>Выдача разрешений на распространение зарубежных периодических печатных изданий на территории Российской Федерации по обращениям (заявкам), в установленные законодательством сроки.</w:t>
      </w:r>
    </w:p>
    <w:p w:rsidR="006E7314" w:rsidRPr="00FE44B9" w:rsidRDefault="006E7314" w:rsidP="006E7314">
      <w:pPr>
        <w:pStyle w:val="20"/>
        <w:spacing w:after="0"/>
        <w:ind w:firstLine="709"/>
        <w:rPr>
          <w:bCs w:val="0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C93C04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C93C04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C93C04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6E7314" w:rsidRPr="00FE44B9" w:rsidTr="00C93C04">
        <w:trPr>
          <w:trHeight w:val="286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Cs/>
              </w:rPr>
            </w:pPr>
            <w:r w:rsidRPr="00FE44B9">
              <w:rPr>
                <w:bCs/>
              </w:rPr>
              <w:t>Доля разрешений на распространение зарубежных периодических печатных изданий на территории Российской Федерации, выданных</w:t>
            </w:r>
            <w:r w:rsidRPr="00FE44B9">
              <w:rPr>
                <w:bCs/>
                <w:i/>
                <w:sz w:val="26"/>
                <w:szCs w:val="26"/>
              </w:rPr>
              <w:t xml:space="preserve"> </w:t>
            </w:r>
            <w:r w:rsidRPr="00FE44B9">
              <w:rPr>
                <w:bCs/>
              </w:rPr>
              <w:t xml:space="preserve">по обращениям (заявкам) в установленные законодательством сроки 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 w:rsidRPr="00FE44B9">
              <w:t>100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/>
                <w:bCs/>
              </w:rPr>
            </w:pPr>
            <w:r w:rsidRPr="00FE44B9">
              <w:rPr>
                <w:bCs/>
              </w:rPr>
              <w:t>Доля обжалованных решений о выдаче (отказе в выдаче) разрешений на распространение зарубежных периодических печатных изданий на территории Российской Федерации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 w:rsidRPr="00FE44B9">
              <w:t>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Cs/>
              </w:rPr>
            </w:pPr>
            <w:r>
              <w:rPr>
                <w:bCs/>
              </w:rPr>
              <w:t xml:space="preserve">Количество выданных разрешений </w:t>
            </w:r>
            <w:r w:rsidRPr="00FE44B9">
              <w:rPr>
                <w:bCs/>
              </w:rPr>
              <w:t>на распространение зарубежных периодических печатных изданий на территории Российской Федерации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>
              <w:t>40</w:t>
            </w:r>
          </w:p>
        </w:tc>
      </w:tr>
      <w:tr w:rsidR="006E7314" w:rsidRPr="00FE44B9" w:rsidTr="001642B2">
        <w:trPr>
          <w:trHeight w:val="461"/>
        </w:trPr>
        <w:tc>
          <w:tcPr>
            <w:tcW w:w="3721" w:type="pct"/>
            <w:vAlign w:val="center"/>
          </w:tcPr>
          <w:p w:rsidR="006E7314" w:rsidRPr="00FE44B9" w:rsidRDefault="006E7314" w:rsidP="001642B2">
            <w:pPr>
              <w:rPr>
                <w:bCs/>
              </w:rPr>
            </w:pPr>
            <w:r>
              <w:rPr>
                <w:bCs/>
              </w:rPr>
              <w:t xml:space="preserve">Количество заявок на выдачу разрешений </w:t>
            </w:r>
            <w:r w:rsidRPr="00FE44B9">
              <w:rPr>
                <w:bCs/>
              </w:rPr>
              <w:t>на распространение зарубежных периодических печатных изданий на территории Российской Федерации</w:t>
            </w:r>
            <w:r>
              <w:rPr>
                <w:bCs/>
              </w:rPr>
              <w:t>, направленных в электронном виде</w:t>
            </w:r>
          </w:p>
        </w:tc>
        <w:tc>
          <w:tcPr>
            <w:tcW w:w="463" w:type="pct"/>
            <w:vAlign w:val="center"/>
          </w:tcPr>
          <w:p w:rsidR="006E7314" w:rsidRPr="00FE44B9" w:rsidRDefault="006E7314" w:rsidP="001642B2">
            <w:pPr>
              <w:spacing w:before="120" w:after="120"/>
              <w:jc w:val="center"/>
            </w:pPr>
            <w:r>
              <w:t>ед.</w:t>
            </w:r>
          </w:p>
        </w:tc>
        <w:tc>
          <w:tcPr>
            <w:tcW w:w="816" w:type="pct"/>
            <w:vAlign w:val="center"/>
          </w:tcPr>
          <w:p w:rsidR="006E7314" w:rsidRPr="00FE44B9" w:rsidRDefault="006E7314" w:rsidP="001642B2">
            <w:pPr>
              <w:jc w:val="center"/>
            </w:pPr>
            <w:r>
              <w:t>5</w:t>
            </w:r>
          </w:p>
        </w:tc>
      </w:tr>
    </w:tbl>
    <w:p w:rsidR="006E7314" w:rsidRPr="00FE44B9" w:rsidRDefault="006E7314" w:rsidP="006E7314">
      <w:pPr>
        <w:pStyle w:val="20"/>
        <w:spacing w:after="0"/>
        <w:ind w:firstLine="709"/>
        <w:outlineLvl w:val="0"/>
        <w:rPr>
          <w:b/>
          <w:sz w:val="28"/>
          <w:szCs w:val="28"/>
        </w:rPr>
      </w:pPr>
    </w:p>
    <w:p w:rsidR="00030FAA" w:rsidRPr="00FE44B9" w:rsidRDefault="00030FAA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Лицензирование деятельности</w:t>
      </w:r>
      <w:r w:rsidR="00B40DE8" w:rsidRPr="00FE44B9">
        <w:rPr>
          <w:b/>
          <w:bCs/>
          <w:i/>
          <w:smallCaps/>
          <w:sz w:val="28"/>
          <w:szCs w:val="28"/>
        </w:rPr>
        <w:t xml:space="preserve"> </w:t>
      </w:r>
      <w:r w:rsidRPr="00FE44B9">
        <w:rPr>
          <w:b/>
          <w:bCs/>
          <w:i/>
          <w:smallCaps/>
          <w:sz w:val="28"/>
          <w:szCs w:val="28"/>
        </w:rPr>
        <w:t>в области оказания услуг связи</w:t>
      </w:r>
    </w:p>
    <w:p w:rsidR="00ED398E" w:rsidRPr="00FE44B9" w:rsidRDefault="00ED398E" w:rsidP="00ED398E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Выполнение задачи способствует обеспечению создания условий для проведения государственной политики в отрасли связи и осуществлению контроля и надзора за деятельностью хозяйствующих субъектов, оказывающих услуги в области связи.</w:t>
      </w:r>
    </w:p>
    <w:p w:rsidR="00ED398E" w:rsidRPr="00FE44B9" w:rsidRDefault="00ED398E" w:rsidP="00ED398E">
      <w:pPr>
        <w:pStyle w:val="20"/>
        <w:spacing w:after="0"/>
        <w:ind w:firstLine="709"/>
        <w:rPr>
          <w:sz w:val="28"/>
          <w:szCs w:val="28"/>
        </w:rPr>
      </w:pPr>
      <w:r w:rsidRPr="00FE44B9">
        <w:rPr>
          <w:sz w:val="28"/>
          <w:szCs w:val="28"/>
        </w:rPr>
        <w:t>Основные показатели, отражающие уровень достижения задачи:</w:t>
      </w:r>
    </w:p>
    <w:p w:rsidR="00ED398E" w:rsidRPr="00FE44B9" w:rsidRDefault="00ED398E" w:rsidP="00ED398E">
      <w:pPr>
        <w:ind w:firstLine="720"/>
        <w:jc w:val="both"/>
        <w:rPr>
          <w:bCs/>
          <w:i/>
          <w:sz w:val="26"/>
          <w:szCs w:val="26"/>
        </w:rPr>
      </w:pPr>
      <w:r w:rsidRPr="00FE44B9">
        <w:rPr>
          <w:bCs/>
          <w:i/>
          <w:sz w:val="26"/>
          <w:szCs w:val="26"/>
        </w:rPr>
        <w:t>Выдача лицензий на осуществление деятельности в области оказания услуг связи по обращениям (заявкам), в установленные законодательством сроки.</w:t>
      </w:r>
    </w:p>
    <w:p w:rsidR="00ED398E" w:rsidRPr="00FE44B9" w:rsidRDefault="00ED398E" w:rsidP="00ED398E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В рамках выполнения указанной задачи Роскомнадзор, во-первых: осуществляет лицензирование деятельности в области оказания услуг связи в соответствии с перечнями наименований услуг связи, вносимых в лицензии, и перечнями лицензионных условий, установленных Правительством Российской Федерации; во-вторых, осуществляет ведение реестра лицензий в области связи.</w:t>
      </w:r>
    </w:p>
    <w:p w:rsidR="00ED398E" w:rsidRPr="00FE44B9" w:rsidRDefault="00ED398E" w:rsidP="00ED398E">
      <w:pPr>
        <w:ind w:firstLine="720"/>
        <w:jc w:val="both"/>
        <w:rPr>
          <w:bCs/>
          <w:spacing w:val="-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ED398E" w:rsidRPr="00FE44B9" w:rsidTr="00ED398E">
        <w:trPr>
          <w:trHeight w:val="461"/>
        </w:trPr>
        <w:tc>
          <w:tcPr>
            <w:tcW w:w="3721" w:type="pct"/>
            <w:vAlign w:val="center"/>
          </w:tcPr>
          <w:p w:rsidR="00ED398E" w:rsidRPr="00FE44B9" w:rsidRDefault="00ED398E" w:rsidP="00ED398E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ED398E" w:rsidRPr="00FE44B9" w:rsidRDefault="00ED398E" w:rsidP="00ED398E">
            <w:pPr>
              <w:spacing w:before="120" w:after="120"/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ED398E" w:rsidRPr="00FE44B9" w:rsidRDefault="00ED398E" w:rsidP="00ED398E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ED398E" w:rsidRPr="00FE44B9" w:rsidTr="00ED398E">
        <w:trPr>
          <w:trHeight w:val="461"/>
        </w:trPr>
        <w:tc>
          <w:tcPr>
            <w:tcW w:w="3721" w:type="pct"/>
            <w:vAlign w:val="center"/>
          </w:tcPr>
          <w:p w:rsidR="00ED398E" w:rsidRPr="00FE44B9" w:rsidRDefault="00ED398E" w:rsidP="00ED398E">
            <w:pPr>
              <w:rPr>
                <w:b/>
                <w:bCs/>
              </w:rPr>
            </w:pPr>
            <w:r w:rsidRPr="00FE44B9">
              <w:rPr>
                <w:bCs/>
              </w:rPr>
              <w:t>Доля заявлений о выдаче лицензий в области оказания услуг связи,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ED398E" w:rsidRPr="00FE44B9" w:rsidRDefault="00ED398E" w:rsidP="00ED398E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ED398E" w:rsidRPr="00FE44B9" w:rsidRDefault="00ED398E" w:rsidP="00ED398E">
            <w:pPr>
              <w:jc w:val="center"/>
            </w:pPr>
            <w:r w:rsidRPr="00FE44B9">
              <w:t>100</w:t>
            </w:r>
          </w:p>
        </w:tc>
      </w:tr>
      <w:tr w:rsidR="00ED398E" w:rsidRPr="00FE44B9" w:rsidTr="00ED398E">
        <w:trPr>
          <w:trHeight w:val="461"/>
        </w:trPr>
        <w:tc>
          <w:tcPr>
            <w:tcW w:w="3721" w:type="pct"/>
            <w:vAlign w:val="center"/>
          </w:tcPr>
          <w:p w:rsidR="00ED398E" w:rsidRPr="00FE44B9" w:rsidRDefault="00ED398E" w:rsidP="00ED398E">
            <w:pPr>
              <w:rPr>
                <w:b/>
                <w:bCs/>
              </w:rPr>
            </w:pPr>
            <w:r w:rsidRPr="00FE44B9">
              <w:rPr>
                <w:bCs/>
              </w:rPr>
              <w:t>Доля обжалованных решений о выдаче (отказе в выдаче) лицензий в области оказания услуг связи</w:t>
            </w:r>
          </w:p>
        </w:tc>
        <w:tc>
          <w:tcPr>
            <w:tcW w:w="463" w:type="pct"/>
            <w:vAlign w:val="center"/>
          </w:tcPr>
          <w:p w:rsidR="00ED398E" w:rsidRPr="00FE44B9" w:rsidRDefault="00ED398E" w:rsidP="00ED398E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ED398E" w:rsidRPr="00FE44B9" w:rsidRDefault="00ED398E" w:rsidP="00ED398E">
            <w:pPr>
              <w:jc w:val="center"/>
            </w:pPr>
            <w:r w:rsidRPr="00FE44B9">
              <w:t>0</w:t>
            </w:r>
          </w:p>
        </w:tc>
      </w:tr>
    </w:tbl>
    <w:p w:rsidR="005F4727" w:rsidRPr="005F4727" w:rsidRDefault="005F4727" w:rsidP="00FC29C7">
      <w:pPr>
        <w:ind w:firstLine="720"/>
        <w:jc w:val="both"/>
        <w:rPr>
          <w:b/>
          <w:sz w:val="28"/>
          <w:szCs w:val="28"/>
        </w:rPr>
      </w:pPr>
    </w:p>
    <w:p w:rsidR="00FC29C7" w:rsidRPr="00FE44B9" w:rsidRDefault="00FC29C7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Лицензирование телевизионного вещания и радиовещания</w:t>
      </w:r>
    </w:p>
    <w:p w:rsidR="00FC29C7" w:rsidRPr="00FE44B9" w:rsidRDefault="00FC29C7" w:rsidP="00FC29C7">
      <w:pPr>
        <w:ind w:firstLine="720"/>
        <w:jc w:val="both"/>
        <w:rPr>
          <w:sz w:val="28"/>
          <w:szCs w:val="28"/>
        </w:rPr>
      </w:pPr>
      <w:r w:rsidRPr="00FE44B9">
        <w:rPr>
          <w:sz w:val="28"/>
          <w:szCs w:val="28"/>
        </w:rPr>
        <w:t xml:space="preserve">Выполнение задачи </w:t>
      </w:r>
      <w:r w:rsidRPr="00FE44B9">
        <w:rPr>
          <w:bCs/>
          <w:sz w:val="28"/>
          <w:szCs w:val="28"/>
        </w:rPr>
        <w:t xml:space="preserve">способствует </w:t>
      </w:r>
      <w:r w:rsidRPr="00FE44B9">
        <w:rPr>
          <w:sz w:val="28"/>
          <w:szCs w:val="28"/>
        </w:rPr>
        <w:t>обеспечению равных условий по доступу к возможности телевизионного вещания и радиовещания и формированию добросовестной конкуренции.</w:t>
      </w:r>
    </w:p>
    <w:p w:rsidR="00FC29C7" w:rsidRPr="00FE44B9" w:rsidRDefault="00FC29C7" w:rsidP="00FC29C7">
      <w:pPr>
        <w:ind w:firstLine="720"/>
        <w:jc w:val="both"/>
        <w:rPr>
          <w:sz w:val="28"/>
          <w:szCs w:val="28"/>
        </w:rPr>
      </w:pPr>
      <w:r w:rsidRPr="00FE44B9">
        <w:rPr>
          <w:sz w:val="28"/>
          <w:szCs w:val="28"/>
        </w:rPr>
        <w:t xml:space="preserve">Основные показатели, отражающие уровень достижение задачи: </w:t>
      </w:r>
    </w:p>
    <w:p w:rsidR="00FC29C7" w:rsidRPr="00FE44B9" w:rsidRDefault="00FC29C7" w:rsidP="00FC29C7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 xml:space="preserve">Выдача лицензий на осуществление телевизионного вещания (радиовещания) по заявлениям, в установленные законодательством сроки. </w:t>
      </w:r>
    </w:p>
    <w:p w:rsidR="00370BA2" w:rsidRPr="00FE44B9" w:rsidRDefault="00370BA2" w:rsidP="00FC29C7">
      <w:pPr>
        <w:ind w:firstLine="720"/>
        <w:jc w:val="both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B40DE8" w:rsidRPr="00FE44B9" w:rsidRDefault="00B40DE8" w:rsidP="00B40DE8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B40DE8" w:rsidRPr="00FE44B9" w:rsidRDefault="0081462B" w:rsidP="00B40DE8">
            <w:pPr>
              <w:spacing w:before="120" w:after="120"/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B40DE8" w:rsidRPr="00FE44B9" w:rsidRDefault="00B40DE8" w:rsidP="00B40DE8">
            <w:pPr>
              <w:rPr>
                <w:b/>
                <w:bCs/>
              </w:rPr>
            </w:pPr>
            <w:r w:rsidRPr="00FE44B9">
              <w:rPr>
                <w:bCs/>
              </w:rPr>
              <w:t>Доля заявлений о выдаче лицензий на телерадиовещание,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B40DE8" w:rsidRPr="00FE44B9" w:rsidRDefault="00B40DE8" w:rsidP="00B40DE8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</w:pPr>
            <w:r w:rsidRPr="00FE44B9">
              <w:t>100</w:t>
            </w:r>
          </w:p>
        </w:tc>
      </w:tr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B40DE8" w:rsidRPr="00FE44B9" w:rsidRDefault="00B40DE8" w:rsidP="00B40DE8">
            <w:pPr>
              <w:rPr>
                <w:b/>
                <w:bCs/>
              </w:rPr>
            </w:pPr>
            <w:r w:rsidRPr="00FE44B9">
              <w:rPr>
                <w:bCs/>
              </w:rPr>
              <w:t>Доля обжалованных решений о выдаче (отказе в выдаче) лицензий на телерадиовещание</w:t>
            </w:r>
          </w:p>
        </w:tc>
        <w:tc>
          <w:tcPr>
            <w:tcW w:w="463" w:type="pct"/>
            <w:vAlign w:val="center"/>
          </w:tcPr>
          <w:p w:rsidR="00B40DE8" w:rsidRPr="00FE44B9" w:rsidRDefault="00B40DE8" w:rsidP="00B40DE8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</w:pPr>
            <w:r w:rsidRPr="00FE44B9">
              <w:t>0</w:t>
            </w:r>
          </w:p>
        </w:tc>
      </w:tr>
    </w:tbl>
    <w:p w:rsidR="00DE46A9" w:rsidRPr="00FE44B9" w:rsidRDefault="00DE46A9" w:rsidP="00DE46A9">
      <w:pPr>
        <w:spacing w:before="120"/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 xml:space="preserve">Для защиты прав граждан на получение и распространение информации посредством теле - и радиовещания </w:t>
      </w:r>
      <w:r w:rsidRPr="00FE44B9">
        <w:rPr>
          <w:sz w:val="28"/>
          <w:szCs w:val="28"/>
        </w:rPr>
        <w:t>Роскомнадзор</w:t>
      </w:r>
      <w:r w:rsidRPr="00FE44B9">
        <w:rPr>
          <w:bCs/>
          <w:spacing w:val="-1"/>
          <w:sz w:val="28"/>
          <w:szCs w:val="28"/>
        </w:rPr>
        <w:t xml:space="preserve"> осуществляет лицензирование деятельности в области телевизионного вещания и радиовещания и контроль соблюдения лицензиатами установленных требований и условий, ведет соответствующие базы данных. </w:t>
      </w:r>
    </w:p>
    <w:p w:rsidR="00E16BEF" w:rsidRPr="00FE44B9" w:rsidRDefault="00E16BEF" w:rsidP="00DE46A9">
      <w:pPr>
        <w:spacing w:before="120"/>
        <w:ind w:firstLine="709"/>
        <w:jc w:val="both"/>
        <w:rPr>
          <w:bCs/>
          <w:spacing w:val="-1"/>
          <w:sz w:val="28"/>
          <w:szCs w:val="28"/>
        </w:rPr>
      </w:pPr>
    </w:p>
    <w:p w:rsidR="00FC29C7" w:rsidRPr="00FE44B9" w:rsidRDefault="00316646" w:rsidP="0081462B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C93C04" w:rsidRDefault="00C93C04" w:rsidP="00FC29C7">
      <w:pPr>
        <w:ind w:firstLine="709"/>
        <w:jc w:val="both"/>
        <w:rPr>
          <w:bCs/>
          <w:sz w:val="28"/>
          <w:szCs w:val="28"/>
        </w:rPr>
      </w:pPr>
    </w:p>
    <w:p w:rsidR="00FC29C7" w:rsidRPr="00FE44B9" w:rsidRDefault="00FC29C7" w:rsidP="00FC29C7">
      <w:pPr>
        <w:ind w:firstLine="709"/>
        <w:jc w:val="both"/>
        <w:rPr>
          <w:sz w:val="28"/>
          <w:szCs w:val="28"/>
        </w:rPr>
      </w:pPr>
      <w:r w:rsidRPr="00FE44B9">
        <w:rPr>
          <w:bCs/>
          <w:sz w:val="28"/>
          <w:szCs w:val="28"/>
        </w:rPr>
        <w:t>Выполнение задачи с</w:t>
      </w:r>
      <w:r w:rsidRPr="00FE44B9">
        <w:rPr>
          <w:sz w:val="28"/>
          <w:szCs w:val="28"/>
        </w:rPr>
        <w:t>одействует соблюдению обязательных требований к качеству аудиовизуальной продукции и фонограммам на любых видах носителей</w:t>
      </w:r>
      <w:r w:rsidRPr="00FE44B9">
        <w:rPr>
          <w:bCs/>
          <w:sz w:val="28"/>
          <w:szCs w:val="28"/>
        </w:rPr>
        <w:t>.</w:t>
      </w:r>
    </w:p>
    <w:p w:rsidR="00FC29C7" w:rsidRPr="00FE44B9" w:rsidRDefault="00FC29C7" w:rsidP="00FC29C7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FC29C7" w:rsidRPr="00FE44B9" w:rsidRDefault="00FC29C7" w:rsidP="00FC29C7">
      <w:pPr>
        <w:pStyle w:val="20"/>
        <w:spacing w:after="0"/>
        <w:ind w:firstLine="709"/>
        <w:rPr>
          <w:bCs w:val="0"/>
          <w:i/>
          <w:sz w:val="26"/>
          <w:szCs w:val="26"/>
        </w:rPr>
      </w:pPr>
      <w:r w:rsidRPr="00FE44B9">
        <w:rPr>
          <w:bCs w:val="0"/>
          <w:i/>
          <w:sz w:val="26"/>
          <w:szCs w:val="26"/>
        </w:rPr>
        <w:t xml:space="preserve">Выдача лицензий на осуществление деятельности </w:t>
      </w:r>
      <w:r w:rsidR="00B40DE8" w:rsidRPr="00FE44B9">
        <w:rPr>
          <w:bCs w:val="0"/>
          <w:i/>
          <w:sz w:val="26"/>
          <w:szCs w:val="26"/>
        </w:rPr>
        <w:t>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  <w:r w:rsidRPr="00FE44B9">
        <w:rPr>
          <w:bCs w:val="0"/>
          <w:i/>
          <w:sz w:val="26"/>
          <w:szCs w:val="26"/>
        </w:rPr>
        <w:t xml:space="preserve"> по заявлениям, в установленные законодательством сроки.</w:t>
      </w:r>
    </w:p>
    <w:p w:rsidR="00EF5563" w:rsidRPr="00FE44B9" w:rsidRDefault="00EF5563" w:rsidP="00FC29C7">
      <w:pPr>
        <w:pStyle w:val="20"/>
        <w:spacing w:after="0"/>
        <w:ind w:firstLine="709"/>
        <w:rPr>
          <w:bCs w:val="0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3"/>
        <w:gridCol w:w="1368"/>
        <w:gridCol w:w="1499"/>
      </w:tblGrid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B40DE8" w:rsidRPr="00FE44B9" w:rsidRDefault="00B40DE8" w:rsidP="00B40DE8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Показатель</w:t>
            </w:r>
          </w:p>
        </w:tc>
        <w:tc>
          <w:tcPr>
            <w:tcW w:w="463" w:type="pct"/>
            <w:vAlign w:val="center"/>
          </w:tcPr>
          <w:p w:rsidR="00B40DE8" w:rsidRPr="00FE44B9" w:rsidRDefault="0081462B" w:rsidP="00B40DE8">
            <w:pPr>
              <w:spacing w:before="120" w:after="120"/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>Количество</w:t>
            </w:r>
          </w:p>
        </w:tc>
      </w:tr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6B0681" w:rsidRPr="00FE44B9" w:rsidRDefault="00B40DE8" w:rsidP="006B0681">
            <w:pPr>
              <w:rPr>
                <w:b/>
                <w:bCs/>
              </w:rPr>
            </w:pPr>
            <w:r w:rsidRPr="00FE44B9">
              <w:rPr>
                <w:bCs/>
              </w:rPr>
              <w:t>Доля заявлений о выдаче лицензий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в соответствии с законодательством Российской Федерации, рассмотренных в установленные законодательством сроки</w:t>
            </w:r>
          </w:p>
        </w:tc>
        <w:tc>
          <w:tcPr>
            <w:tcW w:w="463" w:type="pct"/>
            <w:vAlign w:val="center"/>
          </w:tcPr>
          <w:p w:rsidR="00B40DE8" w:rsidRPr="00FE44B9" w:rsidRDefault="00B40DE8" w:rsidP="00B40DE8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</w:pPr>
            <w:r w:rsidRPr="00FE44B9">
              <w:t>100</w:t>
            </w:r>
          </w:p>
        </w:tc>
      </w:tr>
      <w:tr w:rsidR="00B40DE8" w:rsidRPr="00FE44B9" w:rsidTr="00B40DE8">
        <w:trPr>
          <w:trHeight w:val="461"/>
        </w:trPr>
        <w:tc>
          <w:tcPr>
            <w:tcW w:w="3721" w:type="pct"/>
            <w:vAlign w:val="center"/>
          </w:tcPr>
          <w:p w:rsidR="00B40DE8" w:rsidRPr="00FE44B9" w:rsidRDefault="00B40DE8" w:rsidP="006B0681">
            <w:pPr>
              <w:rPr>
                <w:b/>
                <w:bCs/>
              </w:rPr>
            </w:pPr>
            <w:r w:rsidRPr="00FE44B9">
              <w:rPr>
                <w:bCs/>
              </w:rPr>
              <w:t>Доля обжалованных решений о выдаче (отказе в выдаче) лицензий на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      </w:r>
          </w:p>
        </w:tc>
        <w:tc>
          <w:tcPr>
            <w:tcW w:w="463" w:type="pct"/>
            <w:vAlign w:val="center"/>
          </w:tcPr>
          <w:p w:rsidR="00B40DE8" w:rsidRPr="00FE44B9" w:rsidRDefault="00B40DE8" w:rsidP="00B40DE8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816" w:type="pct"/>
            <w:vAlign w:val="center"/>
          </w:tcPr>
          <w:p w:rsidR="00B40DE8" w:rsidRPr="00FE44B9" w:rsidRDefault="00B40DE8" w:rsidP="00B40DE8">
            <w:pPr>
              <w:jc w:val="center"/>
            </w:pPr>
            <w:r w:rsidRPr="00FE44B9">
              <w:t>0</w:t>
            </w:r>
          </w:p>
        </w:tc>
      </w:tr>
    </w:tbl>
    <w:p w:rsidR="00DE46A9" w:rsidRPr="00FE44B9" w:rsidRDefault="00DE46A9" w:rsidP="00DE46A9">
      <w:pPr>
        <w:spacing w:before="120"/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 xml:space="preserve">Роскомнадзор в рамках решения настоящей задачи также осуществляет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Федерации, проводит долицензионные проверки </w:t>
      </w:r>
      <w:r w:rsidR="00316646" w:rsidRPr="00FE44B9">
        <w:rPr>
          <w:bCs/>
          <w:spacing w:val="-1"/>
          <w:sz w:val="28"/>
          <w:szCs w:val="28"/>
        </w:rPr>
        <w:t xml:space="preserve">соискателей </w:t>
      </w:r>
      <w:r w:rsidRPr="00FE44B9">
        <w:rPr>
          <w:bCs/>
          <w:spacing w:val="-1"/>
          <w:sz w:val="28"/>
          <w:szCs w:val="28"/>
        </w:rPr>
        <w:t>лицензий.</w:t>
      </w:r>
    </w:p>
    <w:p w:rsidR="00D615F5" w:rsidRDefault="00D615F5" w:rsidP="00D615F5">
      <w:pPr>
        <w:ind w:firstLine="709"/>
        <w:jc w:val="both"/>
        <w:rPr>
          <w:bCs/>
          <w:sz w:val="28"/>
          <w:szCs w:val="28"/>
        </w:rPr>
      </w:pPr>
    </w:p>
    <w:p w:rsidR="00C93C04" w:rsidRDefault="00C93C04" w:rsidP="00D615F5">
      <w:pPr>
        <w:ind w:firstLine="709"/>
        <w:jc w:val="both"/>
        <w:rPr>
          <w:bCs/>
          <w:sz w:val="28"/>
          <w:szCs w:val="28"/>
        </w:rPr>
      </w:pPr>
    </w:p>
    <w:p w:rsidR="00C93C04" w:rsidRPr="00FE44B9" w:rsidRDefault="00C93C04" w:rsidP="00D615F5">
      <w:pPr>
        <w:ind w:firstLine="709"/>
        <w:jc w:val="both"/>
        <w:rPr>
          <w:bCs/>
          <w:sz w:val="28"/>
          <w:szCs w:val="28"/>
        </w:rPr>
      </w:pPr>
    </w:p>
    <w:p w:rsidR="00D615F5" w:rsidRPr="00FE44B9" w:rsidRDefault="00D615F5" w:rsidP="00D615F5">
      <w:pPr>
        <w:ind w:firstLine="709"/>
        <w:jc w:val="both"/>
        <w:rPr>
          <w:b/>
          <w:bCs/>
          <w:i/>
          <w:smallCaps/>
          <w:sz w:val="28"/>
          <w:szCs w:val="28"/>
        </w:rPr>
      </w:pPr>
      <w:r w:rsidRPr="00FE44B9">
        <w:rPr>
          <w:b/>
          <w:bCs/>
          <w:i/>
          <w:smallCaps/>
          <w:sz w:val="28"/>
          <w:szCs w:val="28"/>
        </w:rPr>
        <w:t>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деятельность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 (далее – Реестр)</w:t>
      </w:r>
    </w:p>
    <w:p w:rsidR="00D615F5" w:rsidRPr="00FE44B9" w:rsidRDefault="00D615F5" w:rsidP="00D615F5">
      <w:pPr>
        <w:ind w:firstLine="709"/>
        <w:jc w:val="both"/>
        <w:rPr>
          <w:bCs/>
          <w:sz w:val="28"/>
          <w:szCs w:val="28"/>
        </w:rPr>
      </w:pPr>
    </w:p>
    <w:p w:rsidR="00D615F5" w:rsidRPr="00FE44B9" w:rsidRDefault="00D615F5" w:rsidP="00D615F5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 xml:space="preserve">Выполнение задачи </w:t>
      </w:r>
      <w:r w:rsidRPr="00FE44B9">
        <w:rPr>
          <w:rFonts w:eastAsia="Calibri"/>
          <w:sz w:val="28"/>
          <w:szCs w:val="28"/>
          <w:lang w:eastAsia="en-US"/>
        </w:rPr>
        <w:t>обеспечивает подтверждение полномочий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плательщиков страховых взносов в государственные внебюджетные фонды - российских организаций и индивидуальных предпринимателей, осуществляющих указанную деятельность (далее - плательщики), в целях осуществления контроля правильности применения для указанных плательщиков пониженных тарифов страховых взносов в государствен</w:t>
      </w:r>
      <w:r w:rsidR="00001AE2">
        <w:rPr>
          <w:rFonts w:eastAsia="Calibri"/>
          <w:sz w:val="28"/>
          <w:szCs w:val="28"/>
          <w:lang w:eastAsia="en-US"/>
        </w:rPr>
        <w:t>ные внебюджетные фонды в 2011-</w:t>
      </w:r>
      <w:r w:rsidRPr="00FE44B9">
        <w:rPr>
          <w:rFonts w:eastAsia="Calibri"/>
          <w:sz w:val="28"/>
          <w:szCs w:val="28"/>
          <w:lang w:eastAsia="en-US"/>
        </w:rPr>
        <w:t>2014 годах.</w:t>
      </w:r>
    </w:p>
    <w:p w:rsidR="00D615F5" w:rsidRPr="00FE44B9" w:rsidRDefault="00D615F5" w:rsidP="00D615F5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D615F5" w:rsidRPr="00FE44B9" w:rsidRDefault="00D615F5" w:rsidP="00D615F5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Внесение сведений о плательщике в Реестр в порядке и сроки, установленные законодательством Российской Федерации.</w:t>
      </w:r>
    </w:p>
    <w:p w:rsidR="00D615F5" w:rsidRPr="00FE44B9" w:rsidRDefault="00D615F5" w:rsidP="00D615F5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Внесение изменений в сведения о плательщике в Реестре в порядке и сроки, установленные законодательством Российской Федерации.</w:t>
      </w:r>
    </w:p>
    <w:p w:rsidR="00D615F5" w:rsidRPr="00FE44B9" w:rsidRDefault="00D615F5" w:rsidP="00D615F5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Исключение плательщика из Реестра в порядке и сроки, установленные законодательством Российской Федерации.</w:t>
      </w:r>
    </w:p>
    <w:p w:rsidR="00D615F5" w:rsidRPr="00FE44B9" w:rsidRDefault="00D615F5" w:rsidP="00D615F5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Передача Реестра в Пенсионный Фонд Российской Федерации в порядке и сроки, установленные законодательством Российской Федерации.</w:t>
      </w:r>
    </w:p>
    <w:p w:rsidR="00D615F5" w:rsidRPr="00FE44B9" w:rsidRDefault="00D615F5" w:rsidP="00D615F5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Размещение на информационном портале (сайте) Роскомнадзора сведений, содержащихся в Реестре, в порядке и сроки, установленные законодательством Российской Федерации.</w:t>
      </w:r>
    </w:p>
    <w:p w:rsidR="005F4727" w:rsidRPr="00FE44B9" w:rsidRDefault="005F4727" w:rsidP="00D615F5">
      <w:pPr>
        <w:ind w:firstLine="720"/>
        <w:jc w:val="both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2"/>
        <w:gridCol w:w="1369"/>
        <w:gridCol w:w="1259"/>
      </w:tblGrid>
      <w:tr w:rsidR="00D615F5" w:rsidRPr="00FE44B9" w:rsidTr="00F6194A">
        <w:trPr>
          <w:trHeight w:val="461"/>
        </w:trPr>
        <w:tc>
          <w:tcPr>
            <w:tcW w:w="3627" w:type="pct"/>
            <w:vAlign w:val="center"/>
          </w:tcPr>
          <w:p w:rsidR="00D615F5" w:rsidRPr="00FE44B9" w:rsidRDefault="00D615F5" w:rsidP="00F6194A">
            <w:pPr>
              <w:jc w:val="center"/>
            </w:pPr>
            <w:r w:rsidRPr="00FE44B9">
              <w:rPr>
                <w:b/>
                <w:bCs/>
              </w:rPr>
              <w:t>Наименование показателя</w:t>
            </w:r>
          </w:p>
        </w:tc>
        <w:tc>
          <w:tcPr>
            <w:tcW w:w="715" w:type="pct"/>
            <w:vAlign w:val="center"/>
          </w:tcPr>
          <w:p w:rsidR="00D615F5" w:rsidRPr="00FE44B9" w:rsidRDefault="00D615F5" w:rsidP="00F6194A">
            <w:pPr>
              <w:spacing w:before="120" w:after="120"/>
              <w:jc w:val="center"/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658" w:type="pct"/>
            <w:vAlign w:val="center"/>
          </w:tcPr>
          <w:p w:rsidR="00D615F5" w:rsidRPr="00FE44B9" w:rsidRDefault="00D615F5" w:rsidP="00512AE2">
            <w:pPr>
              <w:jc w:val="center"/>
            </w:pPr>
            <w:r w:rsidRPr="00FE44B9">
              <w:rPr>
                <w:b/>
                <w:bCs/>
              </w:rPr>
              <w:t>201</w:t>
            </w:r>
            <w:r w:rsidR="00512AE2">
              <w:rPr>
                <w:b/>
                <w:bCs/>
              </w:rPr>
              <w:t>3</w:t>
            </w:r>
            <w:r w:rsidRPr="00FE44B9">
              <w:rPr>
                <w:b/>
                <w:bCs/>
              </w:rPr>
              <w:t xml:space="preserve"> г.</w:t>
            </w:r>
          </w:p>
        </w:tc>
      </w:tr>
      <w:tr w:rsidR="00D615F5" w:rsidRPr="00FE44B9" w:rsidTr="00F6194A">
        <w:trPr>
          <w:trHeight w:val="461"/>
        </w:trPr>
        <w:tc>
          <w:tcPr>
            <w:tcW w:w="3627" w:type="pct"/>
            <w:vAlign w:val="center"/>
          </w:tcPr>
          <w:p w:rsidR="00D615F5" w:rsidRPr="00FE44B9" w:rsidRDefault="00D615F5" w:rsidP="00F6194A">
            <w:pPr>
              <w:rPr>
                <w:bCs/>
                <w:spacing w:val="-1"/>
              </w:rPr>
            </w:pPr>
            <w:r w:rsidRPr="00FE44B9">
              <w:rPr>
                <w:bCs/>
                <w:spacing w:val="-1"/>
              </w:rPr>
              <w:t>Доля заявлений, поступивших от плательщиков, рассмотренных в установленные сроки</w:t>
            </w:r>
          </w:p>
        </w:tc>
        <w:tc>
          <w:tcPr>
            <w:tcW w:w="715" w:type="pct"/>
            <w:vAlign w:val="center"/>
          </w:tcPr>
          <w:p w:rsidR="00D615F5" w:rsidRPr="00FE44B9" w:rsidRDefault="00D615F5" w:rsidP="00F6194A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658" w:type="pct"/>
            <w:vAlign w:val="center"/>
          </w:tcPr>
          <w:p w:rsidR="00D615F5" w:rsidRPr="00FE44B9" w:rsidRDefault="00D615F5" w:rsidP="00F6194A">
            <w:pPr>
              <w:jc w:val="center"/>
            </w:pPr>
            <w:r w:rsidRPr="00FE44B9">
              <w:t>100</w:t>
            </w:r>
          </w:p>
        </w:tc>
      </w:tr>
      <w:tr w:rsidR="00D615F5" w:rsidRPr="00FE44B9" w:rsidTr="00F6194A">
        <w:trPr>
          <w:trHeight w:val="461"/>
        </w:trPr>
        <w:tc>
          <w:tcPr>
            <w:tcW w:w="3627" w:type="pct"/>
            <w:vAlign w:val="center"/>
          </w:tcPr>
          <w:p w:rsidR="00D615F5" w:rsidRPr="00FE44B9" w:rsidRDefault="00D615F5" w:rsidP="00F6194A">
            <w:pPr>
              <w:rPr>
                <w:bCs/>
                <w:spacing w:val="-1"/>
              </w:rPr>
            </w:pPr>
            <w:r w:rsidRPr="00FE44B9">
              <w:rPr>
                <w:bCs/>
                <w:spacing w:val="-1"/>
              </w:rPr>
              <w:t>Доля обжалованных решений о внесении (изменении, исключении) в реестр плательщиков</w:t>
            </w:r>
          </w:p>
        </w:tc>
        <w:tc>
          <w:tcPr>
            <w:tcW w:w="715" w:type="pct"/>
            <w:vAlign w:val="center"/>
          </w:tcPr>
          <w:p w:rsidR="00D615F5" w:rsidRPr="00FE44B9" w:rsidRDefault="00D615F5" w:rsidP="00F6194A">
            <w:pPr>
              <w:spacing w:before="120" w:after="120"/>
              <w:jc w:val="center"/>
            </w:pPr>
            <w:r w:rsidRPr="00FE44B9">
              <w:t>%</w:t>
            </w:r>
          </w:p>
        </w:tc>
        <w:tc>
          <w:tcPr>
            <w:tcW w:w="658" w:type="pct"/>
            <w:vAlign w:val="center"/>
          </w:tcPr>
          <w:p w:rsidR="00D615F5" w:rsidRPr="00FE44B9" w:rsidRDefault="00D615F5" w:rsidP="00F6194A">
            <w:pPr>
              <w:jc w:val="center"/>
            </w:pPr>
            <w:r w:rsidRPr="00FE44B9">
              <w:t>0</w:t>
            </w:r>
          </w:p>
        </w:tc>
      </w:tr>
    </w:tbl>
    <w:p w:rsidR="00D615F5" w:rsidRDefault="00D615F5" w:rsidP="00D615F5">
      <w:pPr>
        <w:spacing w:before="120"/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Роскомнадзор в рамках решения настоящей задачи осуществляет ведение Реестра плательщиков, его передачу в Пенсионный Фонд Российской Федерации, а также размещение на информационном портале (сайте) Роскомнадзора сведений, содержащихся в Реестре.</w:t>
      </w:r>
    </w:p>
    <w:p w:rsidR="0011071D" w:rsidRDefault="0011071D" w:rsidP="00001AE2">
      <w:pPr>
        <w:pStyle w:val="20"/>
        <w:spacing w:after="0"/>
        <w:rPr>
          <w:sz w:val="28"/>
          <w:szCs w:val="28"/>
        </w:rPr>
      </w:pPr>
    </w:p>
    <w:p w:rsidR="00C93C04" w:rsidRPr="00001AE2" w:rsidRDefault="00C93C04" w:rsidP="00001AE2">
      <w:pPr>
        <w:pStyle w:val="20"/>
        <w:spacing w:after="0"/>
        <w:rPr>
          <w:sz w:val="28"/>
          <w:szCs w:val="28"/>
        </w:rPr>
      </w:pPr>
    </w:p>
    <w:p w:rsidR="009E466A" w:rsidRPr="00FE44B9" w:rsidRDefault="00D40996" w:rsidP="0013065F">
      <w:pPr>
        <w:pStyle w:val="20"/>
        <w:spacing w:after="0"/>
        <w:rPr>
          <w:b/>
          <w:sz w:val="32"/>
          <w:szCs w:val="32"/>
        </w:rPr>
      </w:pPr>
      <w:r w:rsidRPr="00FE44B9">
        <w:rPr>
          <w:b/>
          <w:sz w:val="32"/>
          <w:szCs w:val="32"/>
          <w:lang w:val="en-US"/>
        </w:rPr>
        <w:t>III</w:t>
      </w:r>
      <w:r w:rsidR="00C27FD6" w:rsidRPr="00FE44B9">
        <w:rPr>
          <w:b/>
          <w:sz w:val="32"/>
          <w:szCs w:val="32"/>
        </w:rPr>
        <w:t xml:space="preserve">. </w:t>
      </w:r>
      <w:r w:rsidR="00FC29C7" w:rsidRPr="00FE44B9">
        <w:rPr>
          <w:b/>
          <w:sz w:val="32"/>
          <w:szCs w:val="32"/>
        </w:rPr>
        <w:t>Деятельность уполномоченного органа по защите прав субъектов персональных данных</w:t>
      </w:r>
    </w:p>
    <w:p w:rsidR="00CC58D8" w:rsidRPr="00FE44B9" w:rsidRDefault="00CC58D8" w:rsidP="00001AE2">
      <w:pPr>
        <w:pStyle w:val="20"/>
        <w:spacing w:after="0"/>
        <w:rPr>
          <w:sz w:val="28"/>
          <w:szCs w:val="28"/>
        </w:rPr>
      </w:pPr>
    </w:p>
    <w:p w:rsidR="005B2194" w:rsidRPr="00FE44B9" w:rsidRDefault="005B2194" w:rsidP="005B2194">
      <w:pPr>
        <w:ind w:firstLine="720"/>
        <w:jc w:val="both"/>
        <w:rPr>
          <w:sz w:val="28"/>
          <w:szCs w:val="28"/>
        </w:rPr>
      </w:pPr>
      <w:r w:rsidRPr="00FE44B9">
        <w:rPr>
          <w:sz w:val="28"/>
          <w:szCs w:val="28"/>
        </w:rPr>
        <w:t>В соответствии с Федеральным законом от 27 июля 2006 г. № 152-ФЗ «О персональных данных» главной целью деятельности уполномоченного органа по защите прав субъектов персональных данных является</w:t>
      </w:r>
      <w:r w:rsidRPr="00FE44B9">
        <w:rPr>
          <w:b/>
          <w:sz w:val="28"/>
          <w:szCs w:val="28"/>
        </w:rPr>
        <w:t xml:space="preserve"> обеспечение защиты прав граждан на неприкосновенность частной жизни, личную и семейную тайну.</w:t>
      </w:r>
    </w:p>
    <w:p w:rsidR="005B2194" w:rsidRPr="00FE44B9" w:rsidRDefault="005B2194" w:rsidP="005B2194">
      <w:pPr>
        <w:pStyle w:val="20"/>
        <w:spacing w:after="0"/>
        <w:rPr>
          <w:sz w:val="28"/>
          <w:szCs w:val="28"/>
        </w:rPr>
      </w:pPr>
      <w:r w:rsidRPr="00FE44B9">
        <w:rPr>
          <w:sz w:val="28"/>
          <w:szCs w:val="28"/>
        </w:rPr>
        <w:t xml:space="preserve">Достижение указанной цели обеспечивается посредством осуществления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отношении операторов, осуществляющих обработку персональных данных; защиты конституционных прав и законных интересов субъектов персональных данных. </w:t>
      </w:r>
    </w:p>
    <w:p w:rsidR="005B2194" w:rsidRPr="00FE44B9" w:rsidRDefault="005B2194" w:rsidP="005B2194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Задачи, решаемые для достижения поставленной цели:</w:t>
      </w:r>
    </w:p>
    <w:p w:rsidR="005B2194" w:rsidRPr="00FE44B9" w:rsidRDefault="005B2194" w:rsidP="005B2194">
      <w:pPr>
        <w:ind w:firstLine="709"/>
        <w:jc w:val="both"/>
        <w:rPr>
          <w:b/>
          <w:bCs/>
          <w:sz w:val="28"/>
          <w:szCs w:val="28"/>
        </w:rPr>
      </w:pPr>
      <w:r w:rsidRPr="00FE44B9">
        <w:rPr>
          <w:b/>
          <w:bCs/>
          <w:spacing w:val="-1"/>
          <w:sz w:val="28"/>
          <w:szCs w:val="28"/>
        </w:rPr>
        <w:t>Защита прав субъектов персональных данных, в том числе при трансграничной передаче</w:t>
      </w:r>
      <w:r w:rsidRPr="00FE44B9">
        <w:rPr>
          <w:b/>
          <w:bCs/>
          <w:sz w:val="28"/>
          <w:szCs w:val="28"/>
        </w:rPr>
        <w:t>.</w:t>
      </w:r>
    </w:p>
    <w:p w:rsidR="005B2194" w:rsidRPr="00FE44B9" w:rsidRDefault="005B2194" w:rsidP="005B2194">
      <w:pPr>
        <w:ind w:firstLine="720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Выполнение задачи способствует повышению степени защиты конституционных прав и законных интересов субъекта персональных данных при обработке его персональных данных, предупреждению и предотвращению нарушений прав субъектов персональных данных.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Решение указанной задачи включает в себя: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деятельность по рассмотрению обращений граждан. Факты, изложенные в обращении, содержащие признаки нарушений требований Федерального закона «О персональных данных», проверяются в ходе проведения проверок, по результатам которых принимаются предусмотренные законодательством меры реагирования;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обращение в суд с исковыми заявлениями в защиту прав субъектов персональных данных и представление интересов субъектов персональных данных в суде;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направление заявлений в органы, осуществляющие лицензирование деятельности операторов, для рассмотрения вопроса о принятии мер по приостановлению действия или аннулированию соответствующей лицензии,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направление в органы прокуратуры, другие правоохранительные органы материалов для решения вопроса о возбуждении уголовных дел по признакам преступлений, связанных с нарушением прав субъектов персональных данных;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привлечение к административной ответственности лиц, виновных в нарушении законодательства Российской Федерации в области персональных данных.</w:t>
      </w:r>
    </w:p>
    <w:p w:rsidR="005B2194" w:rsidRPr="00FE44B9" w:rsidRDefault="005B2194" w:rsidP="005B2194">
      <w:pPr>
        <w:ind w:firstLine="720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Итоги данной деятельности отражаются в ежегодном отчете о результатах деятельности уполномоченного органа по защите прав субъектов персональных данных, направляемом Президенту Российской Федерации, в Правительство Российской Федерации и Федеральное Собрание Российской Федерации и публикуемом в средствах массовой информации.</w:t>
      </w:r>
    </w:p>
    <w:p w:rsidR="005B2194" w:rsidRPr="00FE44B9" w:rsidRDefault="005B2194" w:rsidP="005B2194">
      <w:pPr>
        <w:ind w:firstLine="720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5B2194" w:rsidRPr="00FE44B9" w:rsidRDefault="005B2194" w:rsidP="005B2194">
      <w:pPr>
        <w:ind w:firstLine="720"/>
        <w:jc w:val="both"/>
        <w:rPr>
          <w:i/>
          <w:sz w:val="26"/>
          <w:szCs w:val="26"/>
        </w:rPr>
      </w:pPr>
      <w:r w:rsidRPr="00FE44B9">
        <w:rPr>
          <w:i/>
          <w:sz w:val="26"/>
          <w:szCs w:val="26"/>
        </w:rPr>
        <w:t>Рассмотрение обращений субъектов персональных данных о соответствии содержания персональных данных и способов их обработки целям их обработки, подготовка ответов заявителям в порядке и сроки, установленные законодательством Российской Федерации.</w:t>
      </w:r>
    </w:p>
    <w:p w:rsidR="005B2194" w:rsidRPr="00FE44B9" w:rsidRDefault="005B2194" w:rsidP="005B219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3"/>
        <w:gridCol w:w="1368"/>
        <w:gridCol w:w="1259"/>
      </w:tblGrid>
      <w:tr w:rsidR="005B2194" w:rsidRPr="00FE44B9" w:rsidTr="001642B2">
        <w:trPr>
          <w:trHeight w:val="461"/>
        </w:trPr>
        <w:tc>
          <w:tcPr>
            <w:tcW w:w="3760" w:type="pct"/>
            <w:vAlign w:val="center"/>
          </w:tcPr>
          <w:p w:rsidR="005B2194" w:rsidRPr="00FE44B9" w:rsidRDefault="005B2194" w:rsidP="001642B2">
            <w:pPr>
              <w:jc w:val="center"/>
            </w:pPr>
            <w:r w:rsidRPr="00FE44B9">
              <w:rPr>
                <w:b/>
                <w:bCs/>
              </w:rPr>
              <w:t>Основные показатели</w:t>
            </w:r>
          </w:p>
        </w:tc>
        <w:tc>
          <w:tcPr>
            <w:tcW w:w="450" w:type="pct"/>
            <w:vAlign w:val="center"/>
          </w:tcPr>
          <w:p w:rsidR="005B2194" w:rsidRPr="00FE44B9" w:rsidRDefault="005B2194" w:rsidP="001642B2">
            <w:pPr>
              <w:spacing w:before="120" w:after="120"/>
              <w:jc w:val="center"/>
            </w:pPr>
            <w:r w:rsidRPr="00FE44B9">
              <w:rPr>
                <w:b/>
                <w:bCs/>
              </w:rPr>
              <w:t>Единицы измерения</w:t>
            </w:r>
          </w:p>
        </w:tc>
        <w:tc>
          <w:tcPr>
            <w:tcW w:w="790" w:type="pct"/>
            <w:vAlign w:val="center"/>
          </w:tcPr>
          <w:p w:rsidR="005B2194" w:rsidRPr="00FE44B9" w:rsidRDefault="005B2194" w:rsidP="00512AE2">
            <w:pPr>
              <w:jc w:val="center"/>
            </w:pPr>
            <w:r w:rsidRPr="00FE44B9">
              <w:rPr>
                <w:b/>
                <w:bCs/>
              </w:rPr>
              <w:t>201</w:t>
            </w:r>
            <w:r w:rsidR="00512AE2">
              <w:rPr>
                <w:b/>
                <w:bCs/>
              </w:rPr>
              <w:t>3</w:t>
            </w:r>
            <w:r w:rsidRPr="00FE44B9">
              <w:rPr>
                <w:b/>
                <w:bCs/>
              </w:rPr>
              <w:t xml:space="preserve"> г.</w:t>
            </w:r>
          </w:p>
        </w:tc>
      </w:tr>
      <w:tr w:rsidR="005B2194" w:rsidRPr="00FE44B9" w:rsidTr="001642B2">
        <w:trPr>
          <w:trHeight w:val="461"/>
        </w:trPr>
        <w:tc>
          <w:tcPr>
            <w:tcW w:w="3760" w:type="pct"/>
            <w:vAlign w:val="center"/>
          </w:tcPr>
          <w:p w:rsidR="005B2194" w:rsidRPr="00FE44B9" w:rsidRDefault="005B2194" w:rsidP="001642B2">
            <w:pPr>
              <w:rPr>
                <w:b/>
                <w:bCs/>
              </w:rPr>
            </w:pPr>
            <w:r w:rsidRPr="00FE44B9">
              <w:rPr>
                <w:bCs/>
              </w:rPr>
              <w:t>Доля обращений субъектов персональных данных по вопросам, касающимся обработки персональных данных и защиты их прав и законных интересов, рассмотренных в установленные законодательством сроки</w:t>
            </w:r>
          </w:p>
        </w:tc>
        <w:tc>
          <w:tcPr>
            <w:tcW w:w="450" w:type="pct"/>
            <w:vAlign w:val="center"/>
          </w:tcPr>
          <w:p w:rsidR="005B2194" w:rsidRPr="00FE44B9" w:rsidRDefault="005B2194" w:rsidP="001642B2">
            <w:pPr>
              <w:spacing w:before="120" w:after="120"/>
              <w:jc w:val="center"/>
              <w:rPr>
                <w:bCs/>
              </w:rPr>
            </w:pPr>
            <w:r w:rsidRPr="00FE44B9">
              <w:t>%</w:t>
            </w:r>
          </w:p>
        </w:tc>
        <w:tc>
          <w:tcPr>
            <w:tcW w:w="790" w:type="pct"/>
            <w:vAlign w:val="center"/>
          </w:tcPr>
          <w:p w:rsidR="005B2194" w:rsidRPr="00FE44B9" w:rsidRDefault="005B2194" w:rsidP="001642B2">
            <w:pPr>
              <w:jc w:val="center"/>
              <w:rPr>
                <w:bCs/>
              </w:rPr>
            </w:pPr>
            <w:r w:rsidRPr="00FE44B9">
              <w:t>100</w:t>
            </w:r>
          </w:p>
        </w:tc>
      </w:tr>
    </w:tbl>
    <w:p w:rsidR="005B2194" w:rsidRPr="00FE44B9" w:rsidRDefault="005B2194" w:rsidP="005B2194">
      <w:pPr>
        <w:ind w:firstLine="709"/>
        <w:jc w:val="both"/>
        <w:rPr>
          <w:sz w:val="28"/>
          <w:szCs w:val="28"/>
        </w:rPr>
      </w:pPr>
    </w:p>
    <w:p w:rsidR="005B2194" w:rsidRPr="00FE44B9" w:rsidRDefault="005B2194" w:rsidP="005B2194">
      <w:pPr>
        <w:ind w:firstLine="709"/>
        <w:jc w:val="both"/>
        <w:rPr>
          <w:b/>
          <w:bCs/>
          <w:sz w:val="28"/>
          <w:szCs w:val="28"/>
        </w:rPr>
      </w:pPr>
      <w:r w:rsidRPr="00FE44B9">
        <w:rPr>
          <w:b/>
          <w:bCs/>
          <w:sz w:val="28"/>
          <w:szCs w:val="28"/>
        </w:rPr>
        <w:t>Федеральный государственный контроль (надзор)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5B2194" w:rsidRPr="00FE44B9" w:rsidRDefault="005B2194" w:rsidP="005B2194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Выполнение задачи способствует предотвращению, выявлению и устранению нарушений конституционных прав и законных интересов субъектов персональных данных, допускаемых оператором при обработке его персональных данных.</w:t>
      </w:r>
    </w:p>
    <w:p w:rsidR="005B2194" w:rsidRPr="00FE44B9" w:rsidRDefault="005B2194" w:rsidP="005B2194">
      <w:pPr>
        <w:ind w:firstLine="709"/>
        <w:jc w:val="both"/>
        <w:rPr>
          <w:bCs/>
          <w:spacing w:val="-1"/>
          <w:sz w:val="28"/>
          <w:szCs w:val="28"/>
        </w:rPr>
      </w:pPr>
      <w:r w:rsidRPr="00FE44B9">
        <w:rPr>
          <w:bCs/>
          <w:spacing w:val="-1"/>
          <w:sz w:val="28"/>
          <w:szCs w:val="28"/>
        </w:rPr>
        <w:t>В рамках решения данной задачи Роскомнадзор будет проводить плановые и внеплановые проверки, по итогам которых, в случае выявления нарушений требований законодательства Российской Федерации, принимаются меры по привлечению операторов к ответственности, установленной законодательством Российской Федерации.</w:t>
      </w:r>
    </w:p>
    <w:p w:rsidR="005B2194" w:rsidRDefault="005B2194" w:rsidP="005B2194">
      <w:pPr>
        <w:ind w:firstLine="709"/>
        <w:jc w:val="both"/>
        <w:rPr>
          <w:bCs/>
          <w:sz w:val="28"/>
          <w:szCs w:val="28"/>
        </w:rPr>
      </w:pPr>
      <w:r w:rsidRPr="00FE44B9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001AE2" w:rsidRPr="00FE44B9" w:rsidRDefault="00001AE2" w:rsidP="005B2194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4588"/>
        <w:gridCol w:w="4982"/>
      </w:tblGrid>
      <w:tr w:rsidR="005B2194" w:rsidRPr="00FE44B9" w:rsidTr="001642B2">
        <w:trPr>
          <w:trHeight w:val="1036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4" w:rsidRPr="00FE44B9" w:rsidRDefault="005B2194" w:rsidP="00001AE2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 xml:space="preserve">Виды объектов </w:t>
            </w:r>
            <w:r w:rsidRPr="00001AE2">
              <w:rPr>
                <w:b/>
                <w:bCs/>
              </w:rPr>
              <w:t>надзора</w:t>
            </w:r>
            <w:r w:rsidR="00001AE2" w:rsidRPr="00001AE2">
              <w:rPr>
                <w:b/>
                <w:bCs/>
              </w:rPr>
              <w:t xml:space="preserve">, </w:t>
            </w:r>
            <w:r w:rsidR="00001AE2" w:rsidRPr="00001AE2">
              <w:rPr>
                <w:b/>
              </w:rPr>
              <w:t>организующих и (или) осуществляющих обработку персональных данных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4" w:rsidRPr="00FE44B9" w:rsidRDefault="005B2194" w:rsidP="00001AE2">
            <w:pPr>
              <w:jc w:val="center"/>
              <w:rPr>
                <w:b/>
                <w:bCs/>
              </w:rPr>
            </w:pPr>
            <w:r w:rsidRPr="00FE44B9">
              <w:rPr>
                <w:b/>
                <w:bCs/>
              </w:rPr>
              <w:t xml:space="preserve">Количество </w:t>
            </w:r>
            <w:r w:rsidR="00001AE2">
              <w:rPr>
                <w:b/>
                <w:bCs/>
              </w:rPr>
              <w:t>объектов надзора</w:t>
            </w:r>
            <w:r w:rsidRPr="00FE44B9">
              <w:rPr>
                <w:b/>
                <w:bCs/>
              </w:rPr>
              <w:t>, в отношении которых запланированы плановые проверки</w:t>
            </w:r>
            <w:r w:rsidR="00001AE2">
              <w:rPr>
                <w:b/>
                <w:bCs/>
              </w:rPr>
              <w:t xml:space="preserve"> и мероприятия государственного контроля (надзора)</w:t>
            </w:r>
          </w:p>
        </w:tc>
      </w:tr>
      <w:tr w:rsidR="005B2194" w:rsidRPr="00FE44B9" w:rsidTr="001642B2">
        <w:trPr>
          <w:trHeight w:val="274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194" w:rsidRPr="00FE44B9" w:rsidRDefault="005B2194" w:rsidP="00001AE2">
            <w:r>
              <w:t>Ю</w:t>
            </w:r>
            <w:r w:rsidRPr="00FE44B9">
              <w:t>ридические или физические лица</w:t>
            </w:r>
          </w:p>
        </w:tc>
        <w:tc>
          <w:tcPr>
            <w:tcW w:w="2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194" w:rsidRPr="00B46C2B" w:rsidRDefault="00B46C2B" w:rsidP="001642B2">
            <w:pPr>
              <w:jc w:val="center"/>
            </w:pPr>
            <w:r>
              <w:t>1534</w:t>
            </w:r>
          </w:p>
        </w:tc>
      </w:tr>
      <w:tr w:rsidR="005B2194" w:rsidRPr="00FE44B9" w:rsidTr="001642B2">
        <w:trPr>
          <w:trHeight w:val="274"/>
        </w:trPr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94" w:rsidRPr="00FE44B9" w:rsidRDefault="005B2194" w:rsidP="00001AE2">
            <w:r w:rsidRPr="00FE44B9">
              <w:t>Государственные органы, муниципальные органы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4" w:rsidRPr="00B46C2B" w:rsidRDefault="005B2194" w:rsidP="00B46C2B">
            <w:pPr>
              <w:jc w:val="center"/>
            </w:pPr>
            <w:r w:rsidRPr="00116FC8">
              <w:rPr>
                <w:lang w:val="en-US"/>
              </w:rPr>
              <w:t>32</w:t>
            </w:r>
            <w:r w:rsidR="00B46C2B">
              <w:t>8</w:t>
            </w:r>
          </w:p>
        </w:tc>
      </w:tr>
    </w:tbl>
    <w:p w:rsidR="00001AE2" w:rsidRDefault="00001AE2" w:rsidP="005B2194">
      <w:pPr>
        <w:ind w:firstLine="709"/>
        <w:jc w:val="both"/>
        <w:rPr>
          <w:b/>
          <w:bCs/>
          <w:sz w:val="28"/>
          <w:szCs w:val="28"/>
        </w:rPr>
      </w:pPr>
    </w:p>
    <w:p w:rsidR="00F6648A" w:rsidRDefault="00F6648A" w:rsidP="005B2194">
      <w:pPr>
        <w:ind w:firstLine="709"/>
        <w:jc w:val="both"/>
        <w:rPr>
          <w:b/>
          <w:bCs/>
          <w:sz w:val="28"/>
          <w:szCs w:val="28"/>
        </w:rPr>
      </w:pPr>
    </w:p>
    <w:p w:rsidR="00F6648A" w:rsidRDefault="00F6648A" w:rsidP="005B2194">
      <w:pPr>
        <w:ind w:firstLine="709"/>
        <w:jc w:val="both"/>
        <w:rPr>
          <w:b/>
          <w:bCs/>
          <w:sz w:val="28"/>
          <w:szCs w:val="28"/>
        </w:rPr>
      </w:pPr>
    </w:p>
    <w:p w:rsidR="00F6648A" w:rsidRDefault="00F6648A" w:rsidP="005B2194">
      <w:pPr>
        <w:ind w:firstLine="709"/>
        <w:jc w:val="both"/>
        <w:rPr>
          <w:b/>
          <w:bCs/>
          <w:sz w:val="28"/>
          <w:szCs w:val="28"/>
        </w:rPr>
      </w:pPr>
    </w:p>
    <w:p w:rsidR="00F6648A" w:rsidRDefault="00F6648A" w:rsidP="005B2194">
      <w:pPr>
        <w:ind w:firstLine="709"/>
        <w:jc w:val="both"/>
        <w:rPr>
          <w:b/>
          <w:bCs/>
          <w:sz w:val="28"/>
          <w:szCs w:val="28"/>
        </w:rPr>
      </w:pPr>
    </w:p>
    <w:p w:rsidR="00F6648A" w:rsidRDefault="00F6648A" w:rsidP="005B2194">
      <w:pPr>
        <w:ind w:firstLine="709"/>
        <w:jc w:val="both"/>
        <w:rPr>
          <w:b/>
          <w:bCs/>
          <w:sz w:val="28"/>
          <w:szCs w:val="28"/>
        </w:rPr>
      </w:pPr>
    </w:p>
    <w:p w:rsidR="005B2194" w:rsidRPr="00F17B70" w:rsidRDefault="005B2194" w:rsidP="005B2194">
      <w:pPr>
        <w:ind w:firstLine="709"/>
        <w:jc w:val="both"/>
        <w:rPr>
          <w:b/>
          <w:bCs/>
          <w:sz w:val="28"/>
          <w:szCs w:val="28"/>
        </w:rPr>
      </w:pPr>
      <w:r w:rsidRPr="00F17B70">
        <w:rPr>
          <w:b/>
          <w:bCs/>
          <w:sz w:val="28"/>
          <w:szCs w:val="28"/>
        </w:rPr>
        <w:t>Ведение реестра операторов, осуществляющих обработку персональных данных (далее – Реестр).</w:t>
      </w:r>
    </w:p>
    <w:p w:rsidR="00F30144" w:rsidRDefault="00F30144" w:rsidP="005B2194">
      <w:pPr>
        <w:ind w:firstLine="709"/>
        <w:jc w:val="both"/>
        <w:rPr>
          <w:bCs/>
          <w:sz w:val="28"/>
          <w:szCs w:val="28"/>
        </w:rPr>
      </w:pPr>
    </w:p>
    <w:p w:rsidR="005B2194" w:rsidRPr="00F17B70" w:rsidRDefault="005B2194" w:rsidP="005B2194">
      <w:pPr>
        <w:ind w:firstLine="709"/>
        <w:jc w:val="both"/>
        <w:rPr>
          <w:bCs/>
          <w:sz w:val="28"/>
          <w:szCs w:val="28"/>
        </w:rPr>
      </w:pPr>
      <w:r w:rsidRPr="00F17B70">
        <w:rPr>
          <w:bCs/>
          <w:sz w:val="28"/>
          <w:szCs w:val="28"/>
        </w:rPr>
        <w:t>Основные показатели, отражающие уровень достижения задачи:</w:t>
      </w:r>
    </w:p>
    <w:p w:rsidR="005B2194" w:rsidRPr="00F17B70" w:rsidRDefault="005B2194" w:rsidP="005B2194">
      <w:pPr>
        <w:ind w:firstLine="720"/>
        <w:jc w:val="both"/>
        <w:rPr>
          <w:i/>
          <w:sz w:val="26"/>
          <w:szCs w:val="26"/>
        </w:rPr>
      </w:pPr>
      <w:r w:rsidRPr="00F17B70">
        <w:rPr>
          <w:i/>
          <w:sz w:val="26"/>
          <w:szCs w:val="26"/>
        </w:rPr>
        <w:t>Регистрация и рассмотрение уведомлений, поступающих от операторов, осуществляющих обработку персональных данных, в порядке и сроки, установленные законодательством Российской Федерации.</w:t>
      </w:r>
    </w:p>
    <w:p w:rsidR="005B2194" w:rsidRPr="00F17B70" w:rsidRDefault="005B2194" w:rsidP="005B2194">
      <w:pPr>
        <w:ind w:firstLine="720"/>
        <w:jc w:val="both"/>
        <w:rPr>
          <w:i/>
          <w:sz w:val="26"/>
          <w:szCs w:val="26"/>
        </w:rPr>
      </w:pPr>
      <w:r w:rsidRPr="00F17B70">
        <w:rPr>
          <w:i/>
          <w:sz w:val="26"/>
          <w:szCs w:val="26"/>
        </w:rPr>
        <w:t>Внесение сведений об операторе в Реестр в порядке и сроки, установленные законодательством Российской Федерации.</w:t>
      </w:r>
    </w:p>
    <w:p w:rsidR="005B2194" w:rsidRPr="00F17B70" w:rsidRDefault="005B2194" w:rsidP="005B2194">
      <w:pPr>
        <w:ind w:firstLine="720"/>
        <w:jc w:val="both"/>
        <w:rPr>
          <w:i/>
          <w:sz w:val="26"/>
          <w:szCs w:val="26"/>
        </w:rPr>
      </w:pPr>
      <w:r w:rsidRPr="00F17B70">
        <w:rPr>
          <w:i/>
          <w:sz w:val="26"/>
          <w:szCs w:val="26"/>
        </w:rPr>
        <w:t>Внесение изменений в сведения об операторе в Реестре в порядке и сроки, установленные законодательством Российской Федерации.</w:t>
      </w:r>
    </w:p>
    <w:p w:rsidR="005B2194" w:rsidRPr="00F17B70" w:rsidRDefault="005B2194" w:rsidP="005B2194">
      <w:pPr>
        <w:ind w:firstLine="720"/>
        <w:jc w:val="both"/>
        <w:rPr>
          <w:i/>
          <w:sz w:val="26"/>
          <w:szCs w:val="26"/>
        </w:rPr>
      </w:pPr>
      <w:r w:rsidRPr="00F17B70">
        <w:rPr>
          <w:i/>
          <w:sz w:val="26"/>
          <w:szCs w:val="26"/>
        </w:rPr>
        <w:t>Исключение сведений об операторе из Реестра в порядке и сроки, установленные законодательством Российской Федерации.</w:t>
      </w:r>
    </w:p>
    <w:p w:rsidR="005B2194" w:rsidRPr="00F17B70" w:rsidRDefault="005B2194" w:rsidP="005B2194">
      <w:pPr>
        <w:ind w:firstLine="720"/>
        <w:jc w:val="both"/>
        <w:rPr>
          <w:i/>
          <w:sz w:val="26"/>
          <w:szCs w:val="26"/>
        </w:rPr>
      </w:pPr>
      <w:r w:rsidRPr="00F17B70">
        <w:rPr>
          <w:i/>
          <w:sz w:val="26"/>
          <w:szCs w:val="26"/>
        </w:rPr>
        <w:t>Публикация на информационном портале (сайте) Роскомнадзора сведений, содержащихся в Реестре, в порядке и сроки, установленные законодательством Российской Федерации.</w:t>
      </w:r>
    </w:p>
    <w:p w:rsidR="005B2194" w:rsidRPr="00960D16" w:rsidRDefault="005B2194" w:rsidP="005B2194">
      <w:pPr>
        <w:ind w:firstLine="720"/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3"/>
        <w:gridCol w:w="1368"/>
        <w:gridCol w:w="1259"/>
      </w:tblGrid>
      <w:tr w:rsidR="005B2194" w:rsidRPr="00F17B70" w:rsidTr="00001AE2">
        <w:trPr>
          <w:trHeight w:val="525"/>
        </w:trPr>
        <w:tc>
          <w:tcPr>
            <w:tcW w:w="3760" w:type="pct"/>
            <w:vAlign w:val="center"/>
          </w:tcPr>
          <w:p w:rsidR="005B2194" w:rsidRPr="00F17B70" w:rsidRDefault="005B2194" w:rsidP="00001AE2">
            <w:pPr>
              <w:jc w:val="center"/>
            </w:pPr>
            <w:r w:rsidRPr="00F17B70">
              <w:rPr>
                <w:b/>
                <w:bCs/>
              </w:rPr>
              <w:t>Наименование показателя</w:t>
            </w:r>
          </w:p>
        </w:tc>
        <w:tc>
          <w:tcPr>
            <w:tcW w:w="450" w:type="pct"/>
            <w:vAlign w:val="center"/>
          </w:tcPr>
          <w:p w:rsidR="005B2194" w:rsidRPr="00F17B70" w:rsidRDefault="005B2194" w:rsidP="00001AE2">
            <w:pPr>
              <w:jc w:val="center"/>
            </w:pPr>
            <w:r w:rsidRPr="00F17B70">
              <w:rPr>
                <w:b/>
                <w:bCs/>
              </w:rPr>
              <w:t>Единицы измерения</w:t>
            </w:r>
          </w:p>
        </w:tc>
        <w:tc>
          <w:tcPr>
            <w:tcW w:w="790" w:type="pct"/>
            <w:vAlign w:val="center"/>
          </w:tcPr>
          <w:p w:rsidR="005B2194" w:rsidRPr="00F17B70" w:rsidRDefault="005B2194" w:rsidP="00512AE2">
            <w:pPr>
              <w:jc w:val="center"/>
            </w:pPr>
            <w:r w:rsidRPr="00F17B70">
              <w:rPr>
                <w:b/>
                <w:bCs/>
              </w:rPr>
              <w:t>201</w:t>
            </w:r>
            <w:r w:rsidR="00512AE2">
              <w:rPr>
                <w:b/>
                <w:bCs/>
              </w:rPr>
              <w:t>3</w:t>
            </w:r>
            <w:r w:rsidRPr="00F17B70">
              <w:rPr>
                <w:b/>
                <w:bCs/>
              </w:rPr>
              <w:t xml:space="preserve"> г.</w:t>
            </w:r>
          </w:p>
        </w:tc>
      </w:tr>
      <w:tr w:rsidR="005B2194" w:rsidRPr="00F17B70" w:rsidTr="001642B2">
        <w:trPr>
          <w:trHeight w:val="461"/>
        </w:trPr>
        <w:tc>
          <w:tcPr>
            <w:tcW w:w="3760" w:type="pct"/>
            <w:vAlign w:val="center"/>
          </w:tcPr>
          <w:p w:rsidR="005B2194" w:rsidRPr="00F17B70" w:rsidRDefault="005B2194" w:rsidP="001642B2">
            <w:pPr>
              <w:rPr>
                <w:bCs/>
                <w:spacing w:val="-1"/>
              </w:rPr>
            </w:pPr>
            <w:r w:rsidRPr="00F17B70">
              <w:rPr>
                <w:bCs/>
                <w:spacing w:val="-1"/>
              </w:rPr>
              <w:t>Доля уведомлений, поступивших от операторов, осуществляющих обработку персональных данных, рассмотренных в установленные сроки</w:t>
            </w:r>
          </w:p>
        </w:tc>
        <w:tc>
          <w:tcPr>
            <w:tcW w:w="450" w:type="pct"/>
            <w:vAlign w:val="center"/>
          </w:tcPr>
          <w:p w:rsidR="005B2194" w:rsidRPr="00F17B70" w:rsidRDefault="005B2194" w:rsidP="001642B2">
            <w:pPr>
              <w:spacing w:before="120" w:after="120"/>
              <w:jc w:val="center"/>
            </w:pPr>
            <w:r w:rsidRPr="00F17B70">
              <w:t>%</w:t>
            </w:r>
          </w:p>
        </w:tc>
        <w:tc>
          <w:tcPr>
            <w:tcW w:w="790" w:type="pct"/>
            <w:vAlign w:val="center"/>
          </w:tcPr>
          <w:p w:rsidR="005B2194" w:rsidRPr="00F17B70" w:rsidRDefault="005B2194" w:rsidP="001642B2">
            <w:pPr>
              <w:jc w:val="center"/>
            </w:pPr>
            <w:r w:rsidRPr="00F17B70">
              <w:t>100</w:t>
            </w:r>
          </w:p>
        </w:tc>
      </w:tr>
      <w:tr w:rsidR="005B2194" w:rsidRPr="00F17B70" w:rsidTr="001642B2">
        <w:trPr>
          <w:trHeight w:val="461"/>
        </w:trPr>
        <w:tc>
          <w:tcPr>
            <w:tcW w:w="3760" w:type="pct"/>
            <w:vAlign w:val="center"/>
          </w:tcPr>
          <w:p w:rsidR="005B2194" w:rsidRPr="00F17B70" w:rsidRDefault="005B2194" w:rsidP="001642B2">
            <w:pPr>
              <w:rPr>
                <w:b/>
              </w:rPr>
            </w:pPr>
            <w:r w:rsidRPr="00F17B70">
              <w:rPr>
                <w:bCs/>
                <w:spacing w:val="-1"/>
              </w:rPr>
              <w:t>Доля записей в реестре операторов, осуществляющих обработку персональных данных, внесенных в реестр в установленные сроки</w:t>
            </w:r>
          </w:p>
        </w:tc>
        <w:tc>
          <w:tcPr>
            <w:tcW w:w="450" w:type="pct"/>
            <w:vAlign w:val="center"/>
          </w:tcPr>
          <w:p w:rsidR="005B2194" w:rsidRPr="00F17B70" w:rsidRDefault="005B2194" w:rsidP="001642B2">
            <w:pPr>
              <w:spacing w:before="120" w:after="120"/>
              <w:jc w:val="center"/>
            </w:pPr>
            <w:r w:rsidRPr="00F17B70">
              <w:t>%</w:t>
            </w:r>
          </w:p>
        </w:tc>
        <w:tc>
          <w:tcPr>
            <w:tcW w:w="790" w:type="pct"/>
            <w:vAlign w:val="center"/>
          </w:tcPr>
          <w:p w:rsidR="005B2194" w:rsidRPr="00F17B70" w:rsidRDefault="005B2194" w:rsidP="001642B2">
            <w:pPr>
              <w:jc w:val="center"/>
            </w:pPr>
            <w:r w:rsidRPr="00F17B70">
              <w:t>100</w:t>
            </w:r>
          </w:p>
        </w:tc>
      </w:tr>
      <w:tr w:rsidR="005B2194" w:rsidRPr="00F17B70" w:rsidTr="001642B2">
        <w:trPr>
          <w:trHeight w:val="461"/>
        </w:trPr>
        <w:tc>
          <w:tcPr>
            <w:tcW w:w="3760" w:type="pct"/>
            <w:vAlign w:val="center"/>
          </w:tcPr>
          <w:p w:rsidR="005B2194" w:rsidRPr="005B2194" w:rsidRDefault="005B2194" w:rsidP="001642B2">
            <w:pPr>
              <w:rPr>
                <w:bCs/>
                <w:spacing w:val="-1"/>
              </w:rPr>
            </w:pPr>
            <w:r w:rsidRPr="005B2194">
              <w:rPr>
                <w:bCs/>
                <w:spacing w:val="-1"/>
              </w:rPr>
              <w:t xml:space="preserve">Доля жалоб на решения Роскомнадзора о внесении (изменении, исключении) в реестр операторов, осуществляющих обработку персональных данных, </w:t>
            </w:r>
            <w:bookmarkStart w:id="0" w:name="_GoBack"/>
            <w:r w:rsidRPr="005B2194">
              <w:rPr>
                <w:bCs/>
                <w:spacing w:val="-1"/>
              </w:rPr>
              <w:t>подтвердившихся в ходе рассмотрения</w:t>
            </w:r>
            <w:bookmarkEnd w:id="0"/>
          </w:p>
        </w:tc>
        <w:tc>
          <w:tcPr>
            <w:tcW w:w="450" w:type="pct"/>
            <w:vAlign w:val="center"/>
          </w:tcPr>
          <w:p w:rsidR="005B2194" w:rsidRPr="00F17B70" w:rsidRDefault="005B2194" w:rsidP="001642B2">
            <w:pPr>
              <w:spacing w:before="120" w:after="120"/>
              <w:jc w:val="center"/>
            </w:pPr>
            <w:r w:rsidRPr="00F17B70">
              <w:t>%</w:t>
            </w:r>
          </w:p>
        </w:tc>
        <w:tc>
          <w:tcPr>
            <w:tcW w:w="790" w:type="pct"/>
            <w:vAlign w:val="center"/>
          </w:tcPr>
          <w:p w:rsidR="005B2194" w:rsidRPr="00F17B70" w:rsidRDefault="005B2194" w:rsidP="001642B2">
            <w:pPr>
              <w:jc w:val="center"/>
            </w:pPr>
            <w:r w:rsidRPr="00F17B70">
              <w:t>0</w:t>
            </w:r>
          </w:p>
        </w:tc>
      </w:tr>
    </w:tbl>
    <w:p w:rsidR="00C93C04" w:rsidRDefault="00C93C04" w:rsidP="00FC7C64">
      <w:pPr>
        <w:ind w:firstLine="709"/>
        <w:jc w:val="both"/>
        <w:rPr>
          <w:bCs/>
          <w:sz w:val="20"/>
          <w:szCs w:val="20"/>
        </w:rPr>
      </w:pPr>
    </w:p>
    <w:p w:rsidR="00F30144" w:rsidRDefault="00F30144" w:rsidP="00FC7C64">
      <w:pPr>
        <w:ind w:firstLine="709"/>
        <w:jc w:val="both"/>
        <w:rPr>
          <w:bCs/>
          <w:sz w:val="20"/>
          <w:szCs w:val="20"/>
        </w:rPr>
      </w:pPr>
    </w:p>
    <w:p w:rsidR="00F30144" w:rsidRDefault="00F30144" w:rsidP="00FC7C64">
      <w:pPr>
        <w:ind w:firstLine="709"/>
        <w:jc w:val="both"/>
        <w:rPr>
          <w:bCs/>
          <w:sz w:val="20"/>
          <w:szCs w:val="20"/>
        </w:rPr>
      </w:pPr>
    </w:p>
    <w:p w:rsidR="00F30144" w:rsidRPr="00001AE2" w:rsidRDefault="00F30144" w:rsidP="00FC7C64">
      <w:pPr>
        <w:ind w:firstLine="709"/>
        <w:jc w:val="both"/>
        <w:rPr>
          <w:bCs/>
          <w:sz w:val="20"/>
          <w:szCs w:val="20"/>
        </w:rPr>
      </w:pPr>
    </w:p>
    <w:p w:rsidR="00BA60EE" w:rsidRDefault="00BA60EE" w:rsidP="003B1036">
      <w:pPr>
        <w:jc w:val="both"/>
        <w:rPr>
          <w:bCs/>
          <w:sz w:val="28"/>
          <w:szCs w:val="28"/>
        </w:rPr>
      </w:pPr>
      <w:r w:rsidRPr="00F17B70">
        <w:rPr>
          <w:bCs/>
          <w:sz w:val="28"/>
          <w:szCs w:val="28"/>
        </w:rPr>
        <w:t xml:space="preserve">Руководитель </w:t>
      </w:r>
      <w:r w:rsidR="003B1036">
        <w:rPr>
          <w:bCs/>
          <w:sz w:val="28"/>
          <w:szCs w:val="28"/>
        </w:rPr>
        <w:t>Роскомнадзора</w:t>
      </w:r>
      <w:r w:rsidRPr="00F17B70">
        <w:rPr>
          <w:bCs/>
          <w:sz w:val="28"/>
          <w:szCs w:val="28"/>
        </w:rPr>
        <w:tab/>
      </w:r>
      <w:r w:rsidRPr="00F17B70">
        <w:rPr>
          <w:bCs/>
          <w:sz w:val="28"/>
          <w:szCs w:val="28"/>
        </w:rPr>
        <w:tab/>
      </w:r>
      <w:r w:rsidRPr="00F17B70">
        <w:rPr>
          <w:bCs/>
          <w:sz w:val="28"/>
          <w:szCs w:val="28"/>
        </w:rPr>
        <w:tab/>
      </w:r>
      <w:r w:rsidRPr="00F17B70">
        <w:rPr>
          <w:bCs/>
          <w:sz w:val="28"/>
          <w:szCs w:val="28"/>
        </w:rPr>
        <w:tab/>
      </w:r>
      <w:r w:rsidRPr="00F17B70">
        <w:rPr>
          <w:bCs/>
          <w:sz w:val="28"/>
          <w:szCs w:val="28"/>
        </w:rPr>
        <w:tab/>
      </w:r>
      <w:r w:rsidRPr="00F17B70">
        <w:rPr>
          <w:bCs/>
          <w:sz w:val="28"/>
          <w:szCs w:val="28"/>
        </w:rPr>
        <w:tab/>
      </w:r>
      <w:r w:rsidR="005B2194">
        <w:rPr>
          <w:bCs/>
          <w:sz w:val="28"/>
          <w:szCs w:val="28"/>
        </w:rPr>
        <w:tab/>
        <w:t>А. А. Жаров</w:t>
      </w:r>
    </w:p>
    <w:p w:rsidR="00C93C04" w:rsidRPr="00001AE2" w:rsidRDefault="00C93C04" w:rsidP="003B1036">
      <w:pPr>
        <w:jc w:val="both"/>
        <w:rPr>
          <w:bCs/>
          <w:sz w:val="16"/>
          <w:szCs w:val="16"/>
        </w:rPr>
      </w:pPr>
    </w:p>
    <w:p w:rsidR="003B1036" w:rsidRPr="00001AE2" w:rsidRDefault="003B1036" w:rsidP="00F72389">
      <w:pPr>
        <w:jc w:val="both"/>
        <w:rPr>
          <w:sz w:val="12"/>
          <w:szCs w:val="12"/>
        </w:rPr>
      </w:pPr>
    </w:p>
    <w:sectPr w:rsidR="003B1036" w:rsidRPr="00001AE2" w:rsidSect="00001AE2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E2" w:rsidRDefault="00512AE2">
      <w:r>
        <w:separator/>
      </w:r>
    </w:p>
  </w:endnote>
  <w:endnote w:type="continuationSeparator" w:id="0">
    <w:p w:rsidR="00512AE2" w:rsidRDefault="0051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E2" w:rsidRDefault="00512AE2">
      <w:r>
        <w:separator/>
      </w:r>
    </w:p>
  </w:footnote>
  <w:footnote w:type="continuationSeparator" w:id="0">
    <w:p w:rsidR="00512AE2" w:rsidRDefault="0051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2" w:rsidRDefault="007B04FC" w:rsidP="00C27F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A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AE2" w:rsidRDefault="00512A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2" w:rsidRDefault="007B04FC" w:rsidP="00C27F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2A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2E9">
      <w:rPr>
        <w:rStyle w:val="a6"/>
        <w:noProof/>
      </w:rPr>
      <w:t>15</w:t>
    </w:r>
    <w:r>
      <w:rPr>
        <w:rStyle w:val="a6"/>
      </w:rPr>
      <w:fldChar w:fldCharType="end"/>
    </w:r>
  </w:p>
  <w:p w:rsidR="00512AE2" w:rsidRDefault="00512A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665"/>
    <w:multiLevelType w:val="multilevel"/>
    <w:tmpl w:val="81ECC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FA24C0"/>
    <w:multiLevelType w:val="multilevel"/>
    <w:tmpl w:val="3BF6A8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6A33B4B"/>
    <w:multiLevelType w:val="hybridMultilevel"/>
    <w:tmpl w:val="D90C6006"/>
    <w:lvl w:ilvl="0" w:tplc="9948C4B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54665"/>
    <w:multiLevelType w:val="hybridMultilevel"/>
    <w:tmpl w:val="9FDAE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CD0518"/>
    <w:multiLevelType w:val="hybridMultilevel"/>
    <w:tmpl w:val="38D80CAE"/>
    <w:lvl w:ilvl="0" w:tplc="FF0ACFC8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E85C60"/>
    <w:multiLevelType w:val="multilevel"/>
    <w:tmpl w:val="1E04DD90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49D"/>
    <w:rsid w:val="00001AE2"/>
    <w:rsid w:val="00015565"/>
    <w:rsid w:val="000254A3"/>
    <w:rsid w:val="00030FAA"/>
    <w:rsid w:val="000375E7"/>
    <w:rsid w:val="00046E65"/>
    <w:rsid w:val="00050499"/>
    <w:rsid w:val="00053510"/>
    <w:rsid w:val="00060F6D"/>
    <w:rsid w:val="00062CC2"/>
    <w:rsid w:val="00066BDC"/>
    <w:rsid w:val="0007213E"/>
    <w:rsid w:val="00077176"/>
    <w:rsid w:val="00084D55"/>
    <w:rsid w:val="0009072E"/>
    <w:rsid w:val="00090D3A"/>
    <w:rsid w:val="00091B29"/>
    <w:rsid w:val="00097DE7"/>
    <w:rsid w:val="000A539F"/>
    <w:rsid w:val="000A54CE"/>
    <w:rsid w:val="000B2D82"/>
    <w:rsid w:val="000C0363"/>
    <w:rsid w:val="000D4AC5"/>
    <w:rsid w:val="000F129B"/>
    <w:rsid w:val="000F4372"/>
    <w:rsid w:val="00102CC3"/>
    <w:rsid w:val="0011071D"/>
    <w:rsid w:val="00112011"/>
    <w:rsid w:val="00120172"/>
    <w:rsid w:val="0012625A"/>
    <w:rsid w:val="00126AEB"/>
    <w:rsid w:val="0013065F"/>
    <w:rsid w:val="00133734"/>
    <w:rsid w:val="00137A18"/>
    <w:rsid w:val="0014735C"/>
    <w:rsid w:val="00151DF4"/>
    <w:rsid w:val="001541D5"/>
    <w:rsid w:val="001642B2"/>
    <w:rsid w:val="0017150D"/>
    <w:rsid w:val="001751F1"/>
    <w:rsid w:val="00180593"/>
    <w:rsid w:val="00182974"/>
    <w:rsid w:val="00194EF2"/>
    <w:rsid w:val="001958C8"/>
    <w:rsid w:val="001B6142"/>
    <w:rsid w:val="001C3797"/>
    <w:rsid w:val="001C41D0"/>
    <w:rsid w:val="001C5C6A"/>
    <w:rsid w:val="001D03E9"/>
    <w:rsid w:val="001E5449"/>
    <w:rsid w:val="002015BC"/>
    <w:rsid w:val="002109F8"/>
    <w:rsid w:val="00212881"/>
    <w:rsid w:val="00213902"/>
    <w:rsid w:val="0022400B"/>
    <w:rsid w:val="0022717E"/>
    <w:rsid w:val="0023698C"/>
    <w:rsid w:val="0026049D"/>
    <w:rsid w:val="00270C17"/>
    <w:rsid w:val="0027230D"/>
    <w:rsid w:val="00276E02"/>
    <w:rsid w:val="002853B2"/>
    <w:rsid w:val="00297AFE"/>
    <w:rsid w:val="002A11F8"/>
    <w:rsid w:val="002A4B77"/>
    <w:rsid w:val="002C1194"/>
    <w:rsid w:val="002D2C1A"/>
    <w:rsid w:val="002D344F"/>
    <w:rsid w:val="002E2378"/>
    <w:rsid w:val="002E2436"/>
    <w:rsid w:val="002E25CA"/>
    <w:rsid w:val="002E3F9D"/>
    <w:rsid w:val="002F06CE"/>
    <w:rsid w:val="002F0DA7"/>
    <w:rsid w:val="002F617F"/>
    <w:rsid w:val="003030F3"/>
    <w:rsid w:val="00316646"/>
    <w:rsid w:val="00320F1D"/>
    <w:rsid w:val="003244A5"/>
    <w:rsid w:val="00324775"/>
    <w:rsid w:val="00333894"/>
    <w:rsid w:val="00337ED3"/>
    <w:rsid w:val="00353EE9"/>
    <w:rsid w:val="00364387"/>
    <w:rsid w:val="003647E7"/>
    <w:rsid w:val="00370BA2"/>
    <w:rsid w:val="00372163"/>
    <w:rsid w:val="00374A06"/>
    <w:rsid w:val="00394BC8"/>
    <w:rsid w:val="00396748"/>
    <w:rsid w:val="003A5ECD"/>
    <w:rsid w:val="003A7CCA"/>
    <w:rsid w:val="003B1036"/>
    <w:rsid w:val="003C284B"/>
    <w:rsid w:val="003E4129"/>
    <w:rsid w:val="003F0AA8"/>
    <w:rsid w:val="00400204"/>
    <w:rsid w:val="0040097E"/>
    <w:rsid w:val="00401959"/>
    <w:rsid w:val="00411791"/>
    <w:rsid w:val="004118F9"/>
    <w:rsid w:val="00412154"/>
    <w:rsid w:val="00415CF7"/>
    <w:rsid w:val="004202CB"/>
    <w:rsid w:val="00424838"/>
    <w:rsid w:val="00427490"/>
    <w:rsid w:val="00434686"/>
    <w:rsid w:val="004353E0"/>
    <w:rsid w:val="00435CB7"/>
    <w:rsid w:val="00477170"/>
    <w:rsid w:val="00477DF3"/>
    <w:rsid w:val="004952C9"/>
    <w:rsid w:val="00496974"/>
    <w:rsid w:val="004A4DD9"/>
    <w:rsid w:val="004B008E"/>
    <w:rsid w:val="004B1CAF"/>
    <w:rsid w:val="004D0168"/>
    <w:rsid w:val="004D01CE"/>
    <w:rsid w:val="004D76E5"/>
    <w:rsid w:val="004E4C49"/>
    <w:rsid w:val="004E64D3"/>
    <w:rsid w:val="004E7006"/>
    <w:rsid w:val="004F1340"/>
    <w:rsid w:val="004F5644"/>
    <w:rsid w:val="00510663"/>
    <w:rsid w:val="00511FA8"/>
    <w:rsid w:val="00512AE2"/>
    <w:rsid w:val="00520D37"/>
    <w:rsid w:val="00522FDD"/>
    <w:rsid w:val="00525C28"/>
    <w:rsid w:val="00532098"/>
    <w:rsid w:val="00547854"/>
    <w:rsid w:val="0055606B"/>
    <w:rsid w:val="00556E69"/>
    <w:rsid w:val="005576C8"/>
    <w:rsid w:val="0056635E"/>
    <w:rsid w:val="005816C8"/>
    <w:rsid w:val="0059303E"/>
    <w:rsid w:val="005976C7"/>
    <w:rsid w:val="005A721A"/>
    <w:rsid w:val="005B0162"/>
    <w:rsid w:val="005B2194"/>
    <w:rsid w:val="005B3253"/>
    <w:rsid w:val="005C5B98"/>
    <w:rsid w:val="005C6211"/>
    <w:rsid w:val="005D00A7"/>
    <w:rsid w:val="005E7ED0"/>
    <w:rsid w:val="005F3789"/>
    <w:rsid w:val="005F4727"/>
    <w:rsid w:val="005F6B0D"/>
    <w:rsid w:val="00606B0C"/>
    <w:rsid w:val="006218C1"/>
    <w:rsid w:val="00627499"/>
    <w:rsid w:val="006452E9"/>
    <w:rsid w:val="00646CB6"/>
    <w:rsid w:val="0065108F"/>
    <w:rsid w:val="00652FF1"/>
    <w:rsid w:val="00670CC0"/>
    <w:rsid w:val="00671D8F"/>
    <w:rsid w:val="00677F60"/>
    <w:rsid w:val="00682ED1"/>
    <w:rsid w:val="00686B0D"/>
    <w:rsid w:val="00696EC0"/>
    <w:rsid w:val="006A6DCF"/>
    <w:rsid w:val="006B0681"/>
    <w:rsid w:val="006B1A05"/>
    <w:rsid w:val="006B3114"/>
    <w:rsid w:val="006B49EB"/>
    <w:rsid w:val="006C3659"/>
    <w:rsid w:val="006E2833"/>
    <w:rsid w:val="006E7314"/>
    <w:rsid w:val="006F2657"/>
    <w:rsid w:val="00715F5A"/>
    <w:rsid w:val="00725913"/>
    <w:rsid w:val="00743097"/>
    <w:rsid w:val="00744C7A"/>
    <w:rsid w:val="00764C02"/>
    <w:rsid w:val="00764FEA"/>
    <w:rsid w:val="007739AE"/>
    <w:rsid w:val="00774429"/>
    <w:rsid w:val="00781A2C"/>
    <w:rsid w:val="0078329D"/>
    <w:rsid w:val="00785F65"/>
    <w:rsid w:val="00785FC8"/>
    <w:rsid w:val="00790D7A"/>
    <w:rsid w:val="00793569"/>
    <w:rsid w:val="007B04FC"/>
    <w:rsid w:val="007B36C9"/>
    <w:rsid w:val="007C1B78"/>
    <w:rsid w:val="007C467A"/>
    <w:rsid w:val="007D0A48"/>
    <w:rsid w:val="007D728B"/>
    <w:rsid w:val="007F1F01"/>
    <w:rsid w:val="008049D7"/>
    <w:rsid w:val="008141B1"/>
    <w:rsid w:val="0081462B"/>
    <w:rsid w:val="008306A3"/>
    <w:rsid w:val="00833410"/>
    <w:rsid w:val="0083534D"/>
    <w:rsid w:val="008366FD"/>
    <w:rsid w:val="00836C80"/>
    <w:rsid w:val="0084119B"/>
    <w:rsid w:val="00844EB1"/>
    <w:rsid w:val="00847318"/>
    <w:rsid w:val="00852C1C"/>
    <w:rsid w:val="0086201C"/>
    <w:rsid w:val="008628C4"/>
    <w:rsid w:val="00864C1F"/>
    <w:rsid w:val="00873403"/>
    <w:rsid w:val="00881705"/>
    <w:rsid w:val="00882D9B"/>
    <w:rsid w:val="008852E9"/>
    <w:rsid w:val="0088777B"/>
    <w:rsid w:val="00894C25"/>
    <w:rsid w:val="00894EBF"/>
    <w:rsid w:val="008A4485"/>
    <w:rsid w:val="008A68C1"/>
    <w:rsid w:val="008A6CC6"/>
    <w:rsid w:val="008C114A"/>
    <w:rsid w:val="008C2161"/>
    <w:rsid w:val="008D163D"/>
    <w:rsid w:val="008E16D3"/>
    <w:rsid w:val="008F7D49"/>
    <w:rsid w:val="00903734"/>
    <w:rsid w:val="009112FB"/>
    <w:rsid w:val="00912FC0"/>
    <w:rsid w:val="00921369"/>
    <w:rsid w:val="00931DFF"/>
    <w:rsid w:val="00934BF4"/>
    <w:rsid w:val="009367AA"/>
    <w:rsid w:val="009367FE"/>
    <w:rsid w:val="00940B98"/>
    <w:rsid w:val="0094719B"/>
    <w:rsid w:val="00960D16"/>
    <w:rsid w:val="00961F1B"/>
    <w:rsid w:val="00961F6F"/>
    <w:rsid w:val="009633C5"/>
    <w:rsid w:val="009739BB"/>
    <w:rsid w:val="00975CCA"/>
    <w:rsid w:val="00976A98"/>
    <w:rsid w:val="00985FE7"/>
    <w:rsid w:val="00994101"/>
    <w:rsid w:val="00994375"/>
    <w:rsid w:val="00997E2D"/>
    <w:rsid w:val="009B386B"/>
    <w:rsid w:val="009C2974"/>
    <w:rsid w:val="009C4069"/>
    <w:rsid w:val="009C49C9"/>
    <w:rsid w:val="009D2E32"/>
    <w:rsid w:val="009D45A3"/>
    <w:rsid w:val="009E126A"/>
    <w:rsid w:val="009E15EA"/>
    <w:rsid w:val="009E466A"/>
    <w:rsid w:val="009E5FD8"/>
    <w:rsid w:val="009E6EBD"/>
    <w:rsid w:val="009F02F7"/>
    <w:rsid w:val="00A0534B"/>
    <w:rsid w:val="00A22ED1"/>
    <w:rsid w:val="00A23222"/>
    <w:rsid w:val="00A279F9"/>
    <w:rsid w:val="00A312B3"/>
    <w:rsid w:val="00A34641"/>
    <w:rsid w:val="00A403FB"/>
    <w:rsid w:val="00A43DAB"/>
    <w:rsid w:val="00A46E49"/>
    <w:rsid w:val="00A4728C"/>
    <w:rsid w:val="00A529F8"/>
    <w:rsid w:val="00A57FE7"/>
    <w:rsid w:val="00A66DF0"/>
    <w:rsid w:val="00A71757"/>
    <w:rsid w:val="00A7433B"/>
    <w:rsid w:val="00A77F94"/>
    <w:rsid w:val="00A80E9E"/>
    <w:rsid w:val="00A81C0E"/>
    <w:rsid w:val="00A848D5"/>
    <w:rsid w:val="00AA3A0C"/>
    <w:rsid w:val="00AA56DA"/>
    <w:rsid w:val="00AC74FE"/>
    <w:rsid w:val="00AC7FCD"/>
    <w:rsid w:val="00AD2D22"/>
    <w:rsid w:val="00AE00F0"/>
    <w:rsid w:val="00AE238E"/>
    <w:rsid w:val="00AE3F98"/>
    <w:rsid w:val="00AF1350"/>
    <w:rsid w:val="00B0689B"/>
    <w:rsid w:val="00B11468"/>
    <w:rsid w:val="00B16597"/>
    <w:rsid w:val="00B2123C"/>
    <w:rsid w:val="00B23703"/>
    <w:rsid w:val="00B40DE8"/>
    <w:rsid w:val="00B46C2B"/>
    <w:rsid w:val="00B47A78"/>
    <w:rsid w:val="00B53A9B"/>
    <w:rsid w:val="00B6212B"/>
    <w:rsid w:val="00B64210"/>
    <w:rsid w:val="00B72390"/>
    <w:rsid w:val="00B74C49"/>
    <w:rsid w:val="00B77169"/>
    <w:rsid w:val="00B82786"/>
    <w:rsid w:val="00B83A9E"/>
    <w:rsid w:val="00BA06B1"/>
    <w:rsid w:val="00BA34B1"/>
    <w:rsid w:val="00BA4609"/>
    <w:rsid w:val="00BA601E"/>
    <w:rsid w:val="00BA60EE"/>
    <w:rsid w:val="00BA6597"/>
    <w:rsid w:val="00BA703F"/>
    <w:rsid w:val="00BB03BC"/>
    <w:rsid w:val="00BC11DF"/>
    <w:rsid w:val="00BC16AE"/>
    <w:rsid w:val="00BC37D1"/>
    <w:rsid w:val="00BC3EAA"/>
    <w:rsid w:val="00BC4C70"/>
    <w:rsid w:val="00BC5F5B"/>
    <w:rsid w:val="00BD385E"/>
    <w:rsid w:val="00BD3EFC"/>
    <w:rsid w:val="00BE2BB5"/>
    <w:rsid w:val="00BE6450"/>
    <w:rsid w:val="00BE7146"/>
    <w:rsid w:val="00C04CB9"/>
    <w:rsid w:val="00C102A6"/>
    <w:rsid w:val="00C151D3"/>
    <w:rsid w:val="00C20B7D"/>
    <w:rsid w:val="00C2647F"/>
    <w:rsid w:val="00C27FD6"/>
    <w:rsid w:val="00C32D6C"/>
    <w:rsid w:val="00C43E85"/>
    <w:rsid w:val="00C6598B"/>
    <w:rsid w:val="00C65F99"/>
    <w:rsid w:val="00C715F1"/>
    <w:rsid w:val="00C74B4B"/>
    <w:rsid w:val="00C778A5"/>
    <w:rsid w:val="00C81523"/>
    <w:rsid w:val="00C93C04"/>
    <w:rsid w:val="00C93F0F"/>
    <w:rsid w:val="00C940DB"/>
    <w:rsid w:val="00C9756E"/>
    <w:rsid w:val="00C97C8E"/>
    <w:rsid w:val="00CA0829"/>
    <w:rsid w:val="00CA2739"/>
    <w:rsid w:val="00CA30B3"/>
    <w:rsid w:val="00CA4E41"/>
    <w:rsid w:val="00CA54CC"/>
    <w:rsid w:val="00CB01D1"/>
    <w:rsid w:val="00CB1169"/>
    <w:rsid w:val="00CB29ED"/>
    <w:rsid w:val="00CB6439"/>
    <w:rsid w:val="00CB79B5"/>
    <w:rsid w:val="00CC5127"/>
    <w:rsid w:val="00CC58D8"/>
    <w:rsid w:val="00CD0501"/>
    <w:rsid w:val="00CD2854"/>
    <w:rsid w:val="00CD3F32"/>
    <w:rsid w:val="00CD4CCB"/>
    <w:rsid w:val="00CE014A"/>
    <w:rsid w:val="00CE33B8"/>
    <w:rsid w:val="00CE52F6"/>
    <w:rsid w:val="00CF5225"/>
    <w:rsid w:val="00D007A9"/>
    <w:rsid w:val="00D03C13"/>
    <w:rsid w:val="00D05646"/>
    <w:rsid w:val="00D059F2"/>
    <w:rsid w:val="00D20551"/>
    <w:rsid w:val="00D24616"/>
    <w:rsid w:val="00D31CFB"/>
    <w:rsid w:val="00D40996"/>
    <w:rsid w:val="00D460C5"/>
    <w:rsid w:val="00D50643"/>
    <w:rsid w:val="00D5613B"/>
    <w:rsid w:val="00D615F5"/>
    <w:rsid w:val="00D65B3E"/>
    <w:rsid w:val="00D719B5"/>
    <w:rsid w:val="00D75785"/>
    <w:rsid w:val="00D840F7"/>
    <w:rsid w:val="00D86E5B"/>
    <w:rsid w:val="00DA2355"/>
    <w:rsid w:val="00DA6C89"/>
    <w:rsid w:val="00DB381B"/>
    <w:rsid w:val="00DB7118"/>
    <w:rsid w:val="00DB7912"/>
    <w:rsid w:val="00DC5CD1"/>
    <w:rsid w:val="00DC7D8E"/>
    <w:rsid w:val="00DD4513"/>
    <w:rsid w:val="00DE46A9"/>
    <w:rsid w:val="00DE4A0C"/>
    <w:rsid w:val="00DF5D62"/>
    <w:rsid w:val="00DF6CA6"/>
    <w:rsid w:val="00E0471C"/>
    <w:rsid w:val="00E13445"/>
    <w:rsid w:val="00E158D7"/>
    <w:rsid w:val="00E16BEF"/>
    <w:rsid w:val="00E21C33"/>
    <w:rsid w:val="00E270E4"/>
    <w:rsid w:val="00E33764"/>
    <w:rsid w:val="00E3498D"/>
    <w:rsid w:val="00E35B29"/>
    <w:rsid w:val="00E4459B"/>
    <w:rsid w:val="00E45A56"/>
    <w:rsid w:val="00E51C8B"/>
    <w:rsid w:val="00E5245E"/>
    <w:rsid w:val="00E551E6"/>
    <w:rsid w:val="00E55FC6"/>
    <w:rsid w:val="00E645DC"/>
    <w:rsid w:val="00E716DC"/>
    <w:rsid w:val="00E716E3"/>
    <w:rsid w:val="00E853E6"/>
    <w:rsid w:val="00E926A2"/>
    <w:rsid w:val="00EA59ED"/>
    <w:rsid w:val="00EB007B"/>
    <w:rsid w:val="00EC3966"/>
    <w:rsid w:val="00EC4C27"/>
    <w:rsid w:val="00EC66AA"/>
    <w:rsid w:val="00ED2D69"/>
    <w:rsid w:val="00ED398E"/>
    <w:rsid w:val="00ED6E1F"/>
    <w:rsid w:val="00EE6035"/>
    <w:rsid w:val="00EF0445"/>
    <w:rsid w:val="00EF1F61"/>
    <w:rsid w:val="00EF35CF"/>
    <w:rsid w:val="00EF3ABB"/>
    <w:rsid w:val="00EF5563"/>
    <w:rsid w:val="00F1134D"/>
    <w:rsid w:val="00F13662"/>
    <w:rsid w:val="00F17B70"/>
    <w:rsid w:val="00F2174B"/>
    <w:rsid w:val="00F25FFF"/>
    <w:rsid w:val="00F276AE"/>
    <w:rsid w:val="00F30144"/>
    <w:rsid w:val="00F34B54"/>
    <w:rsid w:val="00F37090"/>
    <w:rsid w:val="00F40991"/>
    <w:rsid w:val="00F41E05"/>
    <w:rsid w:val="00F41F08"/>
    <w:rsid w:val="00F44953"/>
    <w:rsid w:val="00F53D34"/>
    <w:rsid w:val="00F6194A"/>
    <w:rsid w:val="00F62857"/>
    <w:rsid w:val="00F6648A"/>
    <w:rsid w:val="00F72389"/>
    <w:rsid w:val="00F85633"/>
    <w:rsid w:val="00F875AB"/>
    <w:rsid w:val="00F9567C"/>
    <w:rsid w:val="00F96D6D"/>
    <w:rsid w:val="00FA4E8F"/>
    <w:rsid w:val="00FA5EBA"/>
    <w:rsid w:val="00FC0257"/>
    <w:rsid w:val="00FC29C7"/>
    <w:rsid w:val="00FC7C64"/>
    <w:rsid w:val="00FD06BE"/>
    <w:rsid w:val="00FE439C"/>
    <w:rsid w:val="00FE44B9"/>
    <w:rsid w:val="00FE5344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EC0"/>
    <w:rPr>
      <w:sz w:val="24"/>
      <w:szCs w:val="24"/>
    </w:rPr>
  </w:style>
  <w:style w:type="paragraph" w:styleId="1">
    <w:name w:val="heading 1"/>
    <w:basedOn w:val="a"/>
    <w:next w:val="a"/>
    <w:qFormat/>
    <w:rsid w:val="00FC02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C02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15C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5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696EC0"/>
    <w:pPr>
      <w:spacing w:after="120"/>
      <w:ind w:firstLine="900"/>
      <w:jc w:val="both"/>
    </w:pPr>
    <w:rPr>
      <w:bCs/>
    </w:rPr>
  </w:style>
  <w:style w:type="paragraph" w:styleId="a3">
    <w:name w:val="header"/>
    <w:basedOn w:val="a"/>
    <w:link w:val="a4"/>
    <w:rsid w:val="00696EC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696EC0"/>
    <w:pPr>
      <w:ind w:firstLine="900"/>
    </w:pPr>
  </w:style>
  <w:style w:type="character" w:styleId="a6">
    <w:name w:val="page number"/>
    <w:basedOn w:val="a0"/>
    <w:rsid w:val="00696EC0"/>
  </w:style>
  <w:style w:type="paragraph" w:styleId="a7">
    <w:name w:val="Balloon Text"/>
    <w:basedOn w:val="a"/>
    <w:semiHidden/>
    <w:rsid w:val="00E5245E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4735C"/>
    <w:pPr>
      <w:spacing w:after="120"/>
    </w:pPr>
  </w:style>
  <w:style w:type="paragraph" w:styleId="a9">
    <w:name w:val="Document Map"/>
    <w:basedOn w:val="a"/>
    <w:semiHidden/>
    <w:rsid w:val="006E2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15C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15C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2">
    <w:name w:val="xl22"/>
    <w:basedOn w:val="a"/>
    <w:rsid w:val="00415C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CC58D8"/>
    <w:rPr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58D8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522FD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22FDD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">
    <w:name w:val="Style4"/>
    <w:basedOn w:val="a"/>
    <w:uiPriority w:val="99"/>
    <w:rsid w:val="00522FDD"/>
    <w:pPr>
      <w:widowControl w:val="0"/>
      <w:autoSpaceDE w:val="0"/>
      <w:autoSpaceDN w:val="0"/>
      <w:adjustRightInd w:val="0"/>
      <w:spacing w:line="244" w:lineRule="exact"/>
      <w:ind w:firstLine="538"/>
      <w:jc w:val="both"/>
    </w:pPr>
  </w:style>
  <w:style w:type="paragraph" w:styleId="aa">
    <w:name w:val="List Paragraph"/>
    <w:basedOn w:val="a"/>
    <w:uiPriority w:val="99"/>
    <w:qFormat/>
    <w:rsid w:val="00522FDD"/>
    <w:pPr>
      <w:spacing w:after="100" w:afterAutospacing="1"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b">
    <w:name w:val="Постановление"/>
    <w:basedOn w:val="a"/>
    <w:rsid w:val="005B0162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2">
    <w:name w:val="Вертикальный отступ 2"/>
    <w:basedOn w:val="a"/>
    <w:rsid w:val="005B0162"/>
    <w:pPr>
      <w:jc w:val="center"/>
    </w:pPr>
    <w:rPr>
      <w:b/>
      <w:sz w:val="32"/>
      <w:szCs w:val="20"/>
    </w:rPr>
  </w:style>
  <w:style w:type="paragraph" w:customStyle="1" w:styleId="10">
    <w:name w:val="Вертикальный отступ 1"/>
    <w:basedOn w:val="a"/>
    <w:rsid w:val="005B0162"/>
    <w:pPr>
      <w:jc w:val="center"/>
    </w:pPr>
    <w:rPr>
      <w:sz w:val="28"/>
      <w:szCs w:val="20"/>
      <w:lang w:val="en-US"/>
    </w:rPr>
  </w:style>
  <w:style w:type="paragraph" w:customStyle="1" w:styleId="ac">
    <w:name w:val="Номер"/>
    <w:basedOn w:val="a"/>
    <w:rsid w:val="005B0162"/>
    <w:pPr>
      <w:spacing w:before="60" w:after="6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8937-B2A5-4867-8136-8FB4149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3581</Words>
  <Characters>28034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проект Показателей деятельности Федеральной службы по надзору в сфере связи на 2005 год</vt:lpstr>
    </vt:vector>
  </TitlesOfParts>
  <Company>mininform</Company>
  <LinksUpToDate>false</LinksUpToDate>
  <CharactersWithSpaces>31552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проект Показателей деятельности Федеральной службы по надзору в сфере связи на 2005 год</dc:title>
  <dc:subject/>
  <dc:creator>smalyanov</dc:creator>
  <cp:keywords/>
  <dc:description/>
  <cp:lastModifiedBy> </cp:lastModifiedBy>
  <cp:revision>2</cp:revision>
  <cp:lastPrinted>2012-12-03T11:38:00Z</cp:lastPrinted>
  <dcterms:created xsi:type="dcterms:W3CDTF">2012-12-07T08:59:00Z</dcterms:created>
  <dcterms:modified xsi:type="dcterms:W3CDTF">2012-12-07T08:59:00Z</dcterms:modified>
</cp:coreProperties>
</file>