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996288" w:rsidRDefault="00461B5B" w:rsidP="00461B5B">
      <w:pPr>
        <w:tabs>
          <w:tab w:val="center" w:pos="5102"/>
          <w:tab w:val="left" w:pos="8302"/>
        </w:tabs>
        <w:spacing w:after="0"/>
        <w:rPr>
          <w:b/>
        </w:rPr>
      </w:pPr>
      <w:r>
        <w:tab/>
        <w:t>Р</w:t>
      </w:r>
      <w:r w:rsidRPr="00461B5B">
        <w:t>езультат</w:t>
      </w:r>
      <w:r>
        <w:t>ы</w:t>
      </w:r>
      <w:r w:rsidRPr="00461B5B">
        <w:t xml:space="preserve"> конкурса </w:t>
      </w:r>
    </w:p>
    <w:p w:rsidR="00461B5B" w:rsidRDefault="00996288" w:rsidP="00C86F47">
      <w:pPr>
        <w:spacing w:after="0"/>
        <w:jc w:val="center"/>
      </w:pPr>
      <w:r w:rsidRPr="00461B5B">
        <w:t xml:space="preserve">на замещение вакантных должностей </w:t>
      </w:r>
      <w:r w:rsidR="00461B5B">
        <w:t xml:space="preserve">государственной гражданской службы (включение в кадровый резерв) </w:t>
      </w:r>
      <w:r w:rsidRPr="00461B5B">
        <w:t xml:space="preserve">в Федеральной службе </w:t>
      </w:r>
      <w:r w:rsidR="006B54C9" w:rsidRPr="00461B5B">
        <w:t>п</w:t>
      </w:r>
      <w:r w:rsidRPr="00461B5B">
        <w:t>о надзору в сфере связи, информационных тех</w:t>
      </w:r>
      <w:r w:rsidR="00C86F47" w:rsidRPr="00461B5B">
        <w:t>нологий и массовых коммуникаций</w:t>
      </w:r>
      <w:r w:rsidR="00DD32B2" w:rsidRPr="00461B5B">
        <w:t xml:space="preserve"> </w:t>
      </w:r>
    </w:p>
    <w:p w:rsidR="00212910" w:rsidRDefault="00212910" w:rsidP="00DD32B2">
      <w:pPr>
        <w:pStyle w:val="a4"/>
        <w:ind w:left="0" w:firstLine="709"/>
        <w:jc w:val="both"/>
      </w:pPr>
    </w:p>
    <w:p w:rsidR="00DD32B2" w:rsidRDefault="00212910" w:rsidP="00DD32B2">
      <w:pPr>
        <w:pStyle w:val="a4"/>
        <w:ind w:left="0" w:firstLine="709"/>
        <w:jc w:val="both"/>
      </w:pPr>
      <w:r>
        <w:t>28 сентябр</w:t>
      </w:r>
      <w:r w:rsidR="00D32B7B">
        <w:t>я 2017 г.</w:t>
      </w:r>
      <w:r w:rsidR="00904F37">
        <w:t xml:space="preserve"> состоялось засед</w:t>
      </w:r>
      <w:r w:rsidR="004D2127">
        <w:t>ание к</w:t>
      </w:r>
      <w:r w:rsidR="00996288">
        <w:t>омисси</w:t>
      </w:r>
      <w:r w:rsidR="006B3486">
        <w:t>и</w:t>
      </w:r>
      <w:r w:rsidR="00996288">
        <w:t xml:space="preserve"> по проведению конкурса на замещение вакантной должности государственной гражданской службы в </w:t>
      </w:r>
      <w:r w:rsidR="00DD32B2">
        <w:t xml:space="preserve">Федеральной службы по надзору в сфере связи, информационных технологий и массовых коммуникаций. </w:t>
      </w:r>
      <w:r w:rsidR="00996288">
        <w:t xml:space="preserve"> </w:t>
      </w:r>
    </w:p>
    <w:p w:rsidR="002A2EA9" w:rsidRDefault="002A2EA9" w:rsidP="00DD32B2">
      <w:pPr>
        <w:pStyle w:val="a4"/>
        <w:ind w:left="0" w:firstLine="709"/>
        <w:jc w:val="both"/>
      </w:pPr>
    </w:p>
    <w:p w:rsidR="00461B5B" w:rsidRDefault="00F6087D" w:rsidP="00461B5B">
      <w:pPr>
        <w:pStyle w:val="a4"/>
        <w:ind w:left="0" w:firstLine="709"/>
        <w:jc w:val="center"/>
        <w:rPr>
          <w:b/>
        </w:rPr>
      </w:pPr>
      <w:r>
        <w:rPr>
          <w:b/>
        </w:rPr>
        <w:t>Признаны п</w:t>
      </w:r>
      <w:r w:rsidR="00461B5B">
        <w:rPr>
          <w:b/>
        </w:rPr>
        <w:t>обедител</w:t>
      </w:r>
      <w:r>
        <w:rPr>
          <w:b/>
        </w:rPr>
        <w:t>ями</w:t>
      </w:r>
      <w:r w:rsidR="00461B5B">
        <w:rPr>
          <w:b/>
        </w:rPr>
        <w:t xml:space="preserve"> конкурса</w:t>
      </w:r>
    </w:p>
    <w:p w:rsidR="002A2EA9" w:rsidRDefault="002A2EA9" w:rsidP="00212910">
      <w:pPr>
        <w:pStyle w:val="a4"/>
        <w:spacing w:after="0"/>
        <w:ind w:left="0" w:firstLine="709"/>
        <w:jc w:val="center"/>
        <w:rPr>
          <w:b/>
        </w:rPr>
      </w:pPr>
    </w:p>
    <w:p w:rsidR="00212910" w:rsidRPr="00212910" w:rsidRDefault="00212910" w:rsidP="00212910">
      <w:pPr>
        <w:spacing w:after="0"/>
        <w:ind w:firstLine="709"/>
        <w:jc w:val="both"/>
        <w:rPr>
          <w:b/>
          <w:szCs w:val="28"/>
        </w:rPr>
      </w:pPr>
      <w:r w:rsidRPr="00212910">
        <w:rPr>
          <w:b/>
          <w:szCs w:val="28"/>
        </w:rPr>
        <w:t>в Административном управлении: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Зайцев Андрей Владимирович на замещение должности начальника отдела материально-технического обеспечения и специальной деятельности;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</w:p>
    <w:p w:rsidR="00212910" w:rsidRPr="00212910" w:rsidRDefault="00212910" w:rsidP="00212910">
      <w:pPr>
        <w:spacing w:after="0"/>
        <w:ind w:firstLine="709"/>
        <w:jc w:val="both"/>
        <w:rPr>
          <w:b/>
          <w:szCs w:val="28"/>
        </w:rPr>
      </w:pPr>
      <w:r w:rsidRPr="00212910">
        <w:rPr>
          <w:b/>
          <w:szCs w:val="28"/>
        </w:rPr>
        <w:t>в Управлении контроля и надзора в сфере связи: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Сидорова Ольга Сергеевна на замещение должности ведущего специалиста-эксперта отдела организации мониторинга и анализа состояния сетей связи;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Козлов Виталий Иванович на замещение должности главного специалиста-эксперта отдела организации контроля и надзора за использованием радиочастотного спектра;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</w:p>
    <w:p w:rsidR="00212910" w:rsidRPr="00212910" w:rsidRDefault="00212910" w:rsidP="00212910">
      <w:pPr>
        <w:spacing w:after="0"/>
        <w:ind w:firstLine="709"/>
        <w:jc w:val="both"/>
        <w:rPr>
          <w:b/>
          <w:szCs w:val="28"/>
        </w:rPr>
      </w:pPr>
      <w:r w:rsidRPr="00212910">
        <w:rPr>
          <w:b/>
          <w:szCs w:val="28"/>
        </w:rPr>
        <w:t>в Управлении разрешительной работы в сфере связи: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Чуйков Сергей Николаевич на замещение должности заместителя начальника отдела присвоения радиочастот;</w:t>
      </w:r>
    </w:p>
    <w:p w:rsidR="00212910" w:rsidRPr="006B400E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Бобкова Елена Николаевна на замещение должности ведущего специалиста-эксперта отдела анализа и экспертизы в сфере связи;</w:t>
      </w:r>
    </w:p>
    <w:p w:rsidR="00212910" w:rsidRPr="00212910" w:rsidRDefault="00212910" w:rsidP="00212910">
      <w:pPr>
        <w:spacing w:after="0"/>
        <w:ind w:firstLine="709"/>
        <w:jc w:val="both"/>
        <w:rPr>
          <w:b/>
          <w:szCs w:val="28"/>
        </w:rPr>
      </w:pPr>
    </w:p>
    <w:p w:rsidR="00212910" w:rsidRPr="00212910" w:rsidRDefault="00212910" w:rsidP="00212910">
      <w:pPr>
        <w:spacing w:after="0"/>
        <w:ind w:firstLine="709"/>
        <w:jc w:val="both"/>
        <w:rPr>
          <w:b/>
          <w:szCs w:val="28"/>
        </w:rPr>
      </w:pPr>
      <w:r w:rsidRPr="00212910">
        <w:rPr>
          <w:b/>
          <w:szCs w:val="28"/>
        </w:rPr>
        <w:t>в Финансовом управлении: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Кондрахина Татьяна Сергеевна на замещение должности главного специалиста-эксперта сводного отдела внутреннего финансового контроля (аудита) и оценки экономической эффективности деятельности;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</w:p>
    <w:p w:rsidR="00212910" w:rsidRPr="00212910" w:rsidRDefault="00212910" w:rsidP="00212910">
      <w:pPr>
        <w:spacing w:after="0"/>
        <w:ind w:firstLine="709"/>
        <w:jc w:val="both"/>
        <w:rPr>
          <w:b/>
          <w:szCs w:val="28"/>
        </w:rPr>
      </w:pPr>
      <w:r w:rsidRPr="00212910">
        <w:rPr>
          <w:b/>
          <w:szCs w:val="28"/>
        </w:rPr>
        <w:t>в Управлении разрешительной работы, контроля и надзора в сфере массовых коммуникаций: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Шишкина Алла Сергеевна </w:t>
      </w:r>
      <w:r w:rsidRPr="00212910">
        <w:rPr>
          <w:b/>
          <w:szCs w:val="28"/>
        </w:rPr>
        <w:t>на должность</w:t>
      </w:r>
      <w:r>
        <w:rPr>
          <w:szCs w:val="28"/>
        </w:rPr>
        <w:t xml:space="preserve"> ведущего специалиста-эксперта отдела регистрации СМИ;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Шашлова Светлана Александровна на замещение должности старшего специалиста 3 разряда отдела планирования и работы с территориальными управлениями;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</w:p>
    <w:p w:rsidR="00212910" w:rsidRPr="00212910" w:rsidRDefault="00212910" w:rsidP="00212910">
      <w:pPr>
        <w:spacing w:after="0"/>
        <w:ind w:firstLine="709"/>
        <w:jc w:val="both"/>
        <w:rPr>
          <w:b/>
          <w:szCs w:val="28"/>
        </w:rPr>
      </w:pPr>
      <w:r w:rsidRPr="00212910">
        <w:rPr>
          <w:b/>
          <w:szCs w:val="28"/>
        </w:rPr>
        <w:t>в Управлении по защите прав субъектов персональных данных: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Смирнова Валентина Андреевна на замещение должности заместителя начальника отдела ведения реестра операторов, осуществляющих обработку персональных данных;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</w:p>
    <w:p w:rsidR="00212910" w:rsidRPr="00212910" w:rsidRDefault="00212910" w:rsidP="00212910">
      <w:pPr>
        <w:spacing w:after="0"/>
        <w:ind w:firstLine="709"/>
        <w:jc w:val="both"/>
        <w:rPr>
          <w:b/>
          <w:szCs w:val="28"/>
        </w:rPr>
      </w:pPr>
      <w:r w:rsidRPr="00212910">
        <w:rPr>
          <w:b/>
          <w:szCs w:val="28"/>
        </w:rPr>
        <w:t>в Правовом управлении: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Колесниченко Владимир Алексеевич на замещение должности ведущего специалиста-эксперта отдела правового обеспечения в сфере связи;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Куцарева Наталия Александровна на замещение должности ведущего специалиста-эксперта правового обеспечения административной деятельности;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</w:p>
    <w:p w:rsidR="00212910" w:rsidRPr="00212910" w:rsidRDefault="00212910" w:rsidP="00212910">
      <w:pPr>
        <w:spacing w:after="0"/>
        <w:ind w:firstLine="709"/>
        <w:jc w:val="both"/>
        <w:rPr>
          <w:b/>
          <w:szCs w:val="28"/>
        </w:rPr>
      </w:pPr>
      <w:r w:rsidRPr="00212910">
        <w:rPr>
          <w:b/>
          <w:szCs w:val="28"/>
        </w:rPr>
        <w:t xml:space="preserve">в Управлении контроля и надзора в сфере электронных коммуникаций: 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Качалова Светлана Александровна на замещение должности специалиста-эксперта отдела по работе с обращениями граждан и государственных органов;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Скрягин Алексей Анатольевич на замещение должности старшего государственного инспектора отдела экспертно-аналитической работы;</w:t>
      </w:r>
    </w:p>
    <w:p w:rsidR="00212910" w:rsidRDefault="00212910" w:rsidP="002129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Маленкин Артём Викторович на замещение должности главного специалиста-эксперта отдела по работе с информационными системами</w:t>
      </w:r>
    </w:p>
    <w:p w:rsidR="00054D3E" w:rsidRDefault="00054D3E" w:rsidP="00054D3E">
      <w:pPr>
        <w:spacing w:after="0"/>
        <w:jc w:val="center"/>
        <w:rPr>
          <w:b/>
          <w:szCs w:val="28"/>
        </w:rPr>
      </w:pPr>
    </w:p>
    <w:p w:rsidR="00004B34" w:rsidRDefault="00A749BF" w:rsidP="00054D3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Победитель не выявлен на следующие должности:</w:t>
      </w:r>
    </w:p>
    <w:p w:rsidR="00212910" w:rsidRDefault="00212910" w:rsidP="00054D3E">
      <w:pPr>
        <w:spacing w:after="0"/>
        <w:ind w:right="-108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0225">
        <w:rPr>
          <w:szCs w:val="28"/>
        </w:rPr>
        <w:t>заместител</w:t>
      </w:r>
      <w:r>
        <w:rPr>
          <w:szCs w:val="28"/>
        </w:rPr>
        <w:t>ь</w:t>
      </w:r>
      <w:r w:rsidRPr="00E00225">
        <w:rPr>
          <w:szCs w:val="28"/>
        </w:rPr>
        <w:t xml:space="preserve"> начальника </w:t>
      </w:r>
      <w:r>
        <w:rPr>
          <w:szCs w:val="28"/>
        </w:rPr>
        <w:t xml:space="preserve">управления – начальник </w:t>
      </w:r>
      <w:r w:rsidRPr="00E00225">
        <w:rPr>
          <w:szCs w:val="28"/>
        </w:rPr>
        <w:t xml:space="preserve">отдела </w:t>
      </w:r>
      <w:r>
        <w:rPr>
          <w:szCs w:val="28"/>
        </w:rPr>
        <w:t xml:space="preserve">организации мониторинга и анализа состояния сетей связи </w:t>
      </w:r>
      <w:r w:rsidRPr="00E00225">
        <w:rPr>
          <w:szCs w:val="28"/>
        </w:rPr>
        <w:t xml:space="preserve">Управления </w:t>
      </w:r>
      <w:r>
        <w:rPr>
          <w:szCs w:val="28"/>
        </w:rPr>
        <w:t>контроля и надзора в сфере связи;</w:t>
      </w:r>
    </w:p>
    <w:p w:rsidR="00212910" w:rsidRDefault="00212910" w:rsidP="00054D3E">
      <w:pPr>
        <w:spacing w:after="0"/>
        <w:ind w:right="-108" w:firstLine="709"/>
        <w:jc w:val="both"/>
        <w:rPr>
          <w:szCs w:val="28"/>
        </w:rPr>
      </w:pPr>
      <w:r>
        <w:rPr>
          <w:szCs w:val="28"/>
        </w:rPr>
        <w:t>- заместитель начальника отдела организации мониторинга и анализа состояния сетей связи;</w:t>
      </w:r>
    </w:p>
    <w:p w:rsidR="00212910" w:rsidRDefault="00212910" w:rsidP="00054D3E">
      <w:pPr>
        <w:spacing w:after="0"/>
        <w:ind w:right="-108" w:firstLine="709"/>
        <w:jc w:val="both"/>
        <w:rPr>
          <w:szCs w:val="28"/>
        </w:rPr>
      </w:pPr>
      <w:r>
        <w:rPr>
          <w:szCs w:val="28"/>
        </w:rPr>
        <w:t>- консультант отдела планирования и работы с территориальными управлениями Управления разрешительной работы, контроля и надзора в сфере массовых коммуникаций;</w:t>
      </w:r>
    </w:p>
    <w:p w:rsidR="00212910" w:rsidRDefault="00212910" w:rsidP="00054D3E">
      <w:pPr>
        <w:spacing w:after="0"/>
        <w:ind w:right="-108" w:firstLine="709"/>
        <w:jc w:val="both"/>
        <w:rPr>
          <w:szCs w:val="28"/>
        </w:rPr>
      </w:pPr>
      <w:r>
        <w:rPr>
          <w:szCs w:val="28"/>
        </w:rPr>
        <w:t>- главный специалист-эксперт отдела планирования информатизации Управления по надзору в сфере информационных технологий;</w:t>
      </w:r>
    </w:p>
    <w:p w:rsidR="00212910" w:rsidRDefault="00212910" w:rsidP="00054D3E">
      <w:pPr>
        <w:spacing w:after="0"/>
        <w:ind w:right="-108" w:firstLine="709"/>
        <w:jc w:val="both"/>
        <w:rPr>
          <w:szCs w:val="28"/>
        </w:rPr>
      </w:pPr>
      <w:r>
        <w:rPr>
          <w:szCs w:val="28"/>
        </w:rPr>
        <w:t>- главный специалист-эксперт отдела правового обеспечения в сфере связи Правового управления.</w:t>
      </w:r>
    </w:p>
    <w:p w:rsidR="00054D3E" w:rsidRDefault="00054D3E" w:rsidP="00054D3E">
      <w:pPr>
        <w:spacing w:after="0"/>
        <w:ind w:right="-108"/>
        <w:jc w:val="center"/>
        <w:rPr>
          <w:b/>
          <w:szCs w:val="28"/>
        </w:rPr>
      </w:pPr>
    </w:p>
    <w:p w:rsidR="00054D3E" w:rsidRDefault="00054D3E" w:rsidP="00054D3E">
      <w:pPr>
        <w:spacing w:after="0"/>
        <w:ind w:right="-108"/>
        <w:jc w:val="center"/>
        <w:rPr>
          <w:b/>
          <w:szCs w:val="28"/>
        </w:rPr>
      </w:pPr>
    </w:p>
    <w:p w:rsidR="00C86F47" w:rsidRPr="00C86F47" w:rsidRDefault="00004B34" w:rsidP="00054D3E">
      <w:pPr>
        <w:spacing w:after="0"/>
        <w:ind w:right="-108"/>
        <w:jc w:val="center"/>
        <w:rPr>
          <w:sz w:val="16"/>
          <w:szCs w:val="16"/>
        </w:rPr>
      </w:pPr>
      <w:r w:rsidRPr="00C86F47">
        <w:rPr>
          <w:b/>
          <w:szCs w:val="28"/>
        </w:rPr>
        <w:t>Конкурс не состоялся</w:t>
      </w:r>
      <w:r>
        <w:rPr>
          <w:b/>
          <w:szCs w:val="28"/>
        </w:rPr>
        <w:t xml:space="preserve"> по должностям</w:t>
      </w:r>
    </w:p>
    <w:p w:rsidR="00212910" w:rsidRDefault="00212910" w:rsidP="00054D3E">
      <w:pPr>
        <w:spacing w:after="0"/>
        <w:ind w:right="-108" w:firstLine="709"/>
        <w:jc w:val="both"/>
        <w:rPr>
          <w:szCs w:val="28"/>
        </w:rPr>
      </w:pPr>
      <w:r>
        <w:rPr>
          <w:szCs w:val="28"/>
        </w:rPr>
        <w:t xml:space="preserve">- специалист-эксперт отдела по работе с информационными системами </w:t>
      </w:r>
      <w:r w:rsidRPr="00E00225">
        <w:rPr>
          <w:szCs w:val="28"/>
        </w:rPr>
        <w:t>Управлени</w:t>
      </w:r>
      <w:r>
        <w:rPr>
          <w:szCs w:val="28"/>
        </w:rPr>
        <w:t>я</w:t>
      </w:r>
      <w:r w:rsidRPr="00E00225">
        <w:rPr>
          <w:szCs w:val="28"/>
        </w:rPr>
        <w:t xml:space="preserve"> </w:t>
      </w:r>
      <w:r>
        <w:rPr>
          <w:szCs w:val="28"/>
        </w:rPr>
        <w:t>контроля и надзора в сфере электронных коммуникаций;</w:t>
      </w:r>
    </w:p>
    <w:p w:rsidR="00212910" w:rsidRDefault="00212910" w:rsidP="00054D3E">
      <w:pPr>
        <w:spacing w:after="0"/>
        <w:ind w:right="-108" w:firstLine="709"/>
        <w:jc w:val="both"/>
        <w:rPr>
          <w:szCs w:val="28"/>
        </w:rPr>
      </w:pPr>
      <w:r>
        <w:rPr>
          <w:szCs w:val="28"/>
        </w:rPr>
        <w:t>- главный государственный инспектор отдела организации контроля и надзора за соответствием обработки персональных данных Управления по защите прав субъектов персональных данных;</w:t>
      </w:r>
    </w:p>
    <w:p w:rsidR="00212910" w:rsidRDefault="00212910" w:rsidP="00054D3E">
      <w:pPr>
        <w:spacing w:after="0"/>
        <w:ind w:right="-108" w:firstLine="709"/>
        <w:jc w:val="both"/>
        <w:rPr>
          <w:szCs w:val="28"/>
        </w:rPr>
      </w:pPr>
      <w:r>
        <w:rPr>
          <w:szCs w:val="28"/>
        </w:rPr>
        <w:t xml:space="preserve">- начальник отдела правового обеспечения административной деятельности Правового управления. </w:t>
      </w:r>
    </w:p>
    <w:p w:rsidR="00004B34" w:rsidRDefault="00F6087D" w:rsidP="00054D3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Предложены для включения в кадровый резерв </w:t>
      </w:r>
    </w:p>
    <w:p w:rsidR="00D15882" w:rsidRDefault="00D15882" w:rsidP="002F2A81">
      <w:pPr>
        <w:spacing w:after="0"/>
      </w:pPr>
      <w:r>
        <w:t xml:space="preserve">На замещение вакантных должностей </w:t>
      </w:r>
      <w:r w:rsidRPr="000672E6">
        <w:rPr>
          <w:b/>
        </w:rPr>
        <w:t>главной группы</w:t>
      </w:r>
      <w:r>
        <w:t>:</w:t>
      </w:r>
    </w:p>
    <w:p w:rsidR="00212910" w:rsidRDefault="00212910" w:rsidP="002F2A81">
      <w:pPr>
        <w:spacing w:after="0"/>
        <w:ind w:firstLine="709"/>
      </w:pPr>
      <w:r>
        <w:t>Чихняева Ольга Викторовна</w:t>
      </w:r>
    </w:p>
    <w:p w:rsidR="00D15882" w:rsidRDefault="00212910" w:rsidP="002F2A81">
      <w:pPr>
        <w:spacing w:after="0"/>
        <w:ind w:firstLine="709"/>
      </w:pPr>
      <w:r>
        <w:t>Левшин Кирилл Борисович</w:t>
      </w:r>
    </w:p>
    <w:p w:rsidR="00D15882" w:rsidRDefault="00D15882" w:rsidP="002F2A81">
      <w:pPr>
        <w:spacing w:after="0"/>
      </w:pPr>
      <w:r>
        <w:t xml:space="preserve">На замещение вакантных должностей </w:t>
      </w:r>
      <w:r w:rsidRPr="000672E6">
        <w:rPr>
          <w:b/>
        </w:rPr>
        <w:t>ведущей группы</w:t>
      </w:r>
      <w:r>
        <w:t>:</w:t>
      </w:r>
    </w:p>
    <w:p w:rsidR="00212910" w:rsidRDefault="00212910" w:rsidP="002F2A81">
      <w:pPr>
        <w:spacing w:after="0"/>
        <w:ind w:firstLine="709"/>
      </w:pPr>
      <w:r>
        <w:t>Горбатова Виктория Вячеславовна</w:t>
      </w:r>
    </w:p>
    <w:p w:rsidR="00B336D0" w:rsidRDefault="00B336D0" w:rsidP="002F2A81">
      <w:pPr>
        <w:spacing w:after="0"/>
        <w:ind w:firstLine="709"/>
      </w:pPr>
      <w:r>
        <w:t>Карих Александр Игоревич</w:t>
      </w:r>
    </w:p>
    <w:p w:rsidR="00D15882" w:rsidRDefault="00212910" w:rsidP="002F2A81">
      <w:pPr>
        <w:spacing w:after="0"/>
        <w:ind w:firstLine="709"/>
      </w:pPr>
      <w:r>
        <w:t>Козлов Виталий Иванович</w:t>
      </w:r>
    </w:p>
    <w:p w:rsidR="00212910" w:rsidRDefault="00212910" w:rsidP="002F2A81">
      <w:pPr>
        <w:spacing w:after="0"/>
        <w:ind w:firstLine="709"/>
      </w:pPr>
      <w:r>
        <w:t>Леонов Илья Валерьевич</w:t>
      </w:r>
    </w:p>
    <w:p w:rsidR="00212910" w:rsidRDefault="00212910" w:rsidP="002F2A81">
      <w:pPr>
        <w:spacing w:after="0"/>
        <w:ind w:firstLine="709"/>
      </w:pPr>
      <w:r>
        <w:t>Сиварёва Анна Станиславовна</w:t>
      </w:r>
    </w:p>
    <w:p w:rsidR="00212910" w:rsidRDefault="00212910" w:rsidP="002F2A81">
      <w:pPr>
        <w:spacing w:after="0"/>
        <w:ind w:firstLine="709"/>
      </w:pPr>
      <w:r>
        <w:t>Соколова Елена Александровна</w:t>
      </w:r>
    </w:p>
    <w:p w:rsidR="00D15882" w:rsidRDefault="00D15882" w:rsidP="002F2A81">
      <w:pPr>
        <w:spacing w:after="0"/>
      </w:pPr>
      <w:r>
        <w:t xml:space="preserve">На замещение вакантных должностей </w:t>
      </w:r>
      <w:r w:rsidRPr="000672E6">
        <w:rPr>
          <w:b/>
        </w:rPr>
        <w:t>старшей группы</w:t>
      </w:r>
      <w:r>
        <w:t>:</w:t>
      </w:r>
    </w:p>
    <w:p w:rsidR="00B336D0" w:rsidRDefault="00B336D0" w:rsidP="002F2A81">
      <w:pPr>
        <w:spacing w:after="0"/>
        <w:ind w:firstLine="709"/>
      </w:pPr>
      <w:r>
        <w:t>Белошенкова Кристина Сергеевна</w:t>
      </w:r>
    </w:p>
    <w:p w:rsidR="00B336D0" w:rsidRDefault="00B336D0" w:rsidP="002F2A81">
      <w:pPr>
        <w:spacing w:after="0"/>
        <w:ind w:firstLine="709"/>
      </w:pPr>
      <w:r>
        <w:t>Качалова Светлана Александровна</w:t>
      </w:r>
    </w:p>
    <w:p w:rsidR="00B336D0" w:rsidRDefault="00B336D0" w:rsidP="002F2A81">
      <w:pPr>
        <w:spacing w:after="0"/>
        <w:ind w:firstLine="709"/>
      </w:pPr>
      <w:r>
        <w:t>Кондаков Андрей Борисович</w:t>
      </w:r>
    </w:p>
    <w:p w:rsidR="00B336D0" w:rsidRDefault="00B336D0" w:rsidP="002F2A81">
      <w:pPr>
        <w:spacing w:after="0"/>
        <w:ind w:firstLine="709"/>
      </w:pPr>
      <w:r>
        <w:t>Леонов Илья Валерьевич</w:t>
      </w:r>
    </w:p>
    <w:p w:rsidR="00B336D0" w:rsidRDefault="00B336D0" w:rsidP="002F2A81">
      <w:pPr>
        <w:spacing w:after="0"/>
        <w:ind w:firstLine="709"/>
      </w:pPr>
      <w:r>
        <w:t>Михайлова Екатерина Владимировна</w:t>
      </w:r>
    </w:p>
    <w:p w:rsidR="00B336D0" w:rsidRDefault="00B336D0" w:rsidP="002F2A81">
      <w:pPr>
        <w:spacing w:after="0"/>
        <w:ind w:firstLine="709"/>
      </w:pPr>
      <w:r>
        <w:t>Москвина Амина Маратовна</w:t>
      </w:r>
    </w:p>
    <w:p w:rsidR="00B336D0" w:rsidRDefault="00B336D0" w:rsidP="002F2A81">
      <w:pPr>
        <w:spacing w:after="0"/>
        <w:ind w:firstLine="709"/>
      </w:pPr>
      <w:r>
        <w:t>Николаев Виталий Владимирович</w:t>
      </w:r>
    </w:p>
    <w:p w:rsidR="00B336D0" w:rsidRDefault="00B336D0" w:rsidP="002F2A81">
      <w:pPr>
        <w:spacing w:after="0"/>
        <w:ind w:firstLine="709"/>
      </w:pPr>
      <w:r>
        <w:t>Перепелица Павел Леонидович</w:t>
      </w:r>
    </w:p>
    <w:p w:rsidR="00D15882" w:rsidRDefault="00212910" w:rsidP="002F2A81">
      <w:pPr>
        <w:spacing w:after="0"/>
        <w:ind w:firstLine="709"/>
      </w:pPr>
      <w:r>
        <w:t>Худякова Анастасия Сергеевна</w:t>
      </w:r>
    </w:p>
    <w:p w:rsidR="00F6087D" w:rsidRDefault="00F6087D" w:rsidP="00F6087D">
      <w:pPr>
        <w:pStyle w:val="a9"/>
        <w:spacing w:line="240" w:lineRule="auto"/>
        <w:rPr>
          <w:szCs w:val="28"/>
          <w:lang w:eastAsia="en-US"/>
        </w:rPr>
      </w:pPr>
    </w:p>
    <w:p w:rsidR="002F2A81" w:rsidRDefault="006B3486" w:rsidP="001B1B60">
      <w:pPr>
        <w:ind w:firstLine="709"/>
        <w:jc w:val="both"/>
      </w:pPr>
      <w:r>
        <w:t xml:space="preserve">Выражаем признательность всем участникам конкурса. </w:t>
      </w:r>
    </w:p>
    <w:p w:rsidR="001B1B60" w:rsidRDefault="002059F2" w:rsidP="001B1B60">
      <w:pPr>
        <w:ind w:firstLine="709"/>
        <w:jc w:val="both"/>
      </w:pPr>
      <w:r>
        <w:t xml:space="preserve">По вопросам оформления документов </w:t>
      </w:r>
      <w:r w:rsidR="002B2CE2">
        <w:t xml:space="preserve">для назначения на должность </w:t>
      </w:r>
      <w:r>
        <w:t>государственн</w:t>
      </w:r>
      <w:r w:rsidR="002B2CE2">
        <w:t>ой</w:t>
      </w:r>
      <w:r>
        <w:t xml:space="preserve"> гражданс</w:t>
      </w:r>
      <w:r w:rsidR="002B2CE2">
        <w:t>кой</w:t>
      </w:r>
      <w:r>
        <w:t xml:space="preserve"> служб</w:t>
      </w:r>
      <w:r w:rsidR="006D146A">
        <w:t xml:space="preserve">ы </w:t>
      </w:r>
      <w:r>
        <w:t xml:space="preserve">просим обращаться </w:t>
      </w:r>
      <w:r w:rsidR="006B3486">
        <w:t>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</w:t>
      </w:r>
      <w:r w:rsidR="002B2CE2">
        <w:t xml:space="preserve"> п</w:t>
      </w:r>
      <w:r w:rsidR="001B1B60">
        <w:t xml:space="preserve">о телефонам: 8(495) </w:t>
      </w:r>
      <w:r w:rsidR="000672E6">
        <w:t>5</w:t>
      </w:r>
      <w:r w:rsidR="001B1B60">
        <w:t>87-</w:t>
      </w:r>
      <w:r w:rsidR="000672E6">
        <w:t>42</w:t>
      </w:r>
      <w:r w:rsidR="001B1B60">
        <w:t>-</w:t>
      </w:r>
      <w:r w:rsidR="000672E6">
        <w:t>30 (доб. 321);</w:t>
      </w:r>
      <w:r w:rsidR="00054D3E">
        <w:t xml:space="preserve"> </w:t>
      </w:r>
      <w:r w:rsidR="000672E6">
        <w:t>8(495) 5</w:t>
      </w:r>
      <w:r w:rsidR="001B1B60">
        <w:t>87-4</w:t>
      </w:r>
      <w:r w:rsidR="00B336D0">
        <w:t>2</w:t>
      </w:r>
      <w:r w:rsidR="000672E6">
        <w:t>-</w:t>
      </w:r>
      <w:r w:rsidR="00B336D0">
        <w:t>9</w:t>
      </w:r>
      <w:r w:rsidR="000672E6">
        <w:t>6 (доб. 32</w:t>
      </w:r>
      <w:r w:rsidR="00B336D0">
        <w:t>8</w:t>
      </w:r>
      <w:r w:rsidR="000672E6">
        <w:t>)</w:t>
      </w:r>
      <w:r w:rsidR="001B1B60">
        <w:t>;</w:t>
      </w:r>
    </w:p>
    <w:p w:rsidR="008D0E3D" w:rsidRDefault="008D0E3D" w:rsidP="001B1B60">
      <w:pPr>
        <w:ind w:firstLine="709"/>
        <w:jc w:val="both"/>
      </w:pPr>
      <w:r>
        <w:t xml:space="preserve">Претендентам, не </w:t>
      </w:r>
      <w:r w:rsidR="0029661D">
        <w:t xml:space="preserve">ставшим победителями </w:t>
      </w:r>
      <w:r>
        <w:t>конкурс</w:t>
      </w:r>
      <w:r w:rsidR="0029661D">
        <w:t>ных испытаний</w:t>
      </w:r>
      <w:r>
        <w:t xml:space="preserve">, </w:t>
      </w:r>
      <w:r w:rsidR="001B1B60">
        <w:t>представленные ими</w:t>
      </w:r>
      <w:r w:rsidR="002A2EA9">
        <w:t xml:space="preserve"> для участия в конкурсе</w:t>
      </w:r>
      <w:r w:rsidR="001B1B60">
        <w:t xml:space="preserve"> </w:t>
      </w:r>
      <w:r>
        <w:t>документы могут быть возвращены по письменному заявлению</w:t>
      </w:r>
      <w:r w:rsidR="002A2EA9">
        <w:t>. Документы выдаются</w:t>
      </w:r>
      <w:r>
        <w:t xml:space="preserve"> по адресу: </w:t>
      </w:r>
      <w:r w:rsidRPr="00781CBB">
        <w:t>109074</w:t>
      </w:r>
      <w:r>
        <w:t>, г. Москва, Китайгородский проезд, д. 7, стр.2</w:t>
      </w:r>
      <w:r w:rsidR="006D146A">
        <w:t>.</w:t>
      </w:r>
      <w:r>
        <w:t xml:space="preserve"> </w:t>
      </w:r>
    </w:p>
    <w:p w:rsidR="00054D3E" w:rsidRDefault="00054D3E" w:rsidP="00054D3E">
      <w:pPr>
        <w:spacing w:line="360" w:lineRule="auto"/>
        <w:jc w:val="center"/>
        <w:rPr>
          <w:b/>
          <w:color w:val="000000"/>
          <w:szCs w:val="28"/>
        </w:rPr>
      </w:pPr>
    </w:p>
    <w:p w:rsidR="00054D3E" w:rsidRPr="00BD7E91" w:rsidRDefault="00054D3E" w:rsidP="00054D3E">
      <w:pPr>
        <w:spacing w:line="360" w:lineRule="auto"/>
        <w:jc w:val="center"/>
        <w:rPr>
          <w:b/>
          <w:color w:val="000000"/>
          <w:szCs w:val="28"/>
        </w:rPr>
      </w:pPr>
      <w:r w:rsidRPr="00BD7E91">
        <w:rPr>
          <w:b/>
          <w:color w:val="000000"/>
          <w:szCs w:val="28"/>
        </w:rPr>
        <w:t xml:space="preserve">Информация для участников конкурса на замещение вакантных должностей, не признанных победителями, но рекомендованных </w:t>
      </w:r>
      <w:r w:rsidR="002F2A81">
        <w:rPr>
          <w:b/>
          <w:color w:val="000000"/>
          <w:szCs w:val="28"/>
        </w:rPr>
        <w:br/>
      </w:r>
      <w:r w:rsidRPr="00BD7E91">
        <w:rPr>
          <w:b/>
          <w:color w:val="000000"/>
          <w:szCs w:val="28"/>
        </w:rPr>
        <w:t>для включения в кадровый резерв</w:t>
      </w:r>
    </w:p>
    <w:p w:rsidR="00054D3E" w:rsidRDefault="00054D3E" w:rsidP="00054D3E">
      <w:pPr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со статьей 64 Федерального закона от 27 июля 2004 г. </w:t>
      </w:r>
      <w:r>
        <w:rPr>
          <w:color w:val="000000"/>
          <w:szCs w:val="28"/>
        </w:rPr>
        <w:br/>
        <w:t xml:space="preserve">№ 79-ФЗ «О государственной гражданской службе Российской Федерации»  и Положением о кадровом резерве федерального государственного органа, утверждённого Указом Президента Российской Федерации от 1 марта 2017 г. № 96, гражданин, </w:t>
      </w:r>
      <w:r w:rsidRPr="00C660D8">
        <w:rPr>
          <w:szCs w:val="28"/>
        </w:rPr>
        <w:t>не признанный победителем</w:t>
      </w:r>
      <w:r w:rsidRPr="009A07AA">
        <w:rPr>
          <w:b/>
          <w:szCs w:val="28"/>
        </w:rPr>
        <w:t xml:space="preserve"> </w:t>
      </w:r>
      <w:r>
        <w:rPr>
          <w:szCs w:val="28"/>
        </w:rPr>
        <w:t>в конкурсных испытаниях на замещение вакантной должности государственной гражданской службы, но его профессиональные и личностные качества получили высокую оценку конкурсной комиссии, при наличии его письменного согласия включается в кадровый резерв государственного органа.</w:t>
      </w:r>
    </w:p>
    <w:p w:rsidR="00054D3E" w:rsidRDefault="00054D3E" w:rsidP="00054D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согласия на </w:t>
      </w:r>
      <w:r>
        <w:rPr>
          <w:color w:val="000000"/>
          <w:szCs w:val="28"/>
        </w:rPr>
        <w:t xml:space="preserve">включение в кадровый резерв Роскомнадзора, необходимо </w:t>
      </w:r>
      <w:r>
        <w:rPr>
          <w:szCs w:val="28"/>
        </w:rPr>
        <w:t xml:space="preserve">в течение месяца после опубликования на сайте Роскомнадзора результатов конкурса на замещение вакантной должности государственной гражданской службы </w:t>
      </w:r>
      <w:r>
        <w:rPr>
          <w:color w:val="000000"/>
          <w:szCs w:val="28"/>
        </w:rPr>
        <w:t>направить собственноручно написанное заявление (образец прилагается) в Роскомнадзор по адресу</w:t>
      </w:r>
      <w:r>
        <w:rPr>
          <w:szCs w:val="28"/>
        </w:rPr>
        <w:t xml:space="preserve">: 109074, Москва, Китайгородский проезд, д. 7, стр. 2 в отдел государственной службы и кадров Управления организационной работы. </w:t>
      </w:r>
    </w:p>
    <w:p w:rsidR="00054D3E" w:rsidRDefault="00054D3E" w:rsidP="00054D3E">
      <w:pPr>
        <w:ind w:firstLine="708"/>
        <w:jc w:val="both"/>
        <w:rPr>
          <w:szCs w:val="28"/>
        </w:rPr>
      </w:pPr>
    </w:p>
    <w:p w:rsidR="00054D3E" w:rsidRDefault="00054D3E" w:rsidP="00054D3E">
      <w:pPr>
        <w:ind w:firstLine="708"/>
        <w:jc w:val="both"/>
        <w:rPr>
          <w:szCs w:val="28"/>
        </w:rPr>
      </w:pPr>
    </w:p>
    <w:p w:rsidR="00054D3E" w:rsidRDefault="00054D3E" w:rsidP="00054D3E">
      <w:pPr>
        <w:ind w:firstLine="708"/>
        <w:jc w:val="both"/>
        <w:rPr>
          <w:szCs w:val="28"/>
        </w:rPr>
      </w:pPr>
    </w:p>
    <w:p w:rsidR="00054D3E" w:rsidRPr="002F2A81" w:rsidRDefault="00054D3E" w:rsidP="00054D3E">
      <w:pPr>
        <w:ind w:firstLine="708"/>
        <w:jc w:val="right"/>
        <w:rPr>
          <w:i/>
          <w:color w:val="000000"/>
          <w:szCs w:val="28"/>
        </w:rPr>
      </w:pPr>
      <w:r w:rsidRPr="002F2A81">
        <w:rPr>
          <w:i/>
          <w:color w:val="000000"/>
          <w:szCs w:val="28"/>
        </w:rPr>
        <w:t>Образец заявления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1653"/>
        <w:gridCol w:w="5103"/>
      </w:tblGrid>
      <w:tr w:rsidR="00054D3E" w:rsidTr="00EA3F2A">
        <w:trPr>
          <w:trHeight w:val="5233"/>
        </w:trPr>
        <w:tc>
          <w:tcPr>
            <w:tcW w:w="3417" w:type="dxa"/>
          </w:tcPr>
          <w:p w:rsidR="00054D3E" w:rsidRDefault="00054D3E" w:rsidP="00EA3F2A">
            <w:pPr>
              <w:rPr>
                <w:sz w:val="24"/>
              </w:rPr>
            </w:pPr>
          </w:p>
        </w:tc>
        <w:tc>
          <w:tcPr>
            <w:tcW w:w="1653" w:type="dxa"/>
          </w:tcPr>
          <w:p w:rsidR="00054D3E" w:rsidRDefault="00054D3E" w:rsidP="00EA3F2A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054D3E" w:rsidRPr="00EE2960" w:rsidRDefault="00054D3E" w:rsidP="00EA3F2A">
            <w:pPr>
              <w:ind w:left="34"/>
              <w:jc w:val="center"/>
              <w:rPr>
                <w:szCs w:val="28"/>
              </w:rPr>
            </w:pPr>
            <w:r w:rsidRPr="00EE2960">
              <w:rPr>
                <w:szCs w:val="28"/>
              </w:rPr>
              <w:t>Руководителю</w:t>
            </w:r>
          </w:p>
          <w:p w:rsidR="00054D3E" w:rsidRPr="00EE2960" w:rsidRDefault="00054D3E" w:rsidP="00EA3F2A">
            <w:pPr>
              <w:ind w:left="34"/>
              <w:jc w:val="center"/>
              <w:rPr>
                <w:szCs w:val="28"/>
              </w:rPr>
            </w:pPr>
            <w:r w:rsidRPr="00EE2960">
              <w:rPr>
                <w:szCs w:val="28"/>
              </w:rPr>
              <w:t>Федеральной службы по надзору</w:t>
            </w:r>
          </w:p>
          <w:p w:rsidR="00054D3E" w:rsidRPr="00EE2960" w:rsidRDefault="00054D3E" w:rsidP="00EA3F2A">
            <w:pPr>
              <w:ind w:left="34"/>
              <w:jc w:val="center"/>
              <w:rPr>
                <w:szCs w:val="28"/>
              </w:rPr>
            </w:pPr>
            <w:r w:rsidRPr="00EE2960">
              <w:rPr>
                <w:szCs w:val="28"/>
              </w:rPr>
              <w:t>в сфере связи, информационных</w:t>
            </w:r>
          </w:p>
          <w:p w:rsidR="00054D3E" w:rsidRPr="00EE2960" w:rsidRDefault="00054D3E" w:rsidP="00EA3F2A">
            <w:pPr>
              <w:ind w:left="34"/>
              <w:jc w:val="center"/>
              <w:rPr>
                <w:szCs w:val="28"/>
              </w:rPr>
            </w:pPr>
            <w:r w:rsidRPr="00EE2960">
              <w:rPr>
                <w:szCs w:val="28"/>
              </w:rPr>
              <w:t>технологий и массовых коммуникаций</w:t>
            </w:r>
          </w:p>
          <w:p w:rsidR="00054D3E" w:rsidRDefault="00054D3E" w:rsidP="00EA3F2A">
            <w:pPr>
              <w:ind w:left="34"/>
              <w:jc w:val="center"/>
              <w:rPr>
                <w:sz w:val="24"/>
              </w:rPr>
            </w:pPr>
          </w:p>
          <w:p w:rsidR="00054D3E" w:rsidRPr="00EE2960" w:rsidRDefault="00054D3E" w:rsidP="00EA3F2A">
            <w:pPr>
              <w:ind w:left="34"/>
              <w:jc w:val="center"/>
              <w:rPr>
                <w:szCs w:val="28"/>
              </w:rPr>
            </w:pPr>
            <w:r w:rsidRPr="00EE2960">
              <w:rPr>
                <w:szCs w:val="28"/>
              </w:rPr>
              <w:t>А.А. Жарову</w:t>
            </w:r>
          </w:p>
          <w:p w:rsidR="00054D3E" w:rsidRDefault="00054D3E" w:rsidP="00EA3F2A">
            <w:pPr>
              <w:ind w:left="34"/>
              <w:rPr>
                <w:sz w:val="24"/>
              </w:rPr>
            </w:pPr>
          </w:p>
          <w:p w:rsidR="00054D3E" w:rsidRPr="00EE2960" w:rsidRDefault="00054D3E" w:rsidP="00EA3F2A">
            <w:pPr>
              <w:ind w:left="34"/>
              <w:rPr>
                <w:szCs w:val="28"/>
              </w:rPr>
            </w:pPr>
            <w:r w:rsidRPr="00EE2960">
              <w:rPr>
                <w:szCs w:val="28"/>
              </w:rPr>
              <w:t xml:space="preserve">от </w:t>
            </w:r>
          </w:p>
          <w:p w:rsidR="00054D3E" w:rsidRPr="00A64C06" w:rsidRDefault="00054D3E" w:rsidP="00EA3F2A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503B3" wp14:editId="7DFBC35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-1270</wp:posOffset>
                      </wp:positionV>
                      <wp:extent cx="2808605" cy="0"/>
                      <wp:effectExtent l="5715" t="10160" r="5080" b="889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7pt;margin-top:-.1pt;width:22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ap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TubpfJZO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jl3WitwAAAAGAQAADwAAAGRycy9kb3ducmV2LnhtbEyPwU7DMBBE&#10;70j8g7VIXFDrNC0FQjZVhcSBI20lrtt4SQLxOoqdJvTrMVzgOJrRzJt8M9lWnbj3jROExTwBxVI6&#10;00iFcNg/z+5B+UBiqHXCCF/sYVNcXuSUGTfKK592oVKxRHxGCHUIXaa1L2u25OeuY4neu+sthSj7&#10;SpuexlhuW50myVpbaiQu1NTxU83l526wCOyH20WyfbDV4eU83ryl54+x2yNeX03bR1CBp/AXhh/8&#10;iA5FZDq6QYxXLcJyFa8EhFkKKtqru/US1PFX6yLX//GLbwAAAP//AwBQSwECLQAUAAYACAAAACEA&#10;toM4kv4AAADhAQAAEwAAAAAAAAAAAAAAAAAAAAAAW0NvbnRlbnRfVHlwZXNdLnhtbFBLAQItABQA&#10;BgAIAAAAIQA4/SH/1gAAAJQBAAALAAAAAAAAAAAAAAAAAC8BAABfcmVscy8ucmVsc1BLAQItABQA&#10;BgAIAAAAIQCgv6apHgIAADsEAAAOAAAAAAAAAAAAAAAAAC4CAABkcnMvZTJvRG9jLnhtbFBLAQIt&#10;ABQABgAIAAAAIQCOXdaK3AAAAAYBAAAPAAAAAAAAAAAAAAAAAHgEAABkcnMvZG93bnJldi54bWxQ&#10;SwUGAAAAAAQABADzAAAAgQUAAAAA&#10;"/>
                  </w:pict>
                </mc:Fallback>
              </mc:AlternateContent>
            </w:r>
            <w:r w:rsidRPr="00A64C06">
              <w:rPr>
                <w:sz w:val="16"/>
                <w:szCs w:val="16"/>
              </w:rPr>
              <w:t>(ФИО)</w:t>
            </w:r>
          </w:p>
          <w:p w:rsidR="00054D3E" w:rsidRDefault="00054D3E" w:rsidP="00EA3F2A">
            <w:pPr>
              <w:ind w:left="112"/>
              <w:rPr>
                <w:sz w:val="24"/>
              </w:rPr>
            </w:pPr>
          </w:p>
          <w:p w:rsidR="00054D3E" w:rsidRDefault="00054D3E" w:rsidP="00EA3F2A">
            <w:pPr>
              <w:ind w:left="34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81CE3A" wp14:editId="14D1570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27305</wp:posOffset>
                      </wp:positionV>
                      <wp:extent cx="2808605" cy="0"/>
                      <wp:effectExtent l="5715" t="6985" r="5080" b="1206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7pt;margin-top:2.15pt;width:221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am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jLw3wG4woIq9TOhg7pSb2YZ02/O6R01RHV8hj9ejaQnIWM5E1KuDgDVfbDZ80ghkCB&#10;OKxTY/sACWNAp7iT820n/OQRhY/TRbqYpzOM6OhLSDEmGuv8J657FIwSO2+JaDtfaaVg89pmsQw5&#10;PjsfaJFiTAhVld4KKaMApEJDiZez6SwmOC0FC84Q5my7r6RFRxIkFH+xR/Dch1l9UCyCdZywzdX2&#10;RMiLDcWlCnjQGNC5WheN/Fimy81is8gn+XS+meRpXU+etlU+mW+zj7P6Q11VdfYzUMvyohOMcRXY&#10;jXrN8r/Tw/XlXJR2U+xtDMlb9DgvIDv+R9Jxs2GZF1nsNTvv7LhxkGgMvj6n8Abu72DfP/r1LwAA&#10;AP//AwBQSwMEFAAGAAgAAAAhACiLQY7cAAAABgEAAA8AAABkcnMvZG93bnJldi54bWxMj8FOwzAQ&#10;RO9I/IO1SFwQddqGAiFOVSFx4Ehbies2XpJAvI5ipwn9ehYu5TajWc28zdeTa9WR+tB4NjCfJaCI&#10;S28brgzsdy+3D6BCRLbYeiYD3xRgXVxe5JhZP/IbHbexUlLCIUMDdYxdpnUoa3IYZr4jluzD9w6j&#10;2L7StsdRyl2rF0my0g4bloUaO3quqfzaDs4AheFunmweXbV/PY0374vT59jtjLm+mjZPoCJN8XwM&#10;v/iCDoUwHfzANqjWwDKVV6KBdAlK4vR+JeLw53WR6//4xQ8AAAD//wMAUEsBAi0AFAAGAAgAAAAh&#10;ALaDOJL+AAAA4QEAABMAAAAAAAAAAAAAAAAAAAAAAFtDb250ZW50X1R5cGVzXS54bWxQSwECLQAU&#10;AAYACAAAACEAOP0h/9YAAACUAQAACwAAAAAAAAAAAAAAAAAvAQAAX3JlbHMvLnJlbHNQSwECLQAU&#10;AAYACAAAACEA6/nmph8CAAA8BAAADgAAAAAAAAAAAAAAAAAuAgAAZHJzL2Uyb0RvYy54bWxQSwEC&#10;LQAUAAYACAAAACEAKItBjtwAAAAGAQAADwAAAAAAAAAAAAAAAAB5BAAAZHJzL2Rvd25yZXYueG1s&#10;UEsFBgAAAAAEAAQA8wAAAIIFAAAAAA==&#10;"/>
                  </w:pict>
                </mc:Fallback>
              </mc:AlternateContent>
            </w:r>
          </w:p>
          <w:p w:rsidR="00054D3E" w:rsidRPr="00EE2960" w:rsidRDefault="00054D3E" w:rsidP="00EA3F2A">
            <w:pPr>
              <w:ind w:left="34"/>
              <w:rPr>
                <w:szCs w:val="28"/>
              </w:rPr>
            </w:pPr>
            <w:r w:rsidRPr="00EE2960">
              <w:rPr>
                <w:szCs w:val="28"/>
              </w:rPr>
              <w:t xml:space="preserve">проживающего(ей)  по адресу:  </w:t>
            </w:r>
          </w:p>
          <w:p w:rsidR="00054D3E" w:rsidRPr="00E11D83" w:rsidRDefault="00054D3E" w:rsidP="00EA3F2A">
            <w:pPr>
              <w:rPr>
                <w:sz w:val="16"/>
                <w:szCs w:val="16"/>
              </w:rPr>
            </w:pPr>
          </w:p>
          <w:p w:rsidR="00054D3E" w:rsidRDefault="00054D3E" w:rsidP="00EA3F2A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42D63" wp14:editId="414E0F3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153035</wp:posOffset>
                      </wp:positionV>
                      <wp:extent cx="2952115" cy="0"/>
                      <wp:effectExtent l="5080" t="10160" r="5080" b="889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5.7pt;margin-top:12.05pt;width:23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LI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5OFtNJlgE5evUlpLgmGuv8Z657FIwSO2+JaDtfaaVg89pmsQw5&#10;PDsfaJHimhCqKr0RUkYBSIWGEkOlaUxwWgoWnCHM2XZXSYsOJEgo/mKP4LkPs3qvWATrOGHri+2J&#10;kGcbiksV8KAxoHOxzhr5sUgX6/l6no/yyWw9ytO6Hj1tqnw022SfpvVDXVV19jNQy/KiE4xxFdhd&#10;9Zrlf6eHy8s5K+2m2NsYkvfocV5A9vofScfNhmWeZbHT7LS1142DRGPw5TmFN3B/B/v+0a9+AQAA&#10;//8DAFBLAwQUAAYACAAAACEAyrryMt0AAAAIAQAADwAAAGRycy9kb3ducmV2LnhtbEyPzU7DMBCE&#10;70i8g7VIXBB1EkJpQ5yqQuLAsT8SVzfeJinxOoqdJvTp2YoDHGdnNPtNvppsK87Y+8aRgngWgUAq&#10;nWmoUrDfvT8uQPigyejWESr4Rg+r4vYm15lxI23wvA2V4BLymVZQh9BlUvqyRqv9zHVI7B1db3Vg&#10;2VfS9HrkctvKJIrm0uqG+EOtO3yrsfzaDlYB+uE5jtZLW+0/LuPDZ3I5jd1Oqfu7af0KIuAU/sJw&#10;xWd0KJjp4AYyXrSs45STCpI0BsF++jJ/AnH4Pcgil/8HFD8AAAD//wMAUEsBAi0AFAAGAAgAAAAh&#10;ALaDOJL+AAAA4QEAABMAAAAAAAAAAAAAAAAAAAAAAFtDb250ZW50X1R5cGVzXS54bWxQSwECLQAU&#10;AAYACAAAACEAOP0h/9YAAACUAQAACwAAAAAAAAAAAAAAAAAvAQAAX3JlbHMvLnJlbHNQSwECLQAU&#10;AAYACAAAACEAho0iyB4CAAA8BAAADgAAAAAAAAAAAAAAAAAuAgAAZHJzL2Uyb0RvYy54bWxQSwEC&#10;LQAUAAYACAAAACEAyrryMt0AAAAIAQAADwAAAAAAAAAAAAAAAAB4BAAAZHJzL2Rvd25yZXYueG1s&#10;UEsFBgAAAAAEAAQA8wAAAIIFAAAAAA==&#10;"/>
                  </w:pict>
                </mc:Fallback>
              </mc:AlternateContent>
            </w:r>
          </w:p>
          <w:p w:rsidR="00054D3E" w:rsidRDefault="00054D3E" w:rsidP="00EA3F2A">
            <w:pPr>
              <w:rPr>
                <w:sz w:val="24"/>
              </w:rPr>
            </w:pPr>
          </w:p>
          <w:p w:rsidR="00054D3E" w:rsidRDefault="00054D3E" w:rsidP="00EA3F2A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BCD62" wp14:editId="5BF31F3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952115" cy="635"/>
                      <wp:effectExtent l="5080" t="5715" r="5080" b="1270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5.7pt;margin-top:5.1pt;width:23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3/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pTNQn8G4wpwq9TWhgrpUb2aZ02/O6R01RHV8uj9djIQnIWI5C4kbJyBLLvhi2bgQyBB&#10;bNaxsX2AhDagY5zJ6TYTfvSIwuFkMZ1k2RQjCnezh2nEJ8U11FjnP3Pdo2CU2HlLRNv5SisFs9c2&#10;i4nI4dn5QIwU14CQV+mNkDJKQCo0lBhyTWOA01KwcBncnG13lbToQIKI4ndhcedm9V6xCNZxwtYX&#10;2xMhzzYklyrgQWlA52KdVfJjkS7W8/U8H+WT2XqUp3U9etpU+Wi2yT5N64e6qursZ6CW5UUnGOMq&#10;sLsqNsv/ThGXt3PW2k2ztzYk9+ixX0D2+o+k42zDOM/C2Gl22trrzEGk0fnyoMIreL8H+/2zX/0C&#10;AAD//wMAUEsDBBQABgAIAAAAIQCn+O403QAAAAgBAAAPAAAAZHJzL2Rvd25yZXYueG1sTI9BT8Mw&#10;DIXvSPyHyEhcEEvajTFK02lC4sCRbRLXrPHaQuNUTbqW/Xq8EztZz+/p+XO+nlwrTtiHxpOGZKZA&#10;IJXeNlRp2O/eH1cgQjRkTesJNfxigHVxe5ObzPqRPvG0jZXgEgqZ0VDH2GVShrJGZ8LMd0jsHX3v&#10;TGTZV9L2ZuRy18pUqaV0piG+UJsO32osf7aD04BheErU5sVV+4/z+PCVnr/Hbqf1/d20eQURcYr/&#10;YbjgMzoUzHTwA9kgWtbJgpM8VQqC/cXzcg7icFnMQRa5vH6g+AMAAP//AwBQSwECLQAUAAYACAAA&#10;ACEAtoM4kv4AAADhAQAAEwAAAAAAAAAAAAAAAAAAAAAAW0NvbnRlbnRfVHlwZXNdLnhtbFBLAQIt&#10;ABQABgAIAAAAIQA4/SH/1gAAAJQBAAALAAAAAAAAAAAAAAAAAC8BAABfcmVscy8ucmVsc1BLAQIt&#10;ABQABgAIAAAAIQCNnX3/IAIAAD4EAAAOAAAAAAAAAAAAAAAAAC4CAABkcnMvZTJvRG9jLnhtbFBL&#10;AQItABQABgAIAAAAIQCn+O403QAAAAgBAAAPAAAAAAAAAAAAAAAAAHoEAABkcnMvZG93bnJldi54&#10;bWxQSwUGAAAAAAQABADzAAAAhAUAAAAA&#10;"/>
                  </w:pict>
                </mc:Fallback>
              </mc:AlternateContent>
            </w:r>
          </w:p>
          <w:p w:rsidR="00054D3E" w:rsidRPr="00EE2960" w:rsidRDefault="00054D3E" w:rsidP="00EA3F2A">
            <w:pPr>
              <w:rPr>
                <w:sz w:val="16"/>
                <w:szCs w:val="16"/>
              </w:rPr>
            </w:pPr>
          </w:p>
          <w:p w:rsidR="00054D3E" w:rsidRDefault="00054D3E" w:rsidP="00EA3F2A">
            <w:pPr>
              <w:rPr>
                <w:szCs w:val="28"/>
              </w:rPr>
            </w:pPr>
            <w:r>
              <w:rPr>
                <w:szCs w:val="28"/>
              </w:rPr>
              <w:t xml:space="preserve">адрес электронной почты: </w:t>
            </w:r>
          </w:p>
          <w:p w:rsidR="00054D3E" w:rsidRDefault="00054D3E" w:rsidP="00EA3F2A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054D3E" w:rsidRDefault="00054D3E" w:rsidP="00EA3F2A">
            <w:pPr>
              <w:rPr>
                <w:szCs w:val="28"/>
              </w:rPr>
            </w:pPr>
          </w:p>
          <w:p w:rsidR="00054D3E" w:rsidRDefault="00054D3E" w:rsidP="00EA3F2A">
            <w:pPr>
              <w:rPr>
                <w:sz w:val="24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14910" wp14:editId="615CBA9C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252730</wp:posOffset>
                      </wp:positionV>
                      <wp:extent cx="1419860" cy="0"/>
                      <wp:effectExtent l="13970" t="10795" r="13970" b="825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26.35pt;margin-top:19.9pt;width:1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X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mZ5tpjP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7INZ1N4AAAAJAQAADwAAAGRycy9kb3ducmV2LnhtbEyPwW7CMAyG&#10;75P2DpEncZlGShkwSlOEkHbYcYC0a2hMW2icqklpx9PP0w7saPvT7+9P14OtxRVbXzlSMBlHIJBy&#10;ZyoqFBz27y9vIHzQZHTtCBV8o4d19viQ6sS4nj7xuguF4BDyiVZQhtAkUvq8RKv92DVIfDu51urA&#10;Y1tI0+qew20t4yiaS6sr4g+lbnBbYn7ZdVYB+m42iTZLWxw+bv3zV3w7981eqdHTsFmBCDiEOwy/&#10;+qwOGTsdXUfGi1pBPIsXjCqYLrkCA6+L+RTE8W8hs1T+b5D9AAAA//8DAFBLAQItABQABgAIAAAA&#10;IQC2gziS/gAAAOEBAAATAAAAAAAAAAAAAAAAAAAAAABbQ29udGVudF9UeXBlc10ueG1sUEsBAi0A&#10;FAAGAAgAAAAhADj9If/WAAAAlAEAAAsAAAAAAAAAAAAAAAAALwEAAF9yZWxzLy5yZWxzUEsBAi0A&#10;FAAGAAgAAAAhANs5ReAeAgAAOwQAAA4AAAAAAAAAAAAAAAAALgIAAGRycy9lMm9Eb2MueG1sUEsB&#10;Ai0AFAAGAAgAAAAhAOyDWdTeAAAACQEAAA8AAAAAAAAAAAAAAAAAeAQAAGRycy9kb3ducmV2Lnht&#10;bFBLBQYAAAAABAAEAPMAAACDBQAAAAA=&#10;"/>
                  </w:pict>
                </mc:Fallback>
              </mc:AlternateContent>
            </w:r>
            <w:r w:rsidRPr="00EE2960">
              <w:rPr>
                <w:szCs w:val="28"/>
              </w:rPr>
              <w:t>контактный телефон</w:t>
            </w:r>
            <w:r>
              <w:rPr>
                <w:sz w:val="24"/>
              </w:rPr>
              <w:t xml:space="preserve">: </w:t>
            </w:r>
          </w:p>
        </w:tc>
      </w:tr>
    </w:tbl>
    <w:p w:rsidR="00054D3E" w:rsidRDefault="00054D3E" w:rsidP="00054D3E">
      <w:pPr>
        <w:rPr>
          <w:sz w:val="24"/>
        </w:rPr>
      </w:pPr>
    </w:p>
    <w:p w:rsidR="00054D3E" w:rsidRDefault="00054D3E" w:rsidP="00054D3E">
      <w:pPr>
        <w:ind w:left="4820"/>
        <w:rPr>
          <w:sz w:val="24"/>
        </w:rPr>
      </w:pPr>
    </w:p>
    <w:p w:rsidR="00054D3E" w:rsidRDefault="00054D3E" w:rsidP="00054D3E">
      <w:pPr>
        <w:rPr>
          <w:sz w:val="24"/>
        </w:rPr>
      </w:pPr>
    </w:p>
    <w:p w:rsidR="00054D3E" w:rsidRDefault="00054D3E" w:rsidP="00054D3E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054D3E" w:rsidRDefault="00054D3E" w:rsidP="00054D3E">
      <w:pPr>
        <w:jc w:val="center"/>
        <w:rPr>
          <w:szCs w:val="28"/>
        </w:rPr>
      </w:pPr>
    </w:p>
    <w:p w:rsidR="00054D3E" w:rsidRDefault="00054D3E" w:rsidP="00054D3E">
      <w:pPr>
        <w:spacing w:line="480" w:lineRule="auto"/>
        <w:contextualSpacing/>
        <w:jc w:val="both"/>
        <w:rPr>
          <w:szCs w:val="28"/>
        </w:rPr>
      </w:pPr>
      <w:r>
        <w:rPr>
          <w:szCs w:val="28"/>
        </w:rPr>
        <w:tab/>
        <w:t>На включение меня в кадровый резерв Роскомнадзора для замещения  должностей федеральной государственной гражданской службы _______________</w:t>
      </w:r>
      <w:r w:rsidRPr="00E11D83">
        <w:rPr>
          <w:szCs w:val="28"/>
        </w:rPr>
        <w:t xml:space="preserve"> группы</w:t>
      </w:r>
      <w:r>
        <w:rPr>
          <w:szCs w:val="28"/>
        </w:rPr>
        <w:t xml:space="preserve"> должностей гражданской службы по результатам конкурса на замещение вакантной должности гражданской службы, проведенного в Роскомнадзоре «___» ________ 20__ г., согласен/согласна.  </w:t>
      </w:r>
    </w:p>
    <w:p w:rsidR="00054D3E" w:rsidRDefault="00054D3E" w:rsidP="00054D3E">
      <w:pPr>
        <w:spacing w:line="480" w:lineRule="auto"/>
        <w:contextualSpacing/>
        <w:jc w:val="both"/>
        <w:rPr>
          <w:szCs w:val="28"/>
        </w:rPr>
      </w:pPr>
    </w:p>
    <w:p w:rsidR="00A749BF" w:rsidRDefault="00054D3E" w:rsidP="002F2A81">
      <w:pPr>
        <w:spacing w:line="480" w:lineRule="auto"/>
        <w:contextualSpacing/>
        <w:jc w:val="both"/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2A81">
        <w:rPr>
          <w:szCs w:val="28"/>
        </w:rPr>
        <w:t xml:space="preserve">     </w:t>
      </w:r>
      <w:r>
        <w:rPr>
          <w:szCs w:val="28"/>
        </w:rPr>
        <w:t>Подпись</w:t>
      </w:r>
    </w:p>
    <w:sectPr w:rsidR="00A749BF" w:rsidSect="00C86F47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47" w:rsidRDefault="00D82847" w:rsidP="003E05E6">
      <w:pPr>
        <w:spacing w:after="0" w:line="240" w:lineRule="auto"/>
      </w:pPr>
      <w:r>
        <w:separator/>
      </w:r>
    </w:p>
  </w:endnote>
  <w:endnote w:type="continuationSeparator" w:id="0">
    <w:p w:rsidR="00D82847" w:rsidRDefault="00D82847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2F2A81" w:rsidRDefault="002F2A81">
        <w:pPr>
          <w:pStyle w:val="a7"/>
          <w:jc w:val="center"/>
        </w:pPr>
      </w:p>
      <w:p w:rsidR="003E05E6" w:rsidRDefault="00D82847">
        <w:pPr>
          <w:pStyle w:val="a7"/>
          <w:jc w:val="center"/>
        </w:pP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47" w:rsidRDefault="00D82847" w:rsidP="003E05E6">
      <w:pPr>
        <w:spacing w:after="0" w:line="240" w:lineRule="auto"/>
      </w:pPr>
      <w:r>
        <w:separator/>
      </w:r>
    </w:p>
  </w:footnote>
  <w:footnote w:type="continuationSeparator" w:id="0">
    <w:p w:rsidR="00D82847" w:rsidRDefault="00D82847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04B34"/>
    <w:rsid w:val="00031E02"/>
    <w:rsid w:val="00054D3E"/>
    <w:rsid w:val="000672E6"/>
    <w:rsid w:val="000A22DB"/>
    <w:rsid w:val="000B650C"/>
    <w:rsid w:val="000E1F4D"/>
    <w:rsid w:val="00180E64"/>
    <w:rsid w:val="001B1B60"/>
    <w:rsid w:val="001C6309"/>
    <w:rsid w:val="002059F2"/>
    <w:rsid w:val="00212910"/>
    <w:rsid w:val="002655BE"/>
    <w:rsid w:val="002715EC"/>
    <w:rsid w:val="0029661D"/>
    <w:rsid w:val="002A2EA9"/>
    <w:rsid w:val="002B2CE2"/>
    <w:rsid w:val="002B3A84"/>
    <w:rsid w:val="002C457D"/>
    <w:rsid w:val="002F2A81"/>
    <w:rsid w:val="00365088"/>
    <w:rsid w:val="003E03D7"/>
    <w:rsid w:val="003E05E6"/>
    <w:rsid w:val="003F2FB3"/>
    <w:rsid w:val="004124DA"/>
    <w:rsid w:val="00461B5B"/>
    <w:rsid w:val="00473C6E"/>
    <w:rsid w:val="004D2127"/>
    <w:rsid w:val="00501D6E"/>
    <w:rsid w:val="00511550"/>
    <w:rsid w:val="005C6908"/>
    <w:rsid w:val="005D0BE3"/>
    <w:rsid w:val="005D2DEA"/>
    <w:rsid w:val="00605DE1"/>
    <w:rsid w:val="006B3486"/>
    <w:rsid w:val="006B54C9"/>
    <w:rsid w:val="006D146A"/>
    <w:rsid w:val="007310BA"/>
    <w:rsid w:val="007370DD"/>
    <w:rsid w:val="007C40D9"/>
    <w:rsid w:val="008D0E3D"/>
    <w:rsid w:val="008F56E6"/>
    <w:rsid w:val="00904F37"/>
    <w:rsid w:val="00913BC5"/>
    <w:rsid w:val="00947F54"/>
    <w:rsid w:val="0095340B"/>
    <w:rsid w:val="00956C74"/>
    <w:rsid w:val="00996288"/>
    <w:rsid w:val="009B1533"/>
    <w:rsid w:val="00A179CB"/>
    <w:rsid w:val="00A612A5"/>
    <w:rsid w:val="00A749BF"/>
    <w:rsid w:val="00AB120B"/>
    <w:rsid w:val="00AB5520"/>
    <w:rsid w:val="00AC080F"/>
    <w:rsid w:val="00AE2908"/>
    <w:rsid w:val="00B26F31"/>
    <w:rsid w:val="00B336D0"/>
    <w:rsid w:val="00B468F3"/>
    <w:rsid w:val="00B47489"/>
    <w:rsid w:val="00B70891"/>
    <w:rsid w:val="00C618DB"/>
    <w:rsid w:val="00C72560"/>
    <w:rsid w:val="00C86F47"/>
    <w:rsid w:val="00CA7AC3"/>
    <w:rsid w:val="00CB5F84"/>
    <w:rsid w:val="00CD7A9B"/>
    <w:rsid w:val="00D15882"/>
    <w:rsid w:val="00D32B7B"/>
    <w:rsid w:val="00D82847"/>
    <w:rsid w:val="00D927AF"/>
    <w:rsid w:val="00DD32B2"/>
    <w:rsid w:val="00E17CB7"/>
    <w:rsid w:val="00E34725"/>
    <w:rsid w:val="00E41650"/>
    <w:rsid w:val="00E4228F"/>
    <w:rsid w:val="00E82E52"/>
    <w:rsid w:val="00F6087D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5E6"/>
  </w:style>
  <w:style w:type="paragraph" w:styleId="a7">
    <w:name w:val="footer"/>
    <w:basedOn w:val="a"/>
    <w:link w:val="a8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05E6"/>
  </w:style>
  <w:style w:type="paragraph" w:styleId="a9">
    <w:name w:val="Body Text Indent"/>
    <w:basedOn w:val="a"/>
    <w:link w:val="aa"/>
    <w:semiHidden/>
    <w:unhideWhenUsed/>
    <w:rsid w:val="00F6087D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087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5E6"/>
  </w:style>
  <w:style w:type="paragraph" w:styleId="a7">
    <w:name w:val="footer"/>
    <w:basedOn w:val="a"/>
    <w:link w:val="a8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05E6"/>
  </w:style>
  <w:style w:type="paragraph" w:styleId="a9">
    <w:name w:val="Body Text Indent"/>
    <w:basedOn w:val="a"/>
    <w:link w:val="aa"/>
    <w:semiHidden/>
    <w:unhideWhenUsed/>
    <w:rsid w:val="00F6087D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087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Марченко Елена Владимировна</cp:lastModifiedBy>
  <cp:revision>3</cp:revision>
  <cp:lastPrinted>2014-07-16T07:21:00Z</cp:lastPrinted>
  <dcterms:created xsi:type="dcterms:W3CDTF">2017-09-28T17:08:00Z</dcterms:created>
  <dcterms:modified xsi:type="dcterms:W3CDTF">2017-09-28T18:08:00Z</dcterms:modified>
</cp:coreProperties>
</file>