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6A" w:rsidRDefault="00A31E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E6A" w:rsidRDefault="00A31E6A">
      <w:pPr>
        <w:pStyle w:val="ConsPlusNormal"/>
        <w:jc w:val="center"/>
      </w:pPr>
    </w:p>
    <w:p w:rsidR="00A31E6A" w:rsidRDefault="00A31E6A">
      <w:pPr>
        <w:pStyle w:val="ConsPlusTitle"/>
        <w:jc w:val="center"/>
      </w:pPr>
      <w:r>
        <w:t>МИНИСТЕРСТВО СВЯЗИ И МАССОВЫХ КОММУНИКАЦИЙ</w:t>
      </w:r>
    </w:p>
    <w:p w:rsidR="00A31E6A" w:rsidRDefault="00A31E6A">
      <w:pPr>
        <w:pStyle w:val="ConsPlusTitle"/>
        <w:jc w:val="center"/>
      </w:pPr>
      <w:r>
        <w:t>РОССИЙСКОЙ ФЕДЕРАЦИИ</w:t>
      </w:r>
    </w:p>
    <w:p w:rsidR="00A31E6A" w:rsidRDefault="00A31E6A">
      <w:pPr>
        <w:pStyle w:val="ConsPlusTitle"/>
        <w:jc w:val="center"/>
      </w:pPr>
    </w:p>
    <w:p w:rsidR="00A31E6A" w:rsidRDefault="00A31E6A">
      <w:pPr>
        <w:pStyle w:val="ConsPlusTitle"/>
        <w:jc w:val="center"/>
      </w:pPr>
      <w:r>
        <w:t>ФЕДЕРАЛЬНАЯ СЛУЖБА ПО НАДЗОРУ В СФЕРЕ СВЯЗИ,</w:t>
      </w:r>
    </w:p>
    <w:p w:rsidR="00A31E6A" w:rsidRDefault="00A31E6A">
      <w:pPr>
        <w:pStyle w:val="ConsPlusTitle"/>
        <w:jc w:val="center"/>
      </w:pPr>
      <w:r>
        <w:t>ИНФОРМАЦИОННЫХ ТЕХНОЛОГИЙ И МАССОВЫХ КОММУНИКАЦИЙ</w:t>
      </w:r>
    </w:p>
    <w:p w:rsidR="00A31E6A" w:rsidRDefault="00A31E6A">
      <w:pPr>
        <w:pStyle w:val="ConsPlusTitle"/>
        <w:jc w:val="center"/>
      </w:pPr>
    </w:p>
    <w:p w:rsidR="00A31E6A" w:rsidRDefault="00A31E6A">
      <w:pPr>
        <w:pStyle w:val="ConsPlusTitle"/>
        <w:jc w:val="center"/>
      </w:pPr>
      <w:r>
        <w:t>ПРИКАЗ</w:t>
      </w:r>
    </w:p>
    <w:p w:rsidR="00A31E6A" w:rsidRDefault="00A31E6A">
      <w:pPr>
        <w:pStyle w:val="ConsPlusTitle"/>
        <w:jc w:val="center"/>
      </w:pPr>
      <w:r>
        <w:t>от 28 апреля 2009 г. N 27</w:t>
      </w:r>
    </w:p>
    <w:p w:rsidR="00A31E6A" w:rsidRDefault="00A31E6A">
      <w:pPr>
        <w:pStyle w:val="ConsPlusTitle"/>
        <w:jc w:val="center"/>
      </w:pPr>
    </w:p>
    <w:p w:rsidR="00A31E6A" w:rsidRDefault="00A31E6A">
      <w:pPr>
        <w:pStyle w:val="ConsPlusTitle"/>
        <w:jc w:val="center"/>
      </w:pPr>
      <w:r>
        <w:t>О ПРИМЕРНОЙ ФОРМЕ ДОЛЖНОСТНОГО РЕГЛАМЕНТА</w:t>
      </w:r>
    </w:p>
    <w:p w:rsidR="00A31E6A" w:rsidRDefault="00A31E6A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A31E6A" w:rsidRDefault="00A31E6A">
      <w:pPr>
        <w:pStyle w:val="ConsPlusTitle"/>
        <w:jc w:val="center"/>
      </w:pPr>
      <w:proofErr w:type="gramStart"/>
      <w:r>
        <w:t>ЗАМЕЩАЮЩЕГО</w:t>
      </w:r>
      <w:proofErr w:type="gramEnd"/>
      <w:r>
        <w:t xml:space="preserve"> ДОЛЖНОСТЬ ГОСУДАРСТВЕННОЙ ГРАЖДАНСКОЙ СЛУЖБЫ</w:t>
      </w:r>
    </w:p>
    <w:p w:rsidR="00A31E6A" w:rsidRDefault="00A31E6A">
      <w:pPr>
        <w:pStyle w:val="ConsPlusTitle"/>
        <w:jc w:val="center"/>
      </w:pPr>
      <w:r>
        <w:t>РОССИЙСКОЙ ФЕДЕРАЦИИ В ФЕДЕРАЛЬНОЙ СЛУЖБЕ ПО НАДЗОРУ</w:t>
      </w:r>
    </w:p>
    <w:p w:rsidR="00A31E6A" w:rsidRDefault="00A31E6A">
      <w:pPr>
        <w:pStyle w:val="ConsPlusTitle"/>
        <w:jc w:val="center"/>
      </w:pPr>
      <w:r>
        <w:t>В СФЕРЕ СВЯЗИ, ИНФОРМАЦИОННЫХ ТЕХНОЛОГИЙ</w:t>
      </w:r>
    </w:p>
    <w:p w:rsidR="00A31E6A" w:rsidRDefault="00A31E6A">
      <w:pPr>
        <w:pStyle w:val="ConsPlusTitle"/>
        <w:jc w:val="center"/>
      </w:pPr>
      <w:r>
        <w:t>И МАССОВЫХ КОММУНИКАЦИЙ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7" w:history="1">
        <w:r>
          <w:rPr>
            <w:color w:val="0000FF"/>
          </w:rPr>
          <w:t>частью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A31E6A" w:rsidRDefault="00A31E6A">
      <w:pPr>
        <w:pStyle w:val="ConsPlusNormal"/>
        <w:ind w:firstLine="540"/>
        <w:jc w:val="both"/>
      </w:pPr>
      <w:r>
        <w:t xml:space="preserve">1. Утвердить примерную </w:t>
      </w:r>
      <w:hyperlink w:anchor="P41" w:history="1">
        <w:r>
          <w:rPr>
            <w:color w:val="0000FF"/>
          </w:rPr>
          <w:t>форму</w:t>
        </w:r>
      </w:hyperlink>
      <w:r>
        <w:t xml:space="preserve"> должностного регламента федерального государственного гражданского служащего (далее - гражданский служащий), замещающего должность федеральной государственной гражданской службы (далее - гражданская служба) в Федеральной службе по надзору в сфере связи, информационных технологий и массовых коммуникаций (Приложение).</w:t>
      </w:r>
    </w:p>
    <w:p w:rsidR="00A31E6A" w:rsidRDefault="00A31E6A">
      <w:pPr>
        <w:pStyle w:val="ConsPlusNormal"/>
        <w:ind w:firstLine="540"/>
        <w:jc w:val="both"/>
      </w:pPr>
      <w:r>
        <w:t>2. Установить, что:</w:t>
      </w:r>
    </w:p>
    <w:p w:rsidR="00A31E6A" w:rsidRDefault="00A31E6A">
      <w:pPr>
        <w:pStyle w:val="ConsPlusNormal"/>
        <w:ind w:firstLine="540"/>
        <w:jc w:val="both"/>
      </w:pPr>
      <w:r>
        <w:t>- ответственность за подготовку должностных регламентов гражданских служащих в Управлениях центрального аппарата возлагается на начальника соответствующего Управления;</w:t>
      </w:r>
    </w:p>
    <w:p w:rsidR="00A31E6A" w:rsidRDefault="00A31E6A">
      <w:pPr>
        <w:pStyle w:val="ConsPlusNormal"/>
        <w:ind w:firstLine="540"/>
        <w:jc w:val="both"/>
      </w:pPr>
      <w:proofErr w:type="gramStart"/>
      <w:r>
        <w:t>- подготовленные и оформленные в установленном порядке должностные регламенты направляются в отдел государственной службы и кадров Управления организационной работы; оригиналы утвержденных должностных регламентов хранятся в отделе государственной службы и кадров, копии должностных регламентов приобщаются к личным делам гражданских служащих и выдаются гражданским служащим на руки.</w:t>
      </w:r>
      <w:proofErr w:type="gramEnd"/>
    </w:p>
    <w:p w:rsidR="00A31E6A" w:rsidRDefault="00A31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E6A" w:rsidRDefault="00A31E6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1E6A" w:rsidRDefault="00A31E6A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дана в </w:t>
      </w:r>
      <w:proofErr w:type="gramStart"/>
      <w:r>
        <w:rPr>
          <w:color w:val="0A2666"/>
        </w:rPr>
        <w:t>соответствии</w:t>
      </w:r>
      <w:proofErr w:type="gramEnd"/>
      <w:r>
        <w:rPr>
          <w:color w:val="0A2666"/>
        </w:rPr>
        <w:t xml:space="preserve"> с официальным текстом документа.</w:t>
      </w:r>
    </w:p>
    <w:p w:rsidR="00A31E6A" w:rsidRDefault="00A31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E6A" w:rsidRDefault="00A31E6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right"/>
      </w:pPr>
      <w:r>
        <w:t>Руководитель Роскомнадзора</w:t>
      </w:r>
    </w:p>
    <w:p w:rsidR="00A31E6A" w:rsidRDefault="00A31E6A">
      <w:pPr>
        <w:pStyle w:val="ConsPlusNormal"/>
        <w:jc w:val="right"/>
      </w:pPr>
      <w:r>
        <w:t>С.К.СИТНИКОВ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nformat"/>
        <w:jc w:val="both"/>
      </w:pPr>
      <w:r>
        <w:t xml:space="preserve">                                                 УТВЕРЖДАЮ</w:t>
      </w:r>
    </w:p>
    <w:p w:rsidR="00A31E6A" w:rsidRDefault="00A31E6A">
      <w:pPr>
        <w:pStyle w:val="ConsPlusNonformat"/>
        <w:jc w:val="both"/>
      </w:pPr>
      <w:r>
        <w:t xml:space="preserve">                                                 Руководитель Роскомнадзора</w:t>
      </w:r>
    </w:p>
    <w:p w:rsidR="00A31E6A" w:rsidRDefault="00A31E6A">
      <w:pPr>
        <w:pStyle w:val="ConsPlusNonformat"/>
        <w:jc w:val="both"/>
      </w:pPr>
      <w:r>
        <w:t xml:space="preserve">                                                 ___________ ______________</w:t>
      </w:r>
    </w:p>
    <w:p w:rsidR="00A31E6A" w:rsidRDefault="00A31E6A">
      <w:pPr>
        <w:pStyle w:val="ConsPlusNonformat"/>
        <w:jc w:val="both"/>
      </w:pPr>
      <w:r>
        <w:t xml:space="preserve">                                                  (подпись)  (фамилия и.</w:t>
      </w:r>
      <w:proofErr w:type="gramStart"/>
      <w:r>
        <w:t>о</w:t>
      </w:r>
      <w:proofErr w:type="gramEnd"/>
      <w:r>
        <w:t>.)</w:t>
      </w:r>
    </w:p>
    <w:p w:rsidR="00A31E6A" w:rsidRDefault="00A31E6A">
      <w:pPr>
        <w:pStyle w:val="ConsPlusNonformat"/>
        <w:jc w:val="both"/>
      </w:pPr>
      <w:r>
        <w:t xml:space="preserve">                                                 "__" _________ 2009 г.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Title"/>
        <w:jc w:val="center"/>
      </w:pPr>
      <w:bookmarkStart w:id="0" w:name="P41"/>
      <w:bookmarkEnd w:id="0"/>
      <w:r>
        <w:t>Примерный должностной регламент</w:t>
      </w:r>
    </w:p>
    <w:p w:rsidR="00A31E6A" w:rsidRDefault="00A31E6A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A31E6A" w:rsidRDefault="00A31E6A">
      <w:pPr>
        <w:pStyle w:val="ConsPlusTitle"/>
        <w:jc w:val="center"/>
      </w:pPr>
      <w:proofErr w:type="gramStart"/>
      <w:r>
        <w:lastRenderedPageBreak/>
        <w:t>замещающего</w:t>
      </w:r>
      <w:proofErr w:type="gramEnd"/>
      <w:r>
        <w:t xml:space="preserve"> должность Федеральной государственной</w:t>
      </w:r>
    </w:p>
    <w:p w:rsidR="00A31E6A" w:rsidRDefault="00A31E6A">
      <w:pPr>
        <w:pStyle w:val="ConsPlusTitle"/>
        <w:jc w:val="center"/>
      </w:pPr>
      <w:r>
        <w:t>гражданской службы в федеральной службе по надзору в сфере</w:t>
      </w:r>
    </w:p>
    <w:p w:rsidR="00A31E6A" w:rsidRDefault="00A31E6A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A31E6A" w:rsidRDefault="00A31E6A">
      <w:pPr>
        <w:pStyle w:val="ConsPlusNormal"/>
        <w:jc w:val="both"/>
      </w:pPr>
    </w:p>
    <w:p w:rsidR="00A31E6A" w:rsidRDefault="00A31E6A">
      <w:pPr>
        <w:pStyle w:val="ConsPlusNormal"/>
        <w:jc w:val="center"/>
      </w:pPr>
      <w:r>
        <w:t>1. Общие положения</w:t>
      </w:r>
    </w:p>
    <w:p w:rsidR="00A31E6A" w:rsidRDefault="00A31E6A">
      <w:pPr>
        <w:pStyle w:val="ConsPlusNormal"/>
        <w:jc w:val="both"/>
      </w:pPr>
    </w:p>
    <w:p w:rsidR="00A31E6A" w:rsidRDefault="00A31E6A">
      <w:pPr>
        <w:pStyle w:val="ConsPlusNormal"/>
        <w:ind w:firstLine="540"/>
        <w:jc w:val="both"/>
      </w:pPr>
      <w:r>
        <w:t>1. Наименование органа: Федеральная служба по надзору в сфере связи, информационных технологий и массовых коммуникаций (Роскомнадзор).</w:t>
      </w:r>
    </w:p>
    <w:p w:rsidR="00A31E6A" w:rsidRDefault="00A31E6A">
      <w:pPr>
        <w:pStyle w:val="ConsPlusNormal"/>
        <w:ind w:firstLine="540"/>
        <w:jc w:val="both"/>
      </w:pPr>
      <w:r>
        <w:t>2. Наименование структурного подразделения, отдела Роскомнадзора: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rmal"/>
        <w:ind w:firstLine="540"/>
        <w:jc w:val="both"/>
      </w:pPr>
      <w:r>
        <w:t>3. Категория должности: _________________ (руководители, помощники (советники), специалисты, обеспечивающие специалисты).</w:t>
      </w:r>
    </w:p>
    <w:p w:rsidR="00A31E6A" w:rsidRDefault="00A31E6A">
      <w:pPr>
        <w:pStyle w:val="ConsPlusNormal"/>
        <w:ind w:firstLine="540"/>
        <w:jc w:val="both"/>
      </w:pPr>
      <w:r>
        <w:t>Группа должности: ___________________ (высшая, главная, ведущая, старшая, младшая).</w:t>
      </w:r>
    </w:p>
    <w:p w:rsidR="00A31E6A" w:rsidRDefault="00A31E6A">
      <w:pPr>
        <w:pStyle w:val="ConsPlusNormal"/>
        <w:ind w:firstLine="540"/>
        <w:jc w:val="both"/>
      </w:pPr>
      <w:r>
        <w:t>4. Наименование должности в соответствии со штатным расписанием Роскомнадзора: ___________________.</w:t>
      </w:r>
    </w:p>
    <w:p w:rsidR="00A31E6A" w:rsidRDefault="00A31E6A">
      <w:pPr>
        <w:pStyle w:val="ConsPlusNormal"/>
        <w:ind w:firstLine="540"/>
        <w:jc w:val="both"/>
      </w:pPr>
      <w:r>
        <w:t>5. Порядок назначения на должность и освобождения от должности.</w:t>
      </w:r>
    </w:p>
    <w:p w:rsidR="00A31E6A" w:rsidRDefault="00A31E6A">
      <w:pPr>
        <w:pStyle w:val="ConsPlusNormal"/>
        <w:ind w:firstLine="540"/>
        <w:jc w:val="both"/>
      </w:pPr>
      <w:proofErr w:type="gramStart"/>
      <w:r>
        <w:t>Поступление на государственную гражданскую службу в Роскомнадзор и замещение должности гражданской службы, в том числе по результатам конкурса, освобождение от замещаемой должности гражданской службы и увольнение с гражданской службы осуществляется в соответствии с законодательством Российской Федерации о государственной гражданской службе и оформляется приказом руководителя Роскомнадзора или уполномоченного им лица.</w:t>
      </w:r>
      <w:proofErr w:type="gramEnd"/>
    </w:p>
    <w:p w:rsidR="00A31E6A" w:rsidRDefault="00A31E6A">
      <w:pPr>
        <w:pStyle w:val="ConsPlusNormal"/>
        <w:ind w:firstLine="540"/>
        <w:jc w:val="both"/>
      </w:pPr>
      <w:r>
        <w:t>6. Наименование должности непосредственного руководителя в соответствии со штатным расписанием Роскомнадзора: ___________________</w:t>
      </w:r>
    </w:p>
    <w:p w:rsidR="00A31E6A" w:rsidRDefault="00A31E6A">
      <w:pPr>
        <w:pStyle w:val="ConsPlusNormal"/>
        <w:ind w:firstLine="540"/>
        <w:jc w:val="both"/>
      </w:pPr>
      <w:r>
        <w:t>7. Наличие и состав подчиненных: в соответствии со штатным расписанием или нет.</w:t>
      </w:r>
    </w:p>
    <w:p w:rsidR="00A31E6A" w:rsidRDefault="00A31E6A">
      <w:pPr>
        <w:pStyle w:val="ConsPlusNormal"/>
        <w:ind w:firstLine="540"/>
        <w:jc w:val="both"/>
      </w:pPr>
      <w:r>
        <w:t xml:space="preserve">8. Квалификационные требования к должности </w:t>
      </w:r>
      <w:hyperlink w:anchor="P185" w:history="1">
        <w:r>
          <w:rPr>
            <w:color w:val="0000FF"/>
          </w:rPr>
          <w:t>&lt;*&gt;</w:t>
        </w:r>
      </w:hyperlink>
      <w:r>
        <w:t>:</w:t>
      </w:r>
    </w:p>
    <w:p w:rsidR="00A31E6A" w:rsidRDefault="00A31E6A">
      <w:pPr>
        <w:pStyle w:val="ConsPlusNormal"/>
        <w:ind w:firstLine="540"/>
        <w:jc w:val="both"/>
      </w:pPr>
      <w:r>
        <w:t>8.1. Уровень профессионального образования: ____________________</w:t>
      </w:r>
    </w:p>
    <w:p w:rsidR="00A31E6A" w:rsidRDefault="00A31E6A">
      <w:pPr>
        <w:pStyle w:val="ConsPlusNormal"/>
        <w:ind w:firstLine="540"/>
        <w:jc w:val="both"/>
      </w:pPr>
      <w:r>
        <w:t>8.2. Стаж гражданской службы (государственной службы иных видов): не менее ___ лет или стаж работы по специальности: не менее ___.</w:t>
      </w:r>
    </w:p>
    <w:p w:rsidR="00A31E6A" w:rsidRDefault="00A31E6A">
      <w:pPr>
        <w:pStyle w:val="ConsPlusNormal"/>
        <w:ind w:firstLine="540"/>
        <w:jc w:val="both"/>
      </w:pPr>
      <w:r>
        <w:t>8.3. Профессиональные знания и навыки:</w:t>
      </w:r>
    </w:p>
    <w:p w:rsidR="00A31E6A" w:rsidRDefault="00A31E6A">
      <w:pPr>
        <w:pStyle w:val="ConsPlusNormal"/>
        <w:ind w:firstLine="540"/>
        <w:jc w:val="both"/>
      </w:pPr>
      <w:r>
        <w:t>8.3.1. Общие профессиональные знания, необходимые для замещения любой должности в Роскомнадзоре: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системе государственной службы Российской Федерации";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противодействии коррупции";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Федеральной службе по надзору в сфере связи, информационных технологий и массовых коммуникаций;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Федеральной службы по надзору в сфере связи, информационных технологий и массовых коммуникаций;</w:t>
      </w:r>
    </w:p>
    <w:p w:rsidR="00A31E6A" w:rsidRDefault="00A31E6A">
      <w:pPr>
        <w:pStyle w:val="ConsPlusNormal"/>
        <w:ind w:firstLine="540"/>
        <w:jc w:val="both"/>
      </w:pPr>
      <w:r>
        <w:t>знание служебного распорядка Федеральной службы по надзору в сфере связи, информационных технологий и массовых коммуникаций;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Типового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взаимодействия федеральных органов исполнительной власти;</w:t>
      </w:r>
    </w:p>
    <w:p w:rsidR="00A31E6A" w:rsidRDefault="00A31E6A">
      <w:pPr>
        <w:pStyle w:val="ConsPlusNormal"/>
        <w:ind w:firstLine="540"/>
        <w:jc w:val="both"/>
      </w:pPr>
      <w:r>
        <w:t xml:space="preserve">знание Типового </w:t>
      </w:r>
      <w:hyperlink r:id="rId15" w:history="1">
        <w:r>
          <w:rPr>
            <w:color w:val="0000FF"/>
          </w:rPr>
          <w:t>регламента</w:t>
        </w:r>
      </w:hyperlink>
      <w:r>
        <w:t xml:space="preserve"> внутренней организации федеральных органов исполнительной власти;</w:t>
      </w:r>
    </w:p>
    <w:p w:rsidR="00A31E6A" w:rsidRDefault="00A31E6A">
      <w:pPr>
        <w:pStyle w:val="ConsPlusNormal"/>
        <w:ind w:firstLine="540"/>
        <w:jc w:val="both"/>
      </w:pPr>
      <w:r>
        <w:t>знание правил и норм охраны труда, техники безопасности и противопожарной защиты.</w:t>
      </w:r>
    </w:p>
    <w:p w:rsidR="00A31E6A" w:rsidRDefault="00A31E6A">
      <w:pPr>
        <w:pStyle w:val="ConsPlusNonformat"/>
        <w:jc w:val="both"/>
      </w:pPr>
      <w:r>
        <w:t xml:space="preserve">    8.3.2.  Специальные профессиональные знания, необходимые для исполнения</w:t>
      </w:r>
    </w:p>
    <w:p w:rsidR="00A31E6A" w:rsidRDefault="00A31E6A">
      <w:pPr>
        <w:pStyle w:val="ConsPlusNonformat"/>
        <w:jc w:val="both"/>
      </w:pPr>
      <w:r>
        <w:t xml:space="preserve">должностных  обязанностей   в   </w:t>
      </w:r>
      <w:proofErr w:type="gramStart"/>
      <w:r>
        <w:t>соответствии</w:t>
      </w:r>
      <w:proofErr w:type="gramEnd"/>
      <w:r>
        <w:t xml:space="preserve">   с   задачами   и   функциями</w:t>
      </w:r>
    </w:p>
    <w:p w:rsidR="00A31E6A" w:rsidRDefault="00A31E6A">
      <w:pPr>
        <w:pStyle w:val="ConsPlusNonformat"/>
        <w:jc w:val="both"/>
      </w:pPr>
      <w:r>
        <w:t>структурного подразделения Роскомнадзора: 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 xml:space="preserve">    8.3.3. Профессиональные навыки: 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center"/>
      </w:pPr>
      <w:r>
        <w:t>2. Права, должностные обязанности, полномочия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 xml:space="preserve">9. Государственный гражданский служащий имеет права, установленные </w:t>
      </w:r>
      <w:hyperlink r:id="rId16" w:history="1">
        <w:r>
          <w:rPr>
            <w:color w:val="0000FF"/>
          </w:rPr>
          <w:t>статьей 14</w:t>
        </w:r>
      </w:hyperlink>
      <w:r>
        <w:t xml:space="preserve"> Федерального закона от 27 июля 2004 г. N 79-ФЗ "О государственной гражданской службе Российской Федерации",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служебным распорядком Роскомнадзора, регламентом Роскомнадзора.</w:t>
      </w:r>
    </w:p>
    <w:p w:rsidR="00A31E6A" w:rsidRDefault="00A31E6A">
      <w:pPr>
        <w:pStyle w:val="ConsPlusNormal"/>
        <w:ind w:firstLine="540"/>
        <w:jc w:val="both"/>
      </w:pPr>
      <w:r>
        <w:t xml:space="preserve">10. Государственный гражданский служащий исполняет обязанности, установленные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от 27 июля 2004 г. N 79-ФЗ "О государственной гражданской службе Российской Федерации",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служебным распорядком Роскомнадзора,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Роскомнадзора.</w:t>
      </w:r>
    </w:p>
    <w:p w:rsidR="00A31E6A" w:rsidRDefault="00A31E6A">
      <w:pPr>
        <w:pStyle w:val="ConsPlusNormal"/>
        <w:ind w:firstLine="540"/>
        <w:jc w:val="both"/>
      </w:pPr>
      <w:r>
        <w:t>11. Должностные права и обязанности по замещаемой должности гражданской службы, направленные на реализацию задач и функций, предусмотренных положениями о Роскомнадзоре, управлении, отделе и связанные с функциональными особенностями данной должности: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rmal"/>
        <w:ind w:firstLine="540"/>
        <w:jc w:val="both"/>
      </w:pPr>
      <w:r>
        <w:t>- гражданский служащий выполняет обязанности иного гражданского служащего на время его отсутствия по поручению начальника структурного подразделения;</w:t>
      </w:r>
    </w:p>
    <w:p w:rsidR="00A31E6A" w:rsidRDefault="00A31E6A">
      <w:pPr>
        <w:pStyle w:val="ConsPlusNormal"/>
        <w:ind w:firstLine="540"/>
        <w:jc w:val="both"/>
      </w:pPr>
      <w:r>
        <w:t>- заместитель начальника Управления (отдела) выполняют обязанности начальника Управления (отдела) на время его отсутствия;</w:t>
      </w:r>
    </w:p>
    <w:p w:rsidR="00A31E6A" w:rsidRDefault="00A31E6A">
      <w:pPr>
        <w:pStyle w:val="ConsPlusNormal"/>
        <w:ind w:firstLine="540"/>
        <w:jc w:val="both"/>
      </w:pPr>
      <w:r>
        <w:t xml:space="preserve">- начальник Управления или (заместитель начальника Управления) </w:t>
      </w:r>
      <w:proofErr w:type="gramStart"/>
      <w:r>
        <w:t>выполняет секретные работы и знакомится</w:t>
      </w:r>
      <w:proofErr w:type="gramEnd"/>
      <w:r>
        <w:t xml:space="preserve"> со сведениями, составляющими государственную тайну, обеспечивает режим секретности;</w:t>
      </w:r>
    </w:p>
    <w:p w:rsidR="00A31E6A" w:rsidRDefault="00A31E6A">
      <w:pPr>
        <w:pStyle w:val="ConsPlusNormal"/>
        <w:ind w:firstLine="540"/>
        <w:jc w:val="both"/>
      </w:pPr>
      <w:r>
        <w:t>- обеспечивает проведение мероприятий по мобилизационной подготовке, гражданской обороне и защите от чрезвычайных ситуаций.</w:t>
      </w:r>
    </w:p>
    <w:p w:rsidR="00A31E6A" w:rsidRDefault="00A31E6A">
      <w:pPr>
        <w:pStyle w:val="ConsPlusNormal"/>
        <w:ind w:firstLine="540"/>
        <w:jc w:val="both"/>
      </w:pPr>
      <w:r>
        <w:t>12. Право при исполнении должностных обязанностей использовать сведения, составляющие государственную тайну: ______________________.</w:t>
      </w:r>
    </w:p>
    <w:p w:rsidR="00A31E6A" w:rsidRDefault="00A31E6A">
      <w:pPr>
        <w:pStyle w:val="ConsPlusNonformat"/>
        <w:jc w:val="both"/>
      </w:pPr>
      <w:r>
        <w:t xml:space="preserve">    13. Перечень  вопросов,  по которым гражданский служащий самостоятельно</w:t>
      </w:r>
    </w:p>
    <w:p w:rsidR="00A31E6A" w:rsidRDefault="00A31E6A">
      <w:pPr>
        <w:pStyle w:val="ConsPlusNonformat"/>
        <w:jc w:val="both"/>
      </w:pPr>
      <w:r>
        <w:t>принимает управленческие решения: 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nformat"/>
        <w:jc w:val="both"/>
      </w:pPr>
      <w:r>
        <w:t xml:space="preserve">    14. Перечень  вопросов,  по  которым  гражданский  служащий участвует в</w:t>
      </w:r>
    </w:p>
    <w:p w:rsidR="00A31E6A" w:rsidRDefault="00A31E6A">
      <w:pPr>
        <w:pStyle w:val="ConsPlusNonformat"/>
        <w:jc w:val="both"/>
      </w:pPr>
      <w:r>
        <w:t>подготовке  проектов  нормативных  правовых    актов   и   (или)   проектов</w:t>
      </w:r>
    </w:p>
    <w:p w:rsidR="00A31E6A" w:rsidRDefault="00A31E6A">
      <w:pPr>
        <w:pStyle w:val="ConsPlusNonformat"/>
        <w:jc w:val="both"/>
      </w:pPr>
      <w:r>
        <w:t>управленческих и иных решений; сроки и процедуры  подготовки,  рассмотрения</w:t>
      </w:r>
    </w:p>
    <w:p w:rsidR="00A31E6A" w:rsidRDefault="00A31E6A">
      <w:pPr>
        <w:pStyle w:val="ConsPlusNonformat"/>
        <w:jc w:val="both"/>
      </w:pPr>
      <w:r>
        <w:t>проектов нормативных правовых актов: 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center"/>
      </w:pPr>
      <w:r>
        <w:t>3. Порядок служебного взаимодействия</w:t>
      </w:r>
    </w:p>
    <w:p w:rsidR="00A31E6A" w:rsidRDefault="00A31E6A">
      <w:pPr>
        <w:pStyle w:val="ConsPlusNormal"/>
        <w:jc w:val="center"/>
      </w:pPr>
      <w:r>
        <w:t>гражданского служащего в связи с исполнением</w:t>
      </w:r>
    </w:p>
    <w:p w:rsidR="00A31E6A" w:rsidRDefault="00A31E6A">
      <w:pPr>
        <w:pStyle w:val="ConsPlusNormal"/>
        <w:jc w:val="center"/>
      </w:pPr>
      <w:r>
        <w:t>им должностных обязанностей с гражданскими служащими</w:t>
      </w:r>
    </w:p>
    <w:p w:rsidR="00A31E6A" w:rsidRDefault="00A31E6A">
      <w:pPr>
        <w:pStyle w:val="ConsPlusNormal"/>
        <w:jc w:val="center"/>
      </w:pPr>
      <w:r>
        <w:t>Роскомнадзора, иных государственных органов,</w:t>
      </w:r>
    </w:p>
    <w:p w:rsidR="00A31E6A" w:rsidRDefault="00A31E6A">
      <w:pPr>
        <w:pStyle w:val="ConsPlusNormal"/>
        <w:jc w:val="center"/>
      </w:pPr>
      <w:r>
        <w:t>другими гражданами и организациями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>15. Гражданский служащий по отношению к непосредственному руководителю обладает следующими правами:</w:t>
      </w:r>
    </w:p>
    <w:p w:rsidR="00A31E6A" w:rsidRDefault="00A31E6A">
      <w:pPr>
        <w:pStyle w:val="ConsPlusNormal"/>
        <w:ind w:firstLine="540"/>
        <w:jc w:val="both"/>
      </w:pPr>
      <w: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A31E6A" w:rsidRDefault="00A31E6A">
      <w:pPr>
        <w:pStyle w:val="ConsPlusNormal"/>
        <w:ind w:firstLine="540"/>
        <w:jc w:val="both"/>
      </w:pPr>
      <w:r>
        <w:t>вносить предложения о совершенствовании деятельности структурного подразделения (отдела структурного подразделения);</w:t>
      </w:r>
    </w:p>
    <w:p w:rsidR="00A31E6A" w:rsidRDefault="00A31E6A">
      <w:pPr>
        <w:pStyle w:val="ConsPlusNormal"/>
        <w:ind w:firstLine="540"/>
        <w:jc w:val="both"/>
      </w:pPr>
      <w:r>
        <w:t>выступать с инициативой о направлении гражданского служащего на мероприятия (совещания, рабочие встречи, заседания комиссий и т.п.), связанные с функциями структурного подразделения (отдела структурного подразделения) Роскомнадзора;</w:t>
      </w:r>
    </w:p>
    <w:p w:rsidR="00A31E6A" w:rsidRDefault="00A31E6A">
      <w:pPr>
        <w:pStyle w:val="ConsPlusNormal"/>
        <w:ind w:firstLine="540"/>
        <w:jc w:val="both"/>
      </w:pPr>
      <w:r>
        <w:lastRenderedPageBreak/>
        <w:t>выступать с инициативой о направлении гражданского служащего на профессиональную переподготовку, повышение квалификации, стажировку;</w:t>
      </w:r>
    </w:p>
    <w:p w:rsidR="00A31E6A" w:rsidRDefault="00A31E6A">
      <w:pPr>
        <w:pStyle w:val="ConsPlusNonformat"/>
        <w:jc w:val="both"/>
      </w:pPr>
      <w:r>
        <w:t xml:space="preserve">    иными  правами,  необходимыми  для  выполнения  функций государственной</w:t>
      </w:r>
    </w:p>
    <w:p w:rsidR="00A31E6A" w:rsidRDefault="00A31E6A">
      <w:pPr>
        <w:pStyle w:val="ConsPlusNonformat"/>
        <w:jc w:val="both"/>
      </w:pPr>
      <w:r>
        <w:t>службы по занимаемой должности (указать, какими именно) 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  <w:r>
        <w:t>16. Гражданский служащий по отношению к непосредственному руководителю обязан:</w:t>
      </w:r>
    </w:p>
    <w:p w:rsidR="00A31E6A" w:rsidRDefault="00A31E6A">
      <w:pPr>
        <w:pStyle w:val="ConsPlusNormal"/>
        <w:ind w:firstLine="540"/>
        <w:jc w:val="both"/>
      </w:pPr>
      <w:r>
        <w:t xml:space="preserve">выполнять в установленные сроки поручения в </w:t>
      </w:r>
      <w:proofErr w:type="gramStart"/>
      <w:r>
        <w:t>соответствии</w:t>
      </w:r>
      <w:proofErr w:type="gramEnd"/>
      <w:r>
        <w:t xml:space="preserve"> с должностными обязанностями;</w:t>
      </w:r>
    </w:p>
    <w:p w:rsidR="00A31E6A" w:rsidRDefault="00A31E6A">
      <w:pPr>
        <w:pStyle w:val="ConsPlusNormal"/>
        <w:ind w:firstLine="540"/>
        <w:jc w:val="both"/>
      </w:pPr>
      <w:proofErr w:type="gramStart"/>
      <w:r>
        <w:t>по поручению принимать участие в качестве представителя структурного подразделения (отдела структурного подразделения) Роскомнадзора в мероприятиях (совещаниях, рабочих встречах, семинарах, заседаниях комиссий и т.п.), отнесенных к функциям структурного подразделения (отдела структурного подразделения) Роскомнадзора;</w:t>
      </w:r>
      <w:proofErr w:type="gramEnd"/>
    </w:p>
    <w:p w:rsidR="00A31E6A" w:rsidRDefault="00A31E6A">
      <w:pPr>
        <w:pStyle w:val="ConsPlusNormal"/>
        <w:ind w:firstLine="540"/>
        <w:jc w:val="both"/>
      </w:pPr>
      <w:r>
        <w:t xml:space="preserve">согласовывать проекты документов, нормативных правовых актов, подготавливаемых в </w:t>
      </w:r>
      <w:proofErr w:type="gramStart"/>
      <w:r>
        <w:t>рамках</w:t>
      </w:r>
      <w:proofErr w:type="gramEnd"/>
      <w:r>
        <w:t xml:space="preserve"> выполнения поручений;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nformat"/>
        <w:jc w:val="both"/>
      </w:pPr>
      <w:r>
        <w:t xml:space="preserve">    17. Гражданский  служащий  по  отношению  к   подчиненным   гражданским</w:t>
      </w:r>
    </w:p>
    <w:p w:rsidR="00A31E6A" w:rsidRDefault="00A31E6A">
      <w:pPr>
        <w:pStyle w:val="ConsPlusNonformat"/>
        <w:jc w:val="both"/>
      </w:pPr>
      <w:r>
        <w:t xml:space="preserve">служащим  обладает  следующими  правами:   распределять   поручения   </w:t>
      </w:r>
      <w:proofErr w:type="gramStart"/>
      <w:r>
        <w:t>между</w:t>
      </w:r>
      <w:proofErr w:type="gramEnd"/>
    </w:p>
    <w:p w:rsidR="00A31E6A" w:rsidRDefault="00A31E6A">
      <w:pPr>
        <w:pStyle w:val="ConsPlusNonformat"/>
        <w:jc w:val="both"/>
      </w:pPr>
      <w:r>
        <w:t xml:space="preserve">подчиненными  гражданскими  служащими;  привлекать  гражданских  служащих </w:t>
      </w:r>
      <w:proofErr w:type="gramStart"/>
      <w:r>
        <w:t>к</w:t>
      </w:r>
      <w:proofErr w:type="gramEnd"/>
    </w:p>
    <w:p w:rsidR="00A31E6A" w:rsidRDefault="00A31E6A">
      <w:pPr>
        <w:pStyle w:val="ConsPlusNonformat"/>
        <w:jc w:val="both"/>
      </w:pPr>
      <w:r>
        <w:t xml:space="preserve">участию в </w:t>
      </w:r>
      <w:proofErr w:type="gramStart"/>
      <w:r>
        <w:t>совещаниях</w:t>
      </w:r>
      <w:proofErr w:type="gramEnd"/>
      <w:r>
        <w:t>, работе в рабочих группах; 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nformat"/>
        <w:jc w:val="both"/>
      </w:pPr>
      <w:r>
        <w:t xml:space="preserve">    18. Гражданский   служащий   по   отношению  к  подчиненным гражданским</w:t>
      </w:r>
    </w:p>
    <w:p w:rsidR="00A31E6A" w:rsidRDefault="00A31E6A">
      <w:pPr>
        <w:pStyle w:val="ConsPlusNonformat"/>
        <w:jc w:val="both"/>
      </w:pPr>
      <w:r>
        <w:t xml:space="preserve">служащим  </w:t>
      </w:r>
      <w:proofErr w:type="gramStart"/>
      <w:r>
        <w:t>обязан</w:t>
      </w:r>
      <w:proofErr w:type="gramEnd"/>
      <w:r>
        <w:t>:  устанавливать  сроки выполнения поручений и осуществлять</w:t>
      </w:r>
    </w:p>
    <w:p w:rsidR="00A31E6A" w:rsidRDefault="00A31E6A">
      <w:pPr>
        <w:pStyle w:val="ConsPlusNonformat"/>
        <w:jc w:val="both"/>
      </w:pPr>
      <w:proofErr w:type="gramStart"/>
      <w:r>
        <w:t>контроль  за</w:t>
      </w:r>
      <w:proofErr w:type="gramEnd"/>
      <w:r>
        <w:t xml:space="preserve">  их  соблюдением;  проверять  содержание и качество выполнения</w:t>
      </w:r>
    </w:p>
    <w:p w:rsidR="00A31E6A" w:rsidRDefault="00A31E6A">
      <w:pPr>
        <w:pStyle w:val="ConsPlusNonformat"/>
        <w:jc w:val="both"/>
      </w:pPr>
      <w:r>
        <w:t>поручений и должностных обязанностей; 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  <w:r>
        <w:t xml:space="preserve">19. </w:t>
      </w:r>
      <w:proofErr w:type="gramStart"/>
      <w:r>
        <w:t>Гражданский служащий по отношению к гражданским служащим структурных подразделений Роскомнадзора обладает следующими правами: для исполнения своих должностных обязанностей в установленном порядке запрашивать информацию, документы по направлению деятельности структурного подразделения Роскомнадзора, в рамках своих должностных обязанностей; в установленном порядке направлять документы по принадлежности в другие структурные подразделения (отделы структурного подразделения) Роскомнадзора;</w:t>
      </w:r>
      <w:proofErr w:type="gramEnd"/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  <w:r>
        <w:t xml:space="preserve">20. </w:t>
      </w:r>
      <w:proofErr w:type="gramStart"/>
      <w:r>
        <w:t>Гражданский служащий по отношению к гражданским служащим структурных подразделений Роскомнадзора обязан: в установленном порядке предоставлять информацию, документы по направлению деятельности структурного подразделения Роскомнадзора в рамках своих должностных обязанностей; предоставлять консультации по вопросам, относящимся к его должностным обязанностям; согласовывать в установленном порядке проекты управленческих и иных решений;</w:t>
      </w:r>
      <w:proofErr w:type="gramEnd"/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nformat"/>
        <w:jc w:val="both"/>
      </w:pPr>
      <w:r>
        <w:t xml:space="preserve">    21. Гражданский  служащий  по  отношению    к    гражданским   служащим</w:t>
      </w:r>
    </w:p>
    <w:p w:rsidR="00A31E6A" w:rsidRDefault="00A31E6A">
      <w:pPr>
        <w:pStyle w:val="ConsPlusNonformat"/>
        <w:jc w:val="both"/>
      </w:pPr>
      <w:r>
        <w:t>государственных  органов,  другим  гражданам, а также организациям обладает</w:t>
      </w:r>
    </w:p>
    <w:p w:rsidR="00A31E6A" w:rsidRDefault="00A31E6A">
      <w:pPr>
        <w:pStyle w:val="ConsPlusNonformat"/>
        <w:jc w:val="both"/>
      </w:pPr>
      <w:r>
        <w:t>следующими  правами:  для  исполнения   своих    должностных   обязанностей</w:t>
      </w:r>
    </w:p>
    <w:p w:rsidR="00A31E6A" w:rsidRDefault="00A31E6A">
      <w:pPr>
        <w:pStyle w:val="ConsPlusNonformat"/>
        <w:jc w:val="both"/>
      </w:pPr>
      <w:r>
        <w:t>запрашивать    информацию,    документы    по    направлению   деятельности</w:t>
      </w:r>
    </w:p>
    <w:p w:rsidR="00A31E6A" w:rsidRDefault="00A31E6A">
      <w:pPr>
        <w:pStyle w:val="ConsPlusNonformat"/>
        <w:jc w:val="both"/>
      </w:pPr>
      <w:r>
        <w:t>структурного   подразделения    (отдела     структурного     подразделения)</w:t>
      </w:r>
    </w:p>
    <w:p w:rsidR="00A31E6A" w:rsidRDefault="00A31E6A">
      <w:pPr>
        <w:pStyle w:val="ConsPlusNonformat"/>
        <w:jc w:val="both"/>
      </w:pPr>
      <w:r>
        <w:t>Роскомнадзора; 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  <w:r>
        <w:t xml:space="preserve">22. </w:t>
      </w:r>
      <w:proofErr w:type="gramStart"/>
      <w:r>
        <w:t>Гражданский служащий по отношению к гражданским служащим государственных органов, другим гражданам, а также организациям обязан: в установленном порядке предоставлять информацию, документы по направлению деятельности структурного подразделения (отдела структурного подразделения) Роскомнадзора по их письменным запросам в рамках своих должностных обязанностей; давать устные консультации по телефону.</w:t>
      </w:r>
      <w:proofErr w:type="gramEnd"/>
    </w:p>
    <w:p w:rsidR="00A31E6A" w:rsidRDefault="00A31E6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  <w:r>
        <w:t>23. Порядок информационного взаимодействия гражданского служащего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 по вопросам деятельности отдела, структурного подразделения определяется руководством Роскомнадзора.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center"/>
      </w:pPr>
      <w:r>
        <w:t>4. Ответственность гражданского служащего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 xml:space="preserve">24.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представитель нанимателя имеет право применять дисциплинарные взыскания в соответствии со </w:t>
      </w:r>
      <w:hyperlink r:id="rId21" w:history="1">
        <w:r>
          <w:rPr>
            <w:color w:val="0000FF"/>
          </w:rPr>
          <w:t>статьями 57</w:t>
        </w:r>
      </w:hyperlink>
      <w:r>
        <w:t xml:space="preserve">, </w:t>
      </w:r>
      <w:hyperlink r:id="rId22" w:history="1">
        <w:r>
          <w:rPr>
            <w:color w:val="0000FF"/>
          </w:rPr>
          <w:t>58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center"/>
      </w:pPr>
      <w:r>
        <w:t>5. Сроки рассмотрения управленческих и иных решений</w:t>
      </w:r>
    </w:p>
    <w:p w:rsidR="00A31E6A" w:rsidRDefault="00A31E6A">
      <w:pPr>
        <w:pStyle w:val="ConsPlusNormal"/>
        <w:jc w:val="center"/>
      </w:pPr>
      <w:r>
        <w:t>и исполнения поручений, показатели эффективности</w:t>
      </w:r>
    </w:p>
    <w:p w:rsidR="00A31E6A" w:rsidRDefault="00A31E6A">
      <w:pPr>
        <w:pStyle w:val="ConsPlusNormal"/>
        <w:jc w:val="center"/>
      </w:pPr>
      <w:r>
        <w:t>и результативности профессиональной служебной</w:t>
      </w:r>
    </w:p>
    <w:p w:rsidR="00A31E6A" w:rsidRDefault="00A31E6A">
      <w:pPr>
        <w:pStyle w:val="ConsPlusNormal"/>
        <w:jc w:val="center"/>
      </w:pPr>
      <w:r>
        <w:t>деятельности гражданского служащего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 xml:space="preserve">25. Сроки рассмотрения управленческих и иных решений и исполнения поручений определяются законодательством Российской Федерации,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Роскомнадзора, Типовым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взаимодействия федеральных органов исполнительной власти, Типовым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внутренней организации федеральных органов исполнительной власти, иными нормативными правовыми актами Роскомнадзора или поручениями соответствующих руководителей.</w:t>
      </w:r>
    </w:p>
    <w:p w:rsidR="00A31E6A" w:rsidRDefault="00A31E6A">
      <w:pPr>
        <w:pStyle w:val="ConsPlusNormal"/>
        <w:ind w:firstLine="540"/>
        <w:jc w:val="both"/>
      </w:pPr>
      <w:r>
        <w:t>26. Перечень показателей эффективности и результативности профессиональной служебной деятельности гражданского служащего:</w:t>
      </w:r>
    </w:p>
    <w:p w:rsidR="00A31E6A" w:rsidRDefault="00A31E6A">
      <w:pPr>
        <w:pStyle w:val="ConsPlusNormal"/>
        <w:ind w:firstLine="540"/>
        <w:jc w:val="both"/>
      </w:pPr>
      <w:r>
        <w:t>26.1. Общие показатели:</w:t>
      </w:r>
    </w:p>
    <w:p w:rsidR="00A31E6A" w:rsidRDefault="00A31E6A">
      <w:pPr>
        <w:pStyle w:val="ConsPlusNormal"/>
        <w:ind w:firstLine="540"/>
        <w:jc w:val="both"/>
      </w:pPr>
      <w:r>
        <w:t>- исполнительская дисциплина;</w:t>
      </w:r>
    </w:p>
    <w:p w:rsidR="00A31E6A" w:rsidRDefault="00A31E6A">
      <w:pPr>
        <w:pStyle w:val="ConsPlusNormal"/>
        <w:ind w:firstLine="540"/>
        <w:jc w:val="both"/>
      </w:pPr>
      <w:r>
        <w:t>- соблюдение установленных требований к служебному поведению (служебной дисциплине);</w:t>
      </w:r>
    </w:p>
    <w:p w:rsidR="00A31E6A" w:rsidRDefault="00A31E6A">
      <w:pPr>
        <w:pStyle w:val="ConsPlusNormal"/>
        <w:ind w:firstLine="540"/>
        <w:jc w:val="both"/>
      </w:pPr>
      <w:r>
        <w:t>- отношение к исполнению своих должностных обязанностей;</w:t>
      </w:r>
    </w:p>
    <w:p w:rsidR="00A31E6A" w:rsidRDefault="00A31E6A">
      <w:pPr>
        <w:pStyle w:val="ConsPlusNormal"/>
        <w:ind w:firstLine="540"/>
        <w:jc w:val="both"/>
      </w:pPr>
      <w:r>
        <w:t>26.2. Специальные показатели: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___________________________________________________________________________</w:t>
      </w:r>
    </w:p>
    <w:p w:rsidR="00A31E6A" w:rsidRDefault="00A31E6A">
      <w:pPr>
        <w:pStyle w:val="ConsPlusNonformat"/>
        <w:jc w:val="both"/>
      </w:pPr>
      <w:r>
        <w:t>__________________________________________________________________________.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both"/>
      </w:pPr>
      <w:r>
        <w:t>Виза начальника отдела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jc w:val="both"/>
      </w:pPr>
      <w:r>
        <w:t>Виза начальника Управления</w:t>
      </w: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  <w:r>
        <w:t>--------------------------------</w:t>
      </w:r>
    </w:p>
    <w:p w:rsidR="00A31E6A" w:rsidRDefault="00A31E6A">
      <w:pPr>
        <w:pStyle w:val="ConsPlusNormal"/>
        <w:ind w:firstLine="540"/>
        <w:jc w:val="both"/>
      </w:pPr>
      <w:bookmarkStart w:id="1" w:name="P185"/>
      <w:bookmarkEnd w:id="1"/>
      <w:proofErr w:type="gramStart"/>
      <w:r>
        <w:t xml:space="preserve">&lt;*&gt; В соответствии с </w:t>
      </w:r>
      <w:hyperlink r:id="rId26" w:history="1">
        <w:r>
          <w:rPr>
            <w:color w:val="0000FF"/>
          </w:rPr>
          <w:t>пунктом 3</w:t>
        </w:r>
      </w:hyperlink>
      <w:r>
        <w:t xml:space="preserve"> и </w:t>
      </w:r>
      <w:hyperlink r:id="rId27" w:history="1">
        <w:r>
          <w:rPr>
            <w:color w:val="0000FF"/>
          </w:rPr>
          <w:t>4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  <w:proofErr w:type="gramEnd"/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ind w:firstLine="540"/>
        <w:jc w:val="both"/>
      </w:pPr>
    </w:p>
    <w:p w:rsidR="00A31E6A" w:rsidRDefault="00A31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B79" w:rsidRDefault="005B2B79">
      <w:bookmarkStart w:id="2" w:name="_GoBack"/>
      <w:bookmarkEnd w:id="2"/>
    </w:p>
    <w:sectPr w:rsidR="005B2B79" w:rsidSect="0069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A"/>
    <w:rsid w:val="005B2B79"/>
    <w:rsid w:val="00A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D312507EEADC1DEB6FAA65F68AB361ED92ACE7C594C638C6Au2Z3N" TargetMode="External"/><Relationship Id="rId13" Type="http://schemas.openxmlformats.org/officeDocument/2006/relationships/hyperlink" Target="consultantplus://offline/ref=6C441D312507EEADC1DEB6FAA65F68AB3512D82CCD2F0E4E32D964263CCA49D5498909F18A82D0D1u9ZAN" TargetMode="External"/><Relationship Id="rId18" Type="http://schemas.openxmlformats.org/officeDocument/2006/relationships/hyperlink" Target="consultantplus://offline/ref=6C441D312507EEADC1DEB6FAA65F68AB351FDF29C1220E4E32D964263CCA49D5498909F18A82D1D2u9ZBN" TargetMode="External"/><Relationship Id="rId26" Type="http://schemas.openxmlformats.org/officeDocument/2006/relationships/hyperlink" Target="consultantplus://offline/ref=6C441D312507EEADC1DEB6FAA65F68AB351FDF29C1220E4E32D964263CCA49D5498909F18Fu8Z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441D312507EEADC1DEB6FAA65F68AB351FDF29C1220E4E32D964263CCA49D5498909F18A82D6D4u9Z1N" TargetMode="External"/><Relationship Id="rId7" Type="http://schemas.openxmlformats.org/officeDocument/2006/relationships/hyperlink" Target="consultantplus://offline/ref=6C441D312507EEADC1DEB6FAA65F68AB351FDF29C1220E4E32D964263CCA49D5498909F18A82D7D9u9ZAN" TargetMode="External"/><Relationship Id="rId12" Type="http://schemas.openxmlformats.org/officeDocument/2006/relationships/hyperlink" Target="consultantplus://offline/ref=6C441D312507EEADC1DEB6FAA65F68AB351FDF26C4230E4E32D964263CCA49D5498909F18A82D0D2u9Z0N" TargetMode="External"/><Relationship Id="rId17" Type="http://schemas.openxmlformats.org/officeDocument/2006/relationships/hyperlink" Target="consultantplus://offline/ref=6C441D312507EEADC1DEB6FAA65F68AB351FDF29C72C0E4E32D964263CuCZAN" TargetMode="External"/><Relationship Id="rId25" Type="http://schemas.openxmlformats.org/officeDocument/2006/relationships/hyperlink" Target="consultantplus://offline/ref=6C441D312507EEADC1DEB6FAA65F68AB351EDF2ACC2F0E4E32D964263CCA49D5498909F18A82D0D0u9Z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441D312507EEADC1DEB6FAA65F68AB351FDF29C1220E4E32D964263CCA49D5498909F18A82D1D0u9ZAN" TargetMode="External"/><Relationship Id="rId20" Type="http://schemas.openxmlformats.org/officeDocument/2006/relationships/hyperlink" Target="consultantplus://offline/ref=6C441D312507EEADC1DEB6FAA65F68AB3512D82CCD2F0E4E32D964263CCA49D5498909F18A82D0D1u9Z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41D312507EEADC1DEB6FAA65F68AB351FDF29C1220E4E32D964263CCA49D5498909F18A82D5D1u9ZCN" TargetMode="External"/><Relationship Id="rId11" Type="http://schemas.openxmlformats.org/officeDocument/2006/relationships/hyperlink" Target="consultantplus://offline/ref=6C441D312507EEADC1DEB6FAA65F68AB351ED729C72C0E4E32D964263CuCZAN" TargetMode="External"/><Relationship Id="rId24" Type="http://schemas.openxmlformats.org/officeDocument/2006/relationships/hyperlink" Target="consultantplus://offline/ref=6C441D312507EEADC1DEB6FAA65F68AB351EDF2AC32D0E4E32D964263CCA49D5498909F18A82D0D1u9Z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441D312507EEADC1DEB6FAA65F68AB351EDF2ACC2F0E4E32D964263CCA49D5498909F18A82D0D0u9Z0N" TargetMode="External"/><Relationship Id="rId23" Type="http://schemas.openxmlformats.org/officeDocument/2006/relationships/hyperlink" Target="consultantplus://offline/ref=6C441D312507EEADC1DEB6FAA65F68AB3512D82CCD2F0E4E32D964263CCA49D5498909F18A82D0D1u9ZAN" TargetMode="External"/><Relationship Id="rId28" Type="http://schemas.openxmlformats.org/officeDocument/2006/relationships/hyperlink" Target="consultantplus://offline/ref=6C441D312507EEADC1DEB6FAA65F68AB3513DA2BC1230E4E32D964263CuCZAN" TargetMode="External"/><Relationship Id="rId10" Type="http://schemas.openxmlformats.org/officeDocument/2006/relationships/hyperlink" Target="consultantplus://offline/ref=6C441D312507EEADC1DEB6FAA65F68AB351FDF29C1220E4E32D964263CuCZAN" TargetMode="External"/><Relationship Id="rId19" Type="http://schemas.openxmlformats.org/officeDocument/2006/relationships/hyperlink" Target="consultantplus://offline/ref=6C441D312507EEADC1DEB6FAA65F68AB351FDF29C72C0E4E32D964263CuCZ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41D312507EEADC1DEB6FAA65F68AB351EDC28C62F0E4E32D964263CuCZAN" TargetMode="External"/><Relationship Id="rId14" Type="http://schemas.openxmlformats.org/officeDocument/2006/relationships/hyperlink" Target="consultantplus://offline/ref=6C441D312507EEADC1DEB6FAA65F68AB351EDF2AC32D0E4E32D964263CCA49D5498909F18A82D0D1u9Z8N" TargetMode="External"/><Relationship Id="rId22" Type="http://schemas.openxmlformats.org/officeDocument/2006/relationships/hyperlink" Target="consultantplus://offline/ref=6C441D312507EEADC1DEB6FAA65F68AB351FDF29C1220E4E32D964263CCA49D5498909F18A82D6D5u9ZFN" TargetMode="External"/><Relationship Id="rId27" Type="http://schemas.openxmlformats.org/officeDocument/2006/relationships/hyperlink" Target="consultantplus://offline/ref=6C441D312507EEADC1DEB6FAA65F68AB351FDF29C1220E4E32D964263CCA49D5498909F18A82D0D9u9Z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2016-02-11T13:25:00Z</dcterms:created>
  <dcterms:modified xsi:type="dcterms:W3CDTF">2016-02-11T13:26:00Z</dcterms:modified>
</cp:coreProperties>
</file>