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63" w:rsidRDefault="003A3E63">
      <w:pPr>
        <w:pStyle w:val="ConsPlusTitlePage"/>
      </w:pPr>
      <w:r>
        <w:t xml:space="preserve">Документ предоставлен </w:t>
      </w:r>
      <w:hyperlink r:id="rId5" w:history="1">
        <w:r>
          <w:rPr>
            <w:color w:val="0000FF"/>
          </w:rPr>
          <w:t>КонсультантПлюс</w:t>
        </w:r>
      </w:hyperlink>
      <w:r>
        <w:br/>
      </w:r>
    </w:p>
    <w:p w:rsidR="003A3E63" w:rsidRDefault="003A3E63">
      <w:pPr>
        <w:pStyle w:val="ConsPlusNormal"/>
        <w:jc w:val="both"/>
        <w:outlineLvl w:val="0"/>
      </w:pPr>
    </w:p>
    <w:p w:rsidR="003A3E63" w:rsidRDefault="003A3E63">
      <w:pPr>
        <w:pStyle w:val="ConsPlusNormal"/>
        <w:outlineLvl w:val="0"/>
      </w:pPr>
      <w:r>
        <w:t>Зарегистрировано в Минюсте России 1 февраля 2012 г. N 23084</w:t>
      </w:r>
    </w:p>
    <w:p w:rsidR="003A3E63" w:rsidRDefault="003A3E63">
      <w:pPr>
        <w:pStyle w:val="ConsPlusNormal"/>
        <w:pBdr>
          <w:top w:val="single" w:sz="6" w:space="0" w:color="auto"/>
        </w:pBdr>
        <w:spacing w:before="100" w:after="100"/>
        <w:jc w:val="both"/>
        <w:rPr>
          <w:sz w:val="2"/>
          <w:szCs w:val="2"/>
        </w:rPr>
      </w:pPr>
    </w:p>
    <w:p w:rsidR="003A3E63" w:rsidRDefault="003A3E63">
      <w:pPr>
        <w:pStyle w:val="ConsPlusNormal"/>
      </w:pPr>
    </w:p>
    <w:p w:rsidR="003A3E63" w:rsidRDefault="003A3E63">
      <w:pPr>
        <w:pStyle w:val="ConsPlusTitle"/>
        <w:jc w:val="center"/>
      </w:pPr>
      <w:r>
        <w:t>МИНИСТЕРСТВО СВЯЗИ И МАССОВЫХ КОММУНИКАЦИЙ</w:t>
      </w:r>
    </w:p>
    <w:p w:rsidR="003A3E63" w:rsidRDefault="003A3E63">
      <w:pPr>
        <w:pStyle w:val="ConsPlusTitle"/>
        <w:jc w:val="center"/>
      </w:pPr>
      <w:r>
        <w:t>РОССИЙСКОЙ ФЕДЕРАЦИИ</w:t>
      </w:r>
    </w:p>
    <w:p w:rsidR="003A3E63" w:rsidRDefault="003A3E63">
      <w:pPr>
        <w:pStyle w:val="ConsPlusTitle"/>
        <w:jc w:val="center"/>
      </w:pPr>
    </w:p>
    <w:p w:rsidR="003A3E63" w:rsidRDefault="003A3E63">
      <w:pPr>
        <w:pStyle w:val="ConsPlusTitle"/>
        <w:jc w:val="center"/>
      </w:pPr>
      <w:r>
        <w:t>ПРИКАЗ</w:t>
      </w:r>
    </w:p>
    <w:p w:rsidR="003A3E63" w:rsidRDefault="003A3E63">
      <w:pPr>
        <w:pStyle w:val="ConsPlusTitle"/>
        <w:jc w:val="center"/>
      </w:pPr>
      <w:r>
        <w:t>от 26 декабря 2011 г. N 355</w:t>
      </w:r>
    </w:p>
    <w:p w:rsidR="003A3E63" w:rsidRDefault="003A3E63">
      <w:pPr>
        <w:pStyle w:val="ConsPlusTitle"/>
        <w:jc w:val="center"/>
      </w:pPr>
    </w:p>
    <w:p w:rsidR="003A3E63" w:rsidRDefault="003A3E63">
      <w:pPr>
        <w:pStyle w:val="ConsPlusTitle"/>
        <w:jc w:val="center"/>
      </w:pPr>
      <w:r>
        <w:t>ОБ УТВЕРЖДЕНИИ МЕТОДИКИ</w:t>
      </w:r>
    </w:p>
    <w:p w:rsidR="003A3E63" w:rsidRDefault="003A3E63">
      <w:pPr>
        <w:pStyle w:val="ConsPlusTitle"/>
        <w:jc w:val="center"/>
      </w:pPr>
      <w:r>
        <w:t>ОПРЕДЕЛЕНИЯ РАЗМЕРА ПЛАТЫ ЗА ОКАЗАНИЕ ПЛАТНОЙ УСЛУГИ</w:t>
      </w:r>
    </w:p>
    <w:p w:rsidR="003A3E63" w:rsidRDefault="003A3E63">
      <w:pPr>
        <w:pStyle w:val="ConsPlusTitle"/>
        <w:jc w:val="center"/>
      </w:pPr>
      <w:r>
        <w:t xml:space="preserve">ПО ЭКСПЕРТИЗЕ ВОЗМОЖНОСТИ ИСПОЛЬЗОВАНИЯ </w:t>
      </w:r>
      <w:proofErr w:type="gramStart"/>
      <w:r>
        <w:t>ЗАЯВЛЕННЫХ</w:t>
      </w:r>
      <w:proofErr w:type="gramEnd"/>
    </w:p>
    <w:p w:rsidR="003A3E63" w:rsidRDefault="003A3E63">
      <w:pPr>
        <w:pStyle w:val="ConsPlusTitle"/>
        <w:jc w:val="center"/>
      </w:pPr>
      <w:r>
        <w:t xml:space="preserve">РАДИОЭЛЕКТРОННЫХ СРЕДСТВ И ИХ </w:t>
      </w:r>
      <w:proofErr w:type="gramStart"/>
      <w:r>
        <w:t>ЭЛЕКТРОМАГНИТНОЙ</w:t>
      </w:r>
      <w:proofErr w:type="gramEnd"/>
    </w:p>
    <w:p w:rsidR="003A3E63" w:rsidRDefault="003A3E63">
      <w:pPr>
        <w:pStyle w:val="ConsPlusTitle"/>
        <w:jc w:val="center"/>
      </w:pPr>
      <w:r>
        <w:t xml:space="preserve">СОВМЕСТИМОСТИ С </w:t>
      </w:r>
      <w:proofErr w:type="gramStart"/>
      <w:r>
        <w:t>ДЕЙСТВУЮЩИМИ</w:t>
      </w:r>
      <w:proofErr w:type="gramEnd"/>
      <w:r>
        <w:t xml:space="preserve"> И ПЛАНИРУЕМЫМИ</w:t>
      </w:r>
    </w:p>
    <w:p w:rsidR="003A3E63" w:rsidRDefault="003A3E63">
      <w:pPr>
        <w:pStyle w:val="ConsPlusTitle"/>
        <w:jc w:val="center"/>
      </w:pPr>
      <w:r>
        <w:t>ДЛЯ ИСПОЛЬЗОВАНИЯ РАДИОЭЛЕКТРОННЫМИ СРЕДСТВАМИ</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t>Список изменяющих документов</w:t>
            </w:r>
          </w:p>
          <w:p w:rsidR="003A3E63" w:rsidRDefault="003A3E63">
            <w:pPr>
              <w:pStyle w:val="ConsPlusNormal"/>
              <w:jc w:val="center"/>
            </w:pPr>
            <w:proofErr w:type="gramStart"/>
            <w:r>
              <w:rPr>
                <w:color w:val="392C69"/>
              </w:rPr>
              <w:t xml:space="preserve">(в ред. Приказов Минкомсвязи России от 12.09.2016 </w:t>
            </w:r>
            <w:hyperlink r:id="rId6" w:history="1">
              <w:r>
                <w:rPr>
                  <w:color w:val="0000FF"/>
                </w:rPr>
                <w:t>N 443</w:t>
              </w:r>
            </w:hyperlink>
            <w:r>
              <w:rPr>
                <w:color w:val="392C69"/>
              </w:rPr>
              <w:t>,</w:t>
            </w:r>
            <w:proofErr w:type="gramEnd"/>
          </w:p>
          <w:p w:rsidR="003A3E63" w:rsidRDefault="003A3E63">
            <w:pPr>
              <w:pStyle w:val="ConsPlusNormal"/>
              <w:jc w:val="center"/>
            </w:pPr>
            <w:r>
              <w:rPr>
                <w:color w:val="392C69"/>
              </w:rPr>
              <w:t xml:space="preserve">от 28.06.2017 </w:t>
            </w:r>
            <w:hyperlink r:id="rId7" w:history="1">
              <w:r>
                <w:rPr>
                  <w:color w:val="0000FF"/>
                </w:rPr>
                <w:t>N 330</w:t>
              </w:r>
            </w:hyperlink>
            <w:r>
              <w:rPr>
                <w:color w:val="392C69"/>
              </w:rPr>
              <w:t xml:space="preserve">, от 20.06.2019 </w:t>
            </w:r>
            <w:hyperlink r:id="rId8" w:history="1">
              <w:r>
                <w:rPr>
                  <w:color w:val="0000FF"/>
                </w:rPr>
                <w:t>N 340</w:t>
              </w:r>
            </w:hyperlink>
            <w:r>
              <w:rPr>
                <w:color w:val="392C69"/>
              </w:rPr>
              <w:t>)</w:t>
            </w:r>
          </w:p>
        </w:tc>
      </w:tr>
    </w:tbl>
    <w:p w:rsidR="003A3E63" w:rsidRDefault="003A3E63">
      <w:pPr>
        <w:pStyle w:val="ConsPlusNormal"/>
        <w:jc w:val="center"/>
      </w:pPr>
    </w:p>
    <w:p w:rsidR="003A3E63" w:rsidRDefault="003A3E63">
      <w:pPr>
        <w:pStyle w:val="ConsPlusNormal"/>
        <w:ind w:firstLine="540"/>
        <w:jc w:val="both"/>
      </w:pPr>
      <w:proofErr w:type="gramStart"/>
      <w:r>
        <w:t xml:space="preserve">В соответствии с </w:t>
      </w:r>
      <w:hyperlink r:id="rId9" w:history="1">
        <w:r>
          <w:rPr>
            <w:color w:val="0000FF"/>
          </w:rPr>
          <w:t>пунктом 2</w:t>
        </w:r>
      </w:hyperlink>
      <w:r>
        <w:t xml:space="preserve"> постановления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приказываю:</w:t>
      </w:r>
      <w:proofErr w:type="gramEnd"/>
    </w:p>
    <w:p w:rsidR="003A3E63" w:rsidRDefault="003A3E63">
      <w:pPr>
        <w:pStyle w:val="ConsPlusNormal"/>
        <w:spacing w:before="220"/>
        <w:ind w:firstLine="540"/>
        <w:jc w:val="both"/>
      </w:pPr>
      <w:r>
        <w:t xml:space="preserve">1. Утвердить прилагаемую </w:t>
      </w:r>
      <w:hyperlink w:anchor="P37" w:history="1">
        <w:r>
          <w:rPr>
            <w:color w:val="0000FF"/>
          </w:rPr>
          <w:t>Методику</w:t>
        </w:r>
      </w:hyperlink>
      <w:r>
        <w:t xml:space="preserve">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3A3E63" w:rsidRDefault="003A3E6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A3E63" w:rsidRDefault="003A3E63">
      <w:pPr>
        <w:pStyle w:val="ConsPlusNormal"/>
        <w:ind w:firstLine="540"/>
        <w:jc w:val="both"/>
      </w:pPr>
    </w:p>
    <w:p w:rsidR="003A3E63" w:rsidRDefault="003A3E63">
      <w:pPr>
        <w:pStyle w:val="ConsPlusNormal"/>
        <w:jc w:val="right"/>
      </w:pPr>
      <w:r>
        <w:t>Министр</w:t>
      </w:r>
    </w:p>
    <w:p w:rsidR="003A3E63" w:rsidRDefault="003A3E63">
      <w:pPr>
        <w:pStyle w:val="ConsPlusNormal"/>
        <w:jc w:val="right"/>
      </w:pPr>
      <w:r>
        <w:t>И.О.ЩЕГОЛЕВ</w:t>
      </w: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jc w:val="right"/>
        <w:outlineLvl w:val="0"/>
      </w:pPr>
      <w:r>
        <w:t>Утверждена</w:t>
      </w:r>
    </w:p>
    <w:p w:rsidR="003A3E63" w:rsidRDefault="003A3E63">
      <w:pPr>
        <w:pStyle w:val="ConsPlusNormal"/>
        <w:jc w:val="right"/>
      </w:pPr>
      <w:r>
        <w:t>приказом Министерства связи</w:t>
      </w:r>
    </w:p>
    <w:p w:rsidR="003A3E63" w:rsidRDefault="003A3E63">
      <w:pPr>
        <w:pStyle w:val="ConsPlusNormal"/>
        <w:jc w:val="right"/>
      </w:pPr>
      <w:r>
        <w:t>и массовых коммуникаций</w:t>
      </w:r>
    </w:p>
    <w:p w:rsidR="003A3E63" w:rsidRDefault="003A3E63">
      <w:pPr>
        <w:pStyle w:val="ConsPlusNormal"/>
        <w:jc w:val="right"/>
      </w:pPr>
      <w:r>
        <w:t>Российской Федерации</w:t>
      </w:r>
    </w:p>
    <w:p w:rsidR="003A3E63" w:rsidRDefault="003A3E63">
      <w:pPr>
        <w:pStyle w:val="ConsPlusNormal"/>
        <w:jc w:val="right"/>
      </w:pPr>
      <w:r>
        <w:t>от 26.12.2011 N 355</w:t>
      </w:r>
    </w:p>
    <w:p w:rsidR="003A3E63" w:rsidRDefault="003A3E63">
      <w:pPr>
        <w:pStyle w:val="ConsPlusNormal"/>
        <w:ind w:firstLine="540"/>
        <w:jc w:val="both"/>
      </w:pPr>
    </w:p>
    <w:p w:rsidR="003A3E63" w:rsidRDefault="003A3E63">
      <w:pPr>
        <w:pStyle w:val="ConsPlusTitle"/>
        <w:jc w:val="center"/>
      </w:pPr>
      <w:bookmarkStart w:id="0" w:name="P37"/>
      <w:bookmarkEnd w:id="0"/>
      <w:r>
        <w:t>МЕТОДИКА</w:t>
      </w:r>
    </w:p>
    <w:p w:rsidR="003A3E63" w:rsidRDefault="003A3E63">
      <w:pPr>
        <w:pStyle w:val="ConsPlusTitle"/>
        <w:jc w:val="center"/>
      </w:pPr>
      <w:r>
        <w:t>ОПРЕДЕЛЕНИЯ РАЗМЕРА ПЛАТЫ ЗА ОКАЗАНИЕ ПЛАТНОЙ УСЛУГИ</w:t>
      </w:r>
    </w:p>
    <w:p w:rsidR="003A3E63" w:rsidRDefault="003A3E63">
      <w:pPr>
        <w:pStyle w:val="ConsPlusTitle"/>
        <w:jc w:val="center"/>
      </w:pPr>
      <w:r>
        <w:lastRenderedPageBreak/>
        <w:t xml:space="preserve">ПО ЭКСПЕРТИЗЕ ВОЗМОЖНОСТИ ИСПОЛЬЗОВАНИЯ </w:t>
      </w:r>
      <w:proofErr w:type="gramStart"/>
      <w:r>
        <w:t>ЗАЯВЛЕННЫХ</w:t>
      </w:r>
      <w:proofErr w:type="gramEnd"/>
    </w:p>
    <w:p w:rsidR="003A3E63" w:rsidRDefault="003A3E63">
      <w:pPr>
        <w:pStyle w:val="ConsPlusTitle"/>
        <w:jc w:val="center"/>
      </w:pPr>
      <w:r>
        <w:t xml:space="preserve">РАДИОЭЛЕКТРОННЫХ СРЕДСТВ И ИХ </w:t>
      </w:r>
      <w:proofErr w:type="gramStart"/>
      <w:r>
        <w:t>ЭЛЕКТРОМАГНИТНОЙ</w:t>
      </w:r>
      <w:proofErr w:type="gramEnd"/>
    </w:p>
    <w:p w:rsidR="003A3E63" w:rsidRDefault="003A3E63">
      <w:pPr>
        <w:pStyle w:val="ConsPlusTitle"/>
        <w:jc w:val="center"/>
      </w:pPr>
      <w:r>
        <w:t xml:space="preserve">СОВМЕСТИМОСТИ С </w:t>
      </w:r>
      <w:proofErr w:type="gramStart"/>
      <w:r>
        <w:t>ДЕЙСТВУЮЩИМИ</w:t>
      </w:r>
      <w:proofErr w:type="gramEnd"/>
      <w:r>
        <w:t xml:space="preserve"> И ПЛАНИРУЕМЫМИ</w:t>
      </w:r>
    </w:p>
    <w:p w:rsidR="003A3E63" w:rsidRDefault="003A3E63">
      <w:pPr>
        <w:pStyle w:val="ConsPlusTitle"/>
        <w:jc w:val="center"/>
      </w:pPr>
      <w:r>
        <w:t>ДЛЯ ИСПОЛЬЗОВАНИЯ РАДИОЭЛЕКТРОННЫМИ СРЕДСТВАМИ</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t>Список изменяющих документов</w:t>
            </w:r>
          </w:p>
          <w:p w:rsidR="003A3E63" w:rsidRDefault="003A3E63">
            <w:pPr>
              <w:pStyle w:val="ConsPlusNormal"/>
              <w:jc w:val="center"/>
            </w:pPr>
            <w:proofErr w:type="gramStart"/>
            <w:r>
              <w:rPr>
                <w:color w:val="392C69"/>
              </w:rPr>
              <w:t xml:space="preserve">(в ред. Приказов Минкомсвязи России от 12.09.2016 </w:t>
            </w:r>
            <w:hyperlink r:id="rId10" w:history="1">
              <w:r>
                <w:rPr>
                  <w:color w:val="0000FF"/>
                </w:rPr>
                <w:t>N 443</w:t>
              </w:r>
            </w:hyperlink>
            <w:r>
              <w:rPr>
                <w:color w:val="392C69"/>
              </w:rPr>
              <w:t>,</w:t>
            </w:r>
            <w:proofErr w:type="gramEnd"/>
          </w:p>
          <w:p w:rsidR="003A3E63" w:rsidRDefault="003A3E63">
            <w:pPr>
              <w:pStyle w:val="ConsPlusNormal"/>
              <w:jc w:val="center"/>
            </w:pPr>
            <w:r>
              <w:rPr>
                <w:color w:val="392C69"/>
              </w:rPr>
              <w:t xml:space="preserve">от 28.06.2017 </w:t>
            </w:r>
            <w:hyperlink r:id="rId11" w:history="1">
              <w:r>
                <w:rPr>
                  <w:color w:val="0000FF"/>
                </w:rPr>
                <w:t>N 330</w:t>
              </w:r>
            </w:hyperlink>
            <w:r>
              <w:rPr>
                <w:color w:val="392C69"/>
              </w:rPr>
              <w:t xml:space="preserve">, от 20.06.2019 </w:t>
            </w:r>
            <w:hyperlink r:id="rId12" w:history="1">
              <w:r>
                <w:rPr>
                  <w:color w:val="0000FF"/>
                </w:rPr>
                <w:t>N 340</w:t>
              </w:r>
            </w:hyperlink>
            <w:r>
              <w:rPr>
                <w:color w:val="392C69"/>
              </w:rPr>
              <w:t>)</w:t>
            </w:r>
          </w:p>
        </w:tc>
      </w:tr>
    </w:tbl>
    <w:p w:rsidR="003A3E63" w:rsidRDefault="003A3E63">
      <w:pPr>
        <w:pStyle w:val="ConsPlusNormal"/>
        <w:jc w:val="center"/>
      </w:pPr>
    </w:p>
    <w:p w:rsidR="003A3E63" w:rsidRDefault="003A3E63">
      <w:pPr>
        <w:pStyle w:val="ConsPlusTitle"/>
        <w:jc w:val="center"/>
        <w:outlineLvl w:val="1"/>
      </w:pPr>
      <w:r>
        <w:t>I. Общие положения</w:t>
      </w:r>
    </w:p>
    <w:p w:rsidR="003A3E63" w:rsidRDefault="003A3E63">
      <w:pPr>
        <w:pStyle w:val="ConsPlusNormal"/>
        <w:ind w:firstLine="540"/>
        <w:jc w:val="both"/>
      </w:pPr>
    </w:p>
    <w:p w:rsidR="003A3E63" w:rsidRDefault="003A3E63">
      <w:pPr>
        <w:pStyle w:val="ConsPlusNormal"/>
        <w:ind w:firstLine="540"/>
        <w:jc w:val="both"/>
      </w:pPr>
      <w:r>
        <w:t xml:space="preserve">1. Настоящая Методика устанавливает порядок определения размера платы за оказание платной услуги по экспертизе возможности использования заявленных радиоэлектронных средств (далее - РЭС) и их электромагнитной совместимости (далее - ЭМС) с </w:t>
      </w:r>
      <w:proofErr w:type="gramStart"/>
      <w:r>
        <w:t>действующими</w:t>
      </w:r>
      <w:proofErr w:type="gramEnd"/>
      <w:r>
        <w:t xml:space="preserve"> и планируемыми для использования РЭС (далее - платная услуга).</w:t>
      </w:r>
    </w:p>
    <w:p w:rsidR="003A3E63" w:rsidRDefault="003A3E63">
      <w:pPr>
        <w:pStyle w:val="ConsPlusNormal"/>
        <w:spacing w:before="220"/>
        <w:ind w:firstLine="540"/>
        <w:jc w:val="both"/>
      </w:pPr>
      <w:r>
        <w:t>2. Определение размера платы за оказание платной услуги осуществляется на основании материалов радиочастотной заявки.</w:t>
      </w:r>
    </w:p>
    <w:p w:rsidR="003A3E63" w:rsidRDefault="003A3E63">
      <w:pPr>
        <w:pStyle w:val="ConsPlusNormal"/>
        <w:spacing w:before="220"/>
        <w:ind w:firstLine="540"/>
        <w:jc w:val="both"/>
      </w:pPr>
      <w:r>
        <w:t>3. Пересмотр размера платы за оказание платной услуги осуществляется не реже одного раза в два года не позднее 1 декабря года, предшествующего очередному финансовому году.</w:t>
      </w:r>
    </w:p>
    <w:p w:rsidR="003A3E63" w:rsidRDefault="003A3E63">
      <w:pPr>
        <w:pStyle w:val="ConsPlusNormal"/>
        <w:spacing w:before="220"/>
        <w:ind w:firstLine="540"/>
        <w:jc w:val="both"/>
      </w:pPr>
      <w:r>
        <w:t xml:space="preserve">4. Экспертиза возможности использования заявленных РЭС и их ЭМС с </w:t>
      </w:r>
      <w:proofErr w:type="gramStart"/>
      <w:r>
        <w:t>действующими</w:t>
      </w:r>
      <w:proofErr w:type="gramEnd"/>
      <w:r>
        <w:t xml:space="preserve"> и планируемыми для использования РЭС включает в себя следующие этапы:</w:t>
      </w:r>
    </w:p>
    <w:p w:rsidR="003A3E63" w:rsidRDefault="003A3E63">
      <w:pPr>
        <w:pStyle w:val="ConsPlusNormal"/>
        <w:spacing w:before="220"/>
        <w:ind w:firstLine="540"/>
        <w:jc w:val="both"/>
      </w:pPr>
      <w:r>
        <w:t>4.1. Анализ материалов радиочастотной заявки на полноту и достоверность;</w:t>
      </w:r>
    </w:p>
    <w:p w:rsidR="003A3E63" w:rsidRDefault="003A3E63">
      <w:pPr>
        <w:pStyle w:val="ConsPlusNormal"/>
        <w:spacing w:before="220"/>
        <w:ind w:firstLine="540"/>
        <w:jc w:val="both"/>
      </w:pPr>
      <w:r>
        <w:t>4.2. Расчет и оценка выполнения условий обеспечения ЭМС РЭС;</w:t>
      </w:r>
    </w:p>
    <w:p w:rsidR="003A3E63" w:rsidRDefault="003A3E63">
      <w:pPr>
        <w:pStyle w:val="ConsPlusNormal"/>
        <w:spacing w:before="220"/>
        <w:ind w:firstLine="540"/>
        <w:jc w:val="both"/>
      </w:pPr>
      <w:r>
        <w:t>4.3. Подготовка материалов на согласование в согласующие органы;</w:t>
      </w:r>
    </w:p>
    <w:p w:rsidR="003A3E63" w:rsidRDefault="003A3E63">
      <w:pPr>
        <w:pStyle w:val="ConsPlusNormal"/>
        <w:spacing w:before="220"/>
        <w:ind w:firstLine="540"/>
        <w:jc w:val="both"/>
      </w:pPr>
      <w:r>
        <w:t>4.4. Инструментальная оценка и анализ электромагнитной обстановки в местах планируемого использования РЭС, оформление протоколов;</w:t>
      </w:r>
    </w:p>
    <w:p w:rsidR="003A3E63" w:rsidRDefault="003A3E63">
      <w:pPr>
        <w:pStyle w:val="ConsPlusNormal"/>
        <w:spacing w:before="220"/>
        <w:ind w:firstLine="540"/>
        <w:jc w:val="both"/>
      </w:pPr>
      <w:r>
        <w:t>4.5. Определение условий использования радиочастот и разработка ПЧТР РЭС;</w:t>
      </w:r>
    </w:p>
    <w:p w:rsidR="003A3E63" w:rsidRDefault="003A3E63">
      <w:pPr>
        <w:pStyle w:val="ConsPlusNormal"/>
        <w:spacing w:before="220"/>
        <w:ind w:firstLine="540"/>
        <w:jc w:val="both"/>
      </w:pPr>
      <w:r>
        <w:t>4.6. Подготовка и (или) экспертиза документов (материалов) для обеспечения международно-правовой защиты присвоений (назначений) радиочастот или радиочастотных каналов (далее - МПЗ, частотные присвоения соответственно), в том числе заявления, координации и регистрации в Международном союзе электросвязи (далее - МСЭ) для РЭС различных радиослужб;</w:t>
      </w:r>
    </w:p>
    <w:p w:rsidR="003A3E63" w:rsidRDefault="003A3E63">
      <w:pPr>
        <w:pStyle w:val="ConsPlusNormal"/>
        <w:jc w:val="both"/>
      </w:pPr>
      <w:r>
        <w:t xml:space="preserve">(пп. 4.6 в ред. </w:t>
      </w:r>
      <w:hyperlink r:id="rId13" w:history="1">
        <w:r>
          <w:rPr>
            <w:color w:val="0000FF"/>
          </w:rPr>
          <w:t>Приказа</w:t>
        </w:r>
      </w:hyperlink>
      <w:r>
        <w:t xml:space="preserve"> Минкомсвязи России от 12.09.2016 N 443)</w:t>
      </w:r>
    </w:p>
    <w:p w:rsidR="003A3E63" w:rsidRDefault="003A3E63">
      <w:pPr>
        <w:pStyle w:val="ConsPlusNormal"/>
        <w:spacing w:before="220"/>
        <w:ind w:firstLine="540"/>
        <w:jc w:val="both"/>
      </w:pPr>
      <w:r>
        <w:t>4.7. Подготовка и оформление заключения экспертизы.</w:t>
      </w:r>
    </w:p>
    <w:p w:rsidR="003A3E63" w:rsidRDefault="003A3E63">
      <w:pPr>
        <w:pStyle w:val="ConsPlusNormal"/>
        <w:spacing w:before="220"/>
        <w:ind w:firstLine="540"/>
        <w:jc w:val="both"/>
      </w:pPr>
      <w:proofErr w:type="gramStart"/>
      <w:r>
        <w:t xml:space="preserve">Технологические операции </w:t>
      </w:r>
      <w:hyperlink w:anchor="P305" w:history="1">
        <w:r>
          <w:rPr>
            <w:color w:val="0000FF"/>
          </w:rPr>
          <w:t>этапа 4</w:t>
        </w:r>
      </w:hyperlink>
      <w:r>
        <w:t xml:space="preserve"> "Инструментальная оценка и анализ электромагнитной обстановки в местах планируемого использования РЭС, оформление протоколов" выполняются для генераторов шума и РЭС сети связи фиксированной и сухопутной подвижной службы в диапазонах радиочастот: 33,2 - 48,5 МГц; 57,0125 - 57,5 МГц; 118,7875 - 118,8125 МГц; 118,8875 - 118,9125 МГц; 122,5875 - 122,6125 МГц; 150,0625 - 156,0125 МГц;</w:t>
      </w:r>
      <w:proofErr w:type="gramEnd"/>
      <w:r>
        <w:t xml:space="preserve"> 162,375 - 162,500 МГц; 163,200 - 164,2125 МГц; 164,575 - 167,5 МГц; 168,100 - 168,225 МГц; 301,125 - 305,825 МГц; 307,025 - 308,000 МГц (за исключением радиоудлинителей телефонного канала); 337,125 - 341,825 МГц; 343,025 - 344,000 МГц (за исключением радиоудлинителей телефонного канала).</w:t>
      </w:r>
    </w:p>
    <w:p w:rsidR="003A3E63" w:rsidRDefault="003A3E63">
      <w:pPr>
        <w:pStyle w:val="ConsPlusNormal"/>
        <w:spacing w:before="220"/>
        <w:ind w:firstLine="540"/>
        <w:jc w:val="both"/>
      </w:pPr>
      <w:r>
        <w:t xml:space="preserve">На каждом этапе </w:t>
      </w:r>
      <w:proofErr w:type="gramStart"/>
      <w:r>
        <w:t>выполняется не более одной</w:t>
      </w:r>
      <w:proofErr w:type="gramEnd"/>
      <w:r>
        <w:t xml:space="preserve"> технологической операции, указанной в </w:t>
      </w:r>
      <w:hyperlink w:anchor="P119" w:history="1">
        <w:r>
          <w:rPr>
            <w:color w:val="0000FF"/>
          </w:rPr>
          <w:t>приложении N 1</w:t>
        </w:r>
      </w:hyperlink>
      <w:r>
        <w:t xml:space="preserve"> к настоящей Методике, за исключением радиочастотных заявок, предусматривающих динамическое переназначение радиочастот на </w:t>
      </w:r>
      <w:hyperlink w:anchor="P312" w:history="1">
        <w:r>
          <w:rPr>
            <w:color w:val="0000FF"/>
          </w:rPr>
          <w:t>этапе 5</w:t>
        </w:r>
      </w:hyperlink>
      <w:r>
        <w:t xml:space="preserve"> "Определение условий использования радиочастот и разработка ПЧТР РЭС", для которых одновременно выполняются технологические операции, указанные в </w:t>
      </w:r>
      <w:hyperlink w:anchor="P378" w:history="1">
        <w:r>
          <w:rPr>
            <w:color w:val="0000FF"/>
          </w:rPr>
          <w:t>позициях 5.6</w:t>
        </w:r>
      </w:hyperlink>
      <w:r>
        <w:t xml:space="preserve"> и </w:t>
      </w:r>
      <w:hyperlink w:anchor="P424" w:history="1">
        <w:r>
          <w:rPr>
            <w:color w:val="0000FF"/>
          </w:rPr>
          <w:t>5.10</w:t>
        </w:r>
      </w:hyperlink>
      <w:r>
        <w:t>.</w:t>
      </w:r>
    </w:p>
    <w:p w:rsidR="003A3E63" w:rsidRDefault="003A3E63">
      <w:pPr>
        <w:pStyle w:val="ConsPlusNormal"/>
        <w:spacing w:before="220"/>
        <w:ind w:firstLine="540"/>
        <w:jc w:val="both"/>
      </w:pPr>
      <w:r>
        <w:t xml:space="preserve">Выбор технологических операций на каждом этапе зависит от радиослужбы, радиотехнологии, диапазона используемых частот, количества заявленных радиоэлектронных средств и определяется в соответствии с </w:t>
      </w:r>
      <w:hyperlink w:anchor="P119" w:history="1">
        <w:r>
          <w:rPr>
            <w:color w:val="0000FF"/>
          </w:rPr>
          <w:t>приложением N 1</w:t>
        </w:r>
      </w:hyperlink>
      <w:r>
        <w:t xml:space="preserve"> к настоящей Методике.</w:t>
      </w:r>
    </w:p>
    <w:p w:rsidR="003A3E63" w:rsidRDefault="003A3E63">
      <w:pPr>
        <w:pStyle w:val="ConsPlusNormal"/>
        <w:ind w:firstLine="540"/>
        <w:jc w:val="both"/>
      </w:pPr>
    </w:p>
    <w:p w:rsidR="003A3E63" w:rsidRDefault="003A3E63">
      <w:pPr>
        <w:pStyle w:val="ConsPlusTitle"/>
        <w:jc w:val="center"/>
        <w:outlineLvl w:val="1"/>
      </w:pPr>
      <w:r>
        <w:t>II. Определение размера платы за оказание платной услуги</w:t>
      </w:r>
    </w:p>
    <w:p w:rsidR="003A3E63" w:rsidRDefault="003A3E63">
      <w:pPr>
        <w:pStyle w:val="ConsPlusNormal"/>
        <w:jc w:val="center"/>
      </w:pPr>
    </w:p>
    <w:p w:rsidR="003A3E63" w:rsidRDefault="003A3E63">
      <w:pPr>
        <w:pStyle w:val="ConsPlusNormal"/>
        <w:ind w:firstLine="540"/>
        <w:jc w:val="both"/>
      </w:pPr>
      <w:bookmarkStart w:id="1" w:name="P67"/>
      <w:bookmarkEnd w:id="1"/>
      <w:r>
        <w:t>5. В состав затрат на оказание платной услуги включаются:</w:t>
      </w:r>
    </w:p>
    <w:p w:rsidR="003A3E63" w:rsidRDefault="003A3E63">
      <w:pPr>
        <w:pStyle w:val="ConsPlusNormal"/>
        <w:spacing w:before="220"/>
        <w:ind w:firstLine="540"/>
        <w:jc w:val="both"/>
      </w:pPr>
      <w:r>
        <w:t>затраты на оплату труда работников, связанных с оказанием платной услуги (ЗП);</w:t>
      </w:r>
    </w:p>
    <w:p w:rsidR="003A3E63" w:rsidRDefault="003A3E63">
      <w:pPr>
        <w:pStyle w:val="ConsPlusNormal"/>
        <w:spacing w:before="220"/>
        <w:ind w:firstLine="540"/>
        <w:jc w:val="both"/>
      </w:pPr>
      <w:r>
        <w:t>начисления на выплаты по оплате труда, связанные с оказанием платной услуги (</w:t>
      </w:r>
      <w:proofErr w:type="gramStart"/>
      <w:r>
        <w:t>СВ</w:t>
      </w:r>
      <w:proofErr w:type="gramEnd"/>
      <w:r>
        <w:t>);</w:t>
      </w:r>
    </w:p>
    <w:p w:rsidR="003A3E63" w:rsidRDefault="003A3E63">
      <w:pPr>
        <w:pStyle w:val="ConsPlusNormal"/>
        <w:spacing w:before="220"/>
        <w:ind w:firstLine="540"/>
        <w:jc w:val="both"/>
      </w:pPr>
      <w:r>
        <w:t>амортизация основных средств и нематериальных активов, связанная с оказанием платной услуги (Ам);</w:t>
      </w:r>
    </w:p>
    <w:p w:rsidR="003A3E63" w:rsidRDefault="003A3E63">
      <w:pPr>
        <w:pStyle w:val="ConsPlusNormal"/>
        <w:spacing w:before="220"/>
        <w:ind w:firstLine="540"/>
        <w:jc w:val="both"/>
      </w:pPr>
      <w:r>
        <w:t>материальные затраты, связанные с оказанием платной услуги (М);</w:t>
      </w:r>
    </w:p>
    <w:p w:rsidR="003A3E63" w:rsidRDefault="003A3E63">
      <w:pPr>
        <w:pStyle w:val="ConsPlusNormal"/>
        <w:spacing w:before="220"/>
        <w:ind w:firstLine="540"/>
        <w:jc w:val="both"/>
      </w:pPr>
      <w:r>
        <w:t>прочие затраты, входящие в себестоимость и связанные с оказанием платной услуги (Пр.З).</w:t>
      </w:r>
    </w:p>
    <w:p w:rsidR="003A3E63" w:rsidRDefault="003A3E63">
      <w:pPr>
        <w:pStyle w:val="ConsPlusNormal"/>
        <w:spacing w:before="220"/>
        <w:ind w:firstLine="540"/>
        <w:jc w:val="both"/>
      </w:pPr>
      <w:r>
        <w:t>На статью "затраты на оплату труда" относятся выплаты из фонда оплаты труда работникам, занятым в оказании платной услуги, включая стимулирующие выплаты; выплаты лицам, не состоящим в штате и работающим по гражданско-правовым договорам, относящимся к оказанию платной услуги.</w:t>
      </w:r>
    </w:p>
    <w:p w:rsidR="003A3E63" w:rsidRDefault="003A3E63">
      <w:pPr>
        <w:pStyle w:val="ConsPlusNormal"/>
        <w:spacing w:before="220"/>
        <w:ind w:firstLine="540"/>
        <w:jc w:val="both"/>
      </w:pPr>
      <w:r>
        <w:t>На статью "начисления на выплаты по оплате труда" относятся начисления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3A3E63" w:rsidRDefault="003A3E63">
      <w:pPr>
        <w:pStyle w:val="ConsPlusNormal"/>
        <w:spacing w:before="220"/>
        <w:ind w:firstLine="540"/>
        <w:jc w:val="both"/>
      </w:pPr>
      <w:r>
        <w:t>В статье "амортизация основных средств и нематериальных активов" отражается сумма амортизационных отчислений, исчисленных в соответствии с действующим законодательством, по основным средствам и нематериальным активам, используемым при оказании платной услуги.</w:t>
      </w:r>
    </w:p>
    <w:p w:rsidR="003A3E63" w:rsidRDefault="003A3E63">
      <w:pPr>
        <w:pStyle w:val="ConsPlusNormal"/>
        <w:spacing w:before="220"/>
        <w:ind w:firstLine="540"/>
        <w:jc w:val="both"/>
      </w:pPr>
      <w:r>
        <w:t>На статью "материальные затраты" относятся затраты на материалы, топливо, электроэнергию, запасные части, комплектующие и другие изделия, необходимые для оказания платной услуги.</w:t>
      </w:r>
    </w:p>
    <w:p w:rsidR="003A3E63" w:rsidRDefault="003A3E63">
      <w:pPr>
        <w:pStyle w:val="ConsPlusNormal"/>
        <w:spacing w:before="220"/>
        <w:ind w:firstLine="540"/>
        <w:jc w:val="both"/>
      </w:pPr>
      <w:r>
        <w:t xml:space="preserve">На статью "прочие затраты" относятся затраты, необходимые для оказания платной услуги, но не отнесенные к ранее перечисленным статьям затрат, включая общехозяйственные расходы, которые прямо отнести на платную услугу не представляется возможным. При этом затраты по данной статье не могут превышать 35% от суммы затрат по вышеперечисленным статьям (ЗП, </w:t>
      </w:r>
      <w:proofErr w:type="gramStart"/>
      <w:r>
        <w:t>СВ</w:t>
      </w:r>
      <w:proofErr w:type="gramEnd"/>
      <w:r>
        <w:t>, Ам, М), связанных с оказанием платной услуги.</w:t>
      </w:r>
    </w:p>
    <w:p w:rsidR="003A3E63" w:rsidRDefault="003A3E63">
      <w:pPr>
        <w:pStyle w:val="ConsPlusNormal"/>
        <w:spacing w:before="220"/>
        <w:ind w:firstLine="540"/>
        <w:jc w:val="both"/>
      </w:pPr>
      <w:r>
        <w:t>6. Размер платы за оказание платной услуги рассчитывается по следующей формуле:</w:t>
      </w:r>
    </w:p>
    <w:p w:rsidR="003A3E63" w:rsidRDefault="003A3E63">
      <w:pPr>
        <w:pStyle w:val="ConsPlusNormal"/>
        <w:ind w:firstLine="540"/>
        <w:jc w:val="both"/>
      </w:pPr>
    </w:p>
    <w:p w:rsidR="003A3E63" w:rsidRDefault="003A3E63">
      <w:pPr>
        <w:pStyle w:val="ConsPlusNormal"/>
        <w:ind w:firstLine="540"/>
        <w:jc w:val="both"/>
      </w:pPr>
      <w:r w:rsidRPr="00F25FF7">
        <w:rPr>
          <w:position w:val="-26"/>
        </w:rPr>
        <w:pict>
          <v:shape id="_x0000_i1025" style="width:140.25pt;height:37.5pt" coordsize="" o:spt="100" adj="0,,0" path="" filled="f" stroked="f">
            <v:stroke joinstyle="miter"/>
            <v:imagedata r:id="rId14" o:title="base_1_328997_32768"/>
            <v:formulas/>
            <v:path o:connecttype="segments"/>
          </v:shape>
        </w:pict>
      </w:r>
      <w:r>
        <w:t>, где:</w:t>
      </w:r>
    </w:p>
    <w:p w:rsidR="003A3E63" w:rsidRDefault="003A3E63">
      <w:pPr>
        <w:pStyle w:val="ConsPlusNormal"/>
        <w:ind w:firstLine="540"/>
        <w:jc w:val="both"/>
      </w:pPr>
    </w:p>
    <w:p w:rsidR="003A3E63" w:rsidRDefault="003A3E63">
      <w:pPr>
        <w:pStyle w:val="ConsPlusNormal"/>
        <w:ind w:firstLine="540"/>
        <w:jc w:val="both"/>
      </w:pPr>
      <w:r>
        <w:t>Р</w:t>
      </w:r>
      <w:r>
        <w:rPr>
          <w:vertAlign w:val="subscript"/>
        </w:rPr>
        <w:t>пл</w:t>
      </w:r>
      <w:proofErr w:type="gramStart"/>
      <w:r>
        <w:rPr>
          <w:vertAlign w:val="subscript"/>
        </w:rPr>
        <w:t>.у</w:t>
      </w:r>
      <w:proofErr w:type="gramEnd"/>
      <w:r>
        <w:rPr>
          <w:vertAlign w:val="subscript"/>
        </w:rPr>
        <w:t>сл.</w:t>
      </w:r>
      <w:r>
        <w:t xml:space="preserve"> - размер платы за оказание единицы платной услуги, руб.;</w:t>
      </w:r>
    </w:p>
    <w:p w:rsidR="003A3E63" w:rsidRDefault="003A3E63">
      <w:pPr>
        <w:pStyle w:val="ConsPlusNormal"/>
        <w:spacing w:before="220"/>
        <w:ind w:firstLine="540"/>
        <w:jc w:val="both"/>
      </w:pPr>
      <w:r>
        <w:lastRenderedPageBreak/>
        <w:t>З</w:t>
      </w:r>
      <w:r>
        <w:rPr>
          <w:vertAlign w:val="subscript"/>
        </w:rPr>
        <w:t>р.i</w:t>
      </w:r>
      <w:r>
        <w:t xml:space="preserve"> - затраты на выполнение i-того этапа при оказании платной услуги, руб.;</w:t>
      </w:r>
    </w:p>
    <w:p w:rsidR="003A3E63" w:rsidRDefault="003A3E63">
      <w:pPr>
        <w:pStyle w:val="ConsPlusNormal"/>
        <w:spacing w:before="220"/>
        <w:ind w:firstLine="540"/>
        <w:jc w:val="both"/>
      </w:pPr>
      <w:r>
        <w:t>Р</w:t>
      </w:r>
      <w:r>
        <w:rPr>
          <w:vertAlign w:val="subscript"/>
        </w:rPr>
        <w:t>нп.</w:t>
      </w:r>
      <w:r>
        <w:t xml:space="preserve"> - норма прибыли, выраженная в долях.</w:t>
      </w:r>
    </w:p>
    <w:p w:rsidR="003A3E63" w:rsidRDefault="003A3E63">
      <w:pPr>
        <w:pStyle w:val="ConsPlusNormal"/>
        <w:spacing w:before="220"/>
        <w:ind w:firstLine="540"/>
        <w:jc w:val="both"/>
      </w:pPr>
      <w:r>
        <w:t>7. Затраты на выполнение i-того этапа услуг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р.i</w:t>
      </w:r>
      <w:r>
        <w:t xml:space="preserve"> = Тр</w:t>
      </w:r>
      <w:proofErr w:type="gramStart"/>
      <w:r>
        <w:rPr>
          <w:vertAlign w:val="subscript"/>
        </w:rPr>
        <w:t>i</w:t>
      </w:r>
      <w:proofErr w:type="gramEnd"/>
      <w:r>
        <w:t xml:space="preserve"> x С</w:t>
      </w:r>
      <w:r>
        <w:rPr>
          <w:vertAlign w:val="subscript"/>
        </w:rPr>
        <w:t>1часа</w:t>
      </w:r>
      <w:r>
        <w:t>, где:</w:t>
      </w:r>
    </w:p>
    <w:p w:rsidR="003A3E63" w:rsidRDefault="003A3E63">
      <w:pPr>
        <w:pStyle w:val="ConsPlusNormal"/>
        <w:ind w:firstLine="540"/>
        <w:jc w:val="both"/>
      </w:pPr>
    </w:p>
    <w:p w:rsidR="003A3E63" w:rsidRDefault="003A3E63">
      <w:pPr>
        <w:pStyle w:val="ConsPlusNormal"/>
        <w:ind w:firstLine="540"/>
        <w:jc w:val="both"/>
      </w:pPr>
      <w:r>
        <w:t>Тр</w:t>
      </w:r>
      <w:proofErr w:type="gramStart"/>
      <w:r>
        <w:rPr>
          <w:vertAlign w:val="subscript"/>
        </w:rPr>
        <w:t>i</w:t>
      </w:r>
      <w:proofErr w:type="gramEnd"/>
      <w:r>
        <w:t xml:space="preserve"> - трудозатраты на выполнение технологической операции на i-ом этапе, определяемые в соответствии с </w:t>
      </w:r>
      <w:hyperlink w:anchor="P119" w:history="1">
        <w:r>
          <w:rPr>
            <w:color w:val="0000FF"/>
          </w:rPr>
          <w:t>приложением N 1</w:t>
        </w:r>
      </w:hyperlink>
      <w:r>
        <w:t xml:space="preserve"> к настоящей Методике с применением параметрических коэффициентов, определяемых в соответствии с </w:t>
      </w:r>
      <w:hyperlink w:anchor="P515" w:history="1">
        <w:r>
          <w:rPr>
            <w:color w:val="0000FF"/>
          </w:rPr>
          <w:t>приложением N 2</w:t>
        </w:r>
      </w:hyperlink>
      <w:r>
        <w:t xml:space="preserve"> к настоящей Методике;</w:t>
      </w:r>
    </w:p>
    <w:p w:rsidR="003A3E63" w:rsidRDefault="003A3E63">
      <w:pPr>
        <w:pStyle w:val="ConsPlusNormal"/>
        <w:spacing w:before="220"/>
        <w:ind w:firstLine="540"/>
        <w:jc w:val="both"/>
      </w:pPr>
      <w:r>
        <w:t>С</w:t>
      </w:r>
      <w:r>
        <w:rPr>
          <w:vertAlign w:val="subscript"/>
        </w:rPr>
        <w:t>1часа</w:t>
      </w:r>
      <w:r>
        <w:t xml:space="preserve"> - средняя стоимость единицы рабочего времени оказания платной услуги.</w:t>
      </w:r>
    </w:p>
    <w:p w:rsidR="003A3E63" w:rsidRDefault="003A3E63">
      <w:pPr>
        <w:pStyle w:val="ConsPlusNormal"/>
        <w:spacing w:before="220"/>
        <w:ind w:firstLine="540"/>
        <w:jc w:val="both"/>
      </w:pPr>
      <w:r>
        <w:t>8. Средняя стоимость единицы рабочего времени оказания платной услуги определяется по следующей формуле:</w:t>
      </w:r>
    </w:p>
    <w:p w:rsidR="003A3E63" w:rsidRDefault="003A3E63">
      <w:pPr>
        <w:pStyle w:val="ConsPlusNormal"/>
        <w:ind w:firstLine="540"/>
        <w:jc w:val="both"/>
      </w:pPr>
    </w:p>
    <w:p w:rsidR="003A3E63" w:rsidRDefault="003A3E63">
      <w:pPr>
        <w:pStyle w:val="ConsPlusNormal"/>
        <w:ind w:firstLine="540"/>
        <w:jc w:val="both"/>
      </w:pPr>
      <w:r>
        <w:t>С</w:t>
      </w:r>
      <w:r>
        <w:rPr>
          <w:vertAlign w:val="subscript"/>
        </w:rPr>
        <w:t>1часа</w:t>
      </w:r>
      <w:r>
        <w:t xml:space="preserve"> = НСЧЧ x (1 + К</w:t>
      </w:r>
      <w:r>
        <w:rPr>
          <w:vertAlign w:val="subscript"/>
        </w:rPr>
        <w:t>св</w:t>
      </w:r>
      <w:r>
        <w:t xml:space="preserve"> + К</w:t>
      </w:r>
      <w:r>
        <w:rPr>
          <w:vertAlign w:val="subscript"/>
        </w:rPr>
        <w:t>м</w:t>
      </w:r>
      <w:r>
        <w:t xml:space="preserve"> + К</w:t>
      </w:r>
      <w:r>
        <w:rPr>
          <w:vertAlign w:val="subscript"/>
        </w:rPr>
        <w:t>Ам</w:t>
      </w:r>
      <w:r>
        <w:t xml:space="preserve"> + К</w:t>
      </w:r>
      <w:r>
        <w:rPr>
          <w:vertAlign w:val="subscript"/>
        </w:rPr>
        <w:t>Пр</w:t>
      </w:r>
      <w:proofErr w:type="gramStart"/>
      <w:r>
        <w:rPr>
          <w:vertAlign w:val="subscript"/>
        </w:rPr>
        <w:t>.З</w:t>
      </w:r>
      <w:proofErr w:type="gramEnd"/>
      <w:r>
        <w:t>), где:</w:t>
      </w:r>
    </w:p>
    <w:p w:rsidR="003A3E63" w:rsidRDefault="003A3E63">
      <w:pPr>
        <w:pStyle w:val="ConsPlusNormal"/>
        <w:ind w:firstLine="540"/>
        <w:jc w:val="both"/>
      </w:pPr>
    </w:p>
    <w:p w:rsidR="003A3E63" w:rsidRDefault="003A3E63">
      <w:pPr>
        <w:pStyle w:val="ConsPlusNormal"/>
        <w:ind w:firstLine="540"/>
        <w:jc w:val="both"/>
      </w:pPr>
      <w:r>
        <w:t>НСЧЧ - норматив стоимости 1 часа услуги, в руб./чел</w:t>
      </w:r>
      <w:proofErr w:type="gramStart"/>
      <w:r>
        <w:t>.-</w:t>
      </w:r>
      <w:proofErr w:type="gramEnd"/>
      <w:r>
        <w:t>час, который определяется по формуле:</w:t>
      </w:r>
    </w:p>
    <w:p w:rsidR="003A3E63" w:rsidRDefault="003A3E63">
      <w:pPr>
        <w:pStyle w:val="ConsPlusNormal"/>
        <w:ind w:firstLine="540"/>
        <w:jc w:val="both"/>
      </w:pPr>
    </w:p>
    <w:p w:rsidR="003A3E63" w:rsidRDefault="003A3E63">
      <w:pPr>
        <w:pStyle w:val="ConsPlusNormal"/>
        <w:ind w:firstLine="540"/>
        <w:jc w:val="both"/>
      </w:pPr>
      <w:r>
        <w:t>НСЧЧ = ЗП/Т, где:</w:t>
      </w:r>
    </w:p>
    <w:p w:rsidR="003A3E63" w:rsidRDefault="003A3E63">
      <w:pPr>
        <w:pStyle w:val="ConsPlusNormal"/>
        <w:ind w:firstLine="540"/>
        <w:jc w:val="both"/>
      </w:pPr>
    </w:p>
    <w:p w:rsidR="003A3E63" w:rsidRDefault="003A3E63">
      <w:pPr>
        <w:pStyle w:val="ConsPlusNormal"/>
        <w:ind w:firstLine="540"/>
        <w:jc w:val="both"/>
      </w:pPr>
      <w:r>
        <w:t>Т - фонд рабочего времени работников, связанных с оказанием платной услуги;</w:t>
      </w:r>
    </w:p>
    <w:p w:rsidR="003A3E63" w:rsidRDefault="003A3E63">
      <w:pPr>
        <w:pStyle w:val="ConsPlusNormal"/>
        <w:spacing w:before="220"/>
        <w:ind w:firstLine="540"/>
        <w:jc w:val="both"/>
      </w:pPr>
      <w:r>
        <w:t>ЗП - затраты на оплату труда работников, связанных с оказанием платной услуги;</w:t>
      </w:r>
    </w:p>
    <w:p w:rsidR="003A3E63" w:rsidRDefault="003A3E63">
      <w:pPr>
        <w:pStyle w:val="ConsPlusNormal"/>
        <w:spacing w:before="220"/>
        <w:ind w:firstLine="540"/>
        <w:jc w:val="both"/>
      </w:pPr>
      <w:r>
        <w:t>К</w:t>
      </w:r>
      <w:r>
        <w:rPr>
          <w:vertAlign w:val="subscript"/>
        </w:rPr>
        <w:t>св</w:t>
      </w:r>
      <w:r>
        <w:t>; К</w:t>
      </w:r>
      <w:r>
        <w:rPr>
          <w:vertAlign w:val="subscript"/>
        </w:rPr>
        <w:t>м</w:t>
      </w:r>
      <w:r>
        <w:t>; К</w:t>
      </w:r>
      <w:r>
        <w:rPr>
          <w:vertAlign w:val="subscript"/>
        </w:rPr>
        <w:t>Ам</w:t>
      </w:r>
      <w:r>
        <w:t>; К</w:t>
      </w:r>
      <w:r>
        <w:rPr>
          <w:vertAlign w:val="subscript"/>
        </w:rPr>
        <w:t>Пр</w:t>
      </w:r>
      <w:proofErr w:type="gramStart"/>
      <w:r>
        <w:rPr>
          <w:vertAlign w:val="subscript"/>
        </w:rPr>
        <w:t>.З</w:t>
      </w:r>
      <w:proofErr w:type="gramEnd"/>
      <w:r>
        <w:t xml:space="preserve"> - коэффициенты, отражающие структуру затрат по статьям, указанным в </w:t>
      </w:r>
      <w:hyperlink w:anchor="P67" w:history="1">
        <w:r>
          <w:rPr>
            <w:color w:val="0000FF"/>
          </w:rPr>
          <w:t>пункте 5</w:t>
        </w:r>
      </w:hyperlink>
      <w:r>
        <w:t xml:space="preserve"> настоящей Методики, выраженные в относительных единицах по отношению к фонду оплаты труда работников, связанных с оказанием платной услуги, который принимается за 1.</w:t>
      </w:r>
    </w:p>
    <w:p w:rsidR="003A3E63" w:rsidRDefault="003A3E63">
      <w:pPr>
        <w:pStyle w:val="ConsPlusNormal"/>
        <w:spacing w:before="220"/>
        <w:ind w:firstLine="540"/>
        <w:jc w:val="both"/>
      </w:pPr>
      <w:r>
        <w:t>9. Норма прибыли (Р</w:t>
      </w:r>
      <w:r>
        <w:rPr>
          <w:vertAlign w:val="subscript"/>
        </w:rPr>
        <w:t>нп.</w:t>
      </w:r>
      <w:r>
        <w:t>), используемая при определении размера платы за оказание платной услуги, устанавливается в размере 20%.</w:t>
      </w: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jc w:val="right"/>
        <w:outlineLvl w:val="1"/>
      </w:pPr>
      <w:r>
        <w:t>Приложение N 1</w:t>
      </w:r>
    </w:p>
    <w:p w:rsidR="003A3E63" w:rsidRDefault="003A3E63">
      <w:pPr>
        <w:pStyle w:val="ConsPlusNormal"/>
        <w:jc w:val="right"/>
      </w:pPr>
      <w:r>
        <w:t>к Методике определения</w:t>
      </w:r>
    </w:p>
    <w:p w:rsidR="003A3E63" w:rsidRDefault="003A3E63">
      <w:pPr>
        <w:pStyle w:val="ConsPlusNormal"/>
        <w:jc w:val="right"/>
      </w:pPr>
      <w:r>
        <w:t>размера платы за оказание</w:t>
      </w:r>
    </w:p>
    <w:p w:rsidR="003A3E63" w:rsidRDefault="003A3E63">
      <w:pPr>
        <w:pStyle w:val="ConsPlusNormal"/>
        <w:jc w:val="right"/>
      </w:pPr>
      <w:r>
        <w:t>платной услуги по экспертизе</w:t>
      </w:r>
    </w:p>
    <w:p w:rsidR="003A3E63" w:rsidRDefault="003A3E63">
      <w:pPr>
        <w:pStyle w:val="ConsPlusNormal"/>
        <w:jc w:val="right"/>
      </w:pPr>
      <w:r>
        <w:t>возможности использования</w:t>
      </w:r>
    </w:p>
    <w:p w:rsidR="003A3E63" w:rsidRDefault="003A3E63">
      <w:pPr>
        <w:pStyle w:val="ConsPlusNormal"/>
        <w:jc w:val="right"/>
      </w:pPr>
      <w:r>
        <w:t>заявленных радиоэлектронных</w:t>
      </w:r>
    </w:p>
    <w:p w:rsidR="003A3E63" w:rsidRDefault="003A3E63">
      <w:pPr>
        <w:pStyle w:val="ConsPlusNormal"/>
        <w:jc w:val="right"/>
      </w:pPr>
      <w:r>
        <w:t xml:space="preserve">средств и их </w:t>
      </w:r>
      <w:proofErr w:type="gramStart"/>
      <w:r>
        <w:t>электромагнитной</w:t>
      </w:r>
      <w:proofErr w:type="gramEnd"/>
    </w:p>
    <w:p w:rsidR="003A3E63" w:rsidRDefault="003A3E63">
      <w:pPr>
        <w:pStyle w:val="ConsPlusNormal"/>
        <w:jc w:val="right"/>
      </w:pPr>
      <w:r>
        <w:t xml:space="preserve">совместимости с </w:t>
      </w:r>
      <w:proofErr w:type="gramStart"/>
      <w:r>
        <w:t>действующими</w:t>
      </w:r>
      <w:proofErr w:type="gramEnd"/>
    </w:p>
    <w:p w:rsidR="003A3E63" w:rsidRDefault="003A3E63">
      <w:pPr>
        <w:pStyle w:val="ConsPlusNormal"/>
        <w:jc w:val="right"/>
      </w:pPr>
      <w:r>
        <w:t xml:space="preserve">и </w:t>
      </w:r>
      <w:proofErr w:type="gramStart"/>
      <w:r>
        <w:t>планируемыми</w:t>
      </w:r>
      <w:proofErr w:type="gramEnd"/>
      <w:r>
        <w:t xml:space="preserve"> для использования</w:t>
      </w:r>
    </w:p>
    <w:p w:rsidR="003A3E63" w:rsidRDefault="003A3E63">
      <w:pPr>
        <w:pStyle w:val="ConsPlusNormal"/>
        <w:jc w:val="right"/>
      </w:pPr>
      <w:r>
        <w:t>радиоэлектронными средствами</w:t>
      </w:r>
    </w:p>
    <w:p w:rsidR="003A3E63" w:rsidRDefault="003A3E63">
      <w:pPr>
        <w:pStyle w:val="ConsPlusNormal"/>
        <w:jc w:val="center"/>
      </w:pPr>
    </w:p>
    <w:p w:rsidR="003A3E63" w:rsidRDefault="003A3E63">
      <w:pPr>
        <w:pStyle w:val="ConsPlusTitle"/>
        <w:jc w:val="center"/>
      </w:pPr>
      <w:bookmarkStart w:id="2" w:name="P119"/>
      <w:bookmarkEnd w:id="2"/>
      <w:r>
        <w:t>ТРУДОЗАТРАТЫ</w:t>
      </w:r>
    </w:p>
    <w:p w:rsidR="003A3E63" w:rsidRDefault="003A3E63">
      <w:pPr>
        <w:pStyle w:val="ConsPlusTitle"/>
        <w:jc w:val="center"/>
      </w:pPr>
      <w:r>
        <w:t>НА ВЫПОЛНЕНИЕ ТЕХНОЛОГИЧЕСКИХ ОПЕРАЦИЙ ОПРЕДЕЛЯЮТСЯ</w:t>
      </w:r>
    </w:p>
    <w:p w:rsidR="003A3E63" w:rsidRDefault="003A3E63">
      <w:pPr>
        <w:pStyle w:val="ConsPlusTitle"/>
        <w:jc w:val="center"/>
      </w:pPr>
      <w:r>
        <w:t>В СООТВЕТСТВИИ С ТАБЛИЦЕЙ N 1</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lastRenderedPageBreak/>
              <w:t>Список изменяющих документов</w:t>
            </w:r>
          </w:p>
          <w:p w:rsidR="003A3E63" w:rsidRDefault="003A3E63">
            <w:pPr>
              <w:pStyle w:val="ConsPlusNormal"/>
              <w:jc w:val="center"/>
            </w:pPr>
            <w:proofErr w:type="gramStart"/>
            <w:r>
              <w:rPr>
                <w:color w:val="392C69"/>
              </w:rPr>
              <w:t xml:space="preserve">(в ред. Приказов Минкомсвязи России от 12.09.2016 </w:t>
            </w:r>
            <w:hyperlink r:id="rId15" w:history="1">
              <w:r>
                <w:rPr>
                  <w:color w:val="0000FF"/>
                </w:rPr>
                <w:t>N 443</w:t>
              </w:r>
            </w:hyperlink>
            <w:r>
              <w:rPr>
                <w:color w:val="392C69"/>
              </w:rPr>
              <w:t>,</w:t>
            </w:r>
            <w:proofErr w:type="gramEnd"/>
          </w:p>
          <w:p w:rsidR="003A3E63" w:rsidRDefault="003A3E63">
            <w:pPr>
              <w:pStyle w:val="ConsPlusNormal"/>
              <w:jc w:val="center"/>
            </w:pPr>
            <w:r>
              <w:rPr>
                <w:color w:val="392C69"/>
              </w:rPr>
              <w:t xml:space="preserve">от 28.06.2017 </w:t>
            </w:r>
            <w:hyperlink r:id="rId16" w:history="1">
              <w:r>
                <w:rPr>
                  <w:color w:val="0000FF"/>
                </w:rPr>
                <w:t>N 330</w:t>
              </w:r>
            </w:hyperlink>
            <w:r>
              <w:rPr>
                <w:color w:val="392C69"/>
              </w:rPr>
              <w:t>)</w:t>
            </w:r>
          </w:p>
        </w:tc>
      </w:tr>
    </w:tbl>
    <w:p w:rsidR="003A3E63" w:rsidRDefault="003A3E63">
      <w:pPr>
        <w:pStyle w:val="ConsPlusNormal"/>
        <w:ind w:firstLine="540"/>
        <w:jc w:val="both"/>
      </w:pPr>
    </w:p>
    <w:p w:rsidR="003A3E63" w:rsidRDefault="003A3E63">
      <w:pPr>
        <w:pStyle w:val="ConsPlusNormal"/>
        <w:jc w:val="right"/>
        <w:outlineLvl w:val="2"/>
      </w:pPr>
      <w:r>
        <w:t>Таблица N 1</w:t>
      </w:r>
    </w:p>
    <w:p w:rsidR="003A3E63" w:rsidRDefault="003A3E63">
      <w:pPr>
        <w:pStyle w:val="ConsPlusNormal"/>
        <w:ind w:firstLine="540"/>
        <w:jc w:val="both"/>
      </w:pPr>
    </w:p>
    <w:p w:rsidR="003A3E63" w:rsidRDefault="003A3E63">
      <w:pPr>
        <w:pStyle w:val="ConsPlusTitle"/>
        <w:jc w:val="center"/>
      </w:pPr>
      <w:r>
        <w:t>Трудозатраты на выполнение технологических операций</w:t>
      </w:r>
    </w:p>
    <w:p w:rsidR="003A3E63" w:rsidRDefault="003A3E63">
      <w:pPr>
        <w:pStyle w:val="ConsPlusNormal"/>
        <w:jc w:val="center"/>
      </w:pPr>
    </w:p>
    <w:p w:rsidR="003A3E63" w:rsidRDefault="003A3E63">
      <w:pPr>
        <w:sectPr w:rsidR="003A3E63" w:rsidSect="00D557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745"/>
        <w:gridCol w:w="1485"/>
      </w:tblGrid>
      <w:tr w:rsidR="003A3E63">
        <w:tc>
          <w:tcPr>
            <w:tcW w:w="1980" w:type="dxa"/>
          </w:tcPr>
          <w:p w:rsidR="003A3E63" w:rsidRDefault="003A3E63">
            <w:pPr>
              <w:pStyle w:val="ConsPlusNormal"/>
              <w:jc w:val="center"/>
            </w:pPr>
            <w:r>
              <w:lastRenderedPageBreak/>
              <w:t xml:space="preserve">N </w:t>
            </w:r>
            <w:proofErr w:type="gramStart"/>
            <w:r>
              <w:t>п</w:t>
            </w:r>
            <w:proofErr w:type="gramEnd"/>
            <w:r>
              <w:t>/п</w:t>
            </w:r>
          </w:p>
        </w:tc>
        <w:tc>
          <w:tcPr>
            <w:tcW w:w="8745" w:type="dxa"/>
          </w:tcPr>
          <w:p w:rsidR="003A3E63" w:rsidRDefault="003A3E63">
            <w:pPr>
              <w:pStyle w:val="ConsPlusNormal"/>
              <w:jc w:val="center"/>
            </w:pPr>
            <w:r>
              <w:t>Технологические операции</w:t>
            </w:r>
          </w:p>
        </w:tc>
        <w:tc>
          <w:tcPr>
            <w:tcW w:w="1485" w:type="dxa"/>
          </w:tcPr>
          <w:p w:rsidR="003A3E63" w:rsidRDefault="003A3E63">
            <w:pPr>
              <w:pStyle w:val="ConsPlusNormal"/>
              <w:jc w:val="center"/>
            </w:pPr>
            <w:r>
              <w:t>Трудозатраты на единицу услуги, чел</w:t>
            </w:r>
            <w:proofErr w:type="gramStart"/>
            <w:r>
              <w:t>.-</w:t>
            </w:r>
            <w:proofErr w:type="gramEnd"/>
            <w:r>
              <w:t>час.</w:t>
            </w:r>
          </w:p>
        </w:tc>
      </w:tr>
      <w:tr w:rsidR="003A3E63">
        <w:tc>
          <w:tcPr>
            <w:tcW w:w="10725" w:type="dxa"/>
            <w:gridSpan w:val="2"/>
          </w:tcPr>
          <w:p w:rsidR="003A3E63" w:rsidRDefault="003A3E63">
            <w:pPr>
              <w:pStyle w:val="ConsPlusNormal"/>
              <w:jc w:val="center"/>
              <w:outlineLvl w:val="3"/>
            </w:pPr>
            <w:r>
              <w:t>1 этап. Анализ материалов радиочастотной заявки на полноту и достоверность, за одну заявку</w:t>
            </w:r>
          </w:p>
        </w:tc>
        <w:tc>
          <w:tcPr>
            <w:tcW w:w="1485" w:type="dxa"/>
          </w:tcPr>
          <w:p w:rsidR="003A3E63" w:rsidRDefault="003A3E63">
            <w:pPr>
              <w:pStyle w:val="ConsPlusNormal"/>
              <w:jc w:val="center"/>
            </w:pPr>
            <w:r>
              <w:t>0,89</w:t>
            </w:r>
          </w:p>
        </w:tc>
      </w:tr>
      <w:tr w:rsidR="003A3E63">
        <w:tc>
          <w:tcPr>
            <w:tcW w:w="12210" w:type="dxa"/>
            <w:gridSpan w:val="3"/>
          </w:tcPr>
          <w:p w:rsidR="003A3E63" w:rsidRDefault="003A3E63">
            <w:pPr>
              <w:pStyle w:val="ConsPlusNormal"/>
              <w:jc w:val="center"/>
              <w:outlineLvl w:val="3"/>
            </w:pPr>
            <w:r>
              <w:t>2 этап. Расчет и оценка выполнения условий обеспечения ЭМС РЭС</w:t>
            </w:r>
          </w:p>
        </w:tc>
      </w:tr>
      <w:tr w:rsidR="003A3E63">
        <w:tc>
          <w:tcPr>
            <w:tcW w:w="1980" w:type="dxa"/>
          </w:tcPr>
          <w:p w:rsidR="003A3E63" w:rsidRDefault="003A3E63">
            <w:pPr>
              <w:pStyle w:val="ConsPlusNormal"/>
              <w:jc w:val="center"/>
            </w:pPr>
            <w:r>
              <w:t>2.1.</w:t>
            </w:r>
          </w:p>
        </w:tc>
        <w:tc>
          <w:tcPr>
            <w:tcW w:w="8745" w:type="dxa"/>
          </w:tcPr>
          <w:p w:rsidR="003A3E63" w:rsidRDefault="003A3E63">
            <w:pPr>
              <w:pStyle w:val="ConsPlusNormal"/>
              <w:jc w:val="both"/>
            </w:pPr>
            <w:r>
              <w:t>Расчет ЭМС РЭС с действующими и планируемыми для использования РЭС гражданского назначения, оформление материалов о расчетах ЭМС, с учетом анализа материалов заявки и определением необходимости проведения МПЗ и необходимости согласований с органами Минобороны России, ФСО России, ФСБ России:</w:t>
            </w:r>
          </w:p>
        </w:tc>
        <w:tc>
          <w:tcPr>
            <w:tcW w:w="1485" w:type="dxa"/>
            <w:vAlign w:val="bottom"/>
          </w:tcPr>
          <w:p w:rsidR="003A3E63" w:rsidRDefault="003A3E63">
            <w:pPr>
              <w:pStyle w:val="ConsPlusNormal"/>
              <w:jc w:val="center"/>
            </w:pPr>
          </w:p>
        </w:tc>
      </w:tr>
      <w:tr w:rsidR="003A3E63">
        <w:tblPrEx>
          <w:tblBorders>
            <w:insideH w:val="nil"/>
          </w:tblBorders>
        </w:tblPrEx>
        <w:tc>
          <w:tcPr>
            <w:tcW w:w="1980" w:type="dxa"/>
            <w:tcBorders>
              <w:bottom w:val="nil"/>
            </w:tcBorders>
          </w:tcPr>
          <w:p w:rsidR="003A3E63" w:rsidRDefault="003A3E63">
            <w:pPr>
              <w:pStyle w:val="ConsPlusNormal"/>
              <w:jc w:val="center"/>
            </w:pPr>
            <w:bookmarkStart w:id="3" w:name="P139"/>
            <w:bookmarkEnd w:id="3"/>
            <w:r>
              <w:t>2.1.1.</w:t>
            </w:r>
          </w:p>
        </w:tc>
        <w:tc>
          <w:tcPr>
            <w:tcW w:w="8745" w:type="dxa"/>
            <w:tcBorders>
              <w:bottom w:val="nil"/>
            </w:tcBorders>
          </w:tcPr>
          <w:p w:rsidR="003A3E63" w:rsidRDefault="003A3E63">
            <w:pPr>
              <w:pStyle w:val="ConsPlusNormal"/>
              <w:jc w:val="both"/>
            </w:pPr>
            <w:r>
              <w:t>передатчиков ТВ вещания (при ширине полосы излучения 7,25 МГц) и радиовещания (выше 30 МГц) (при ширине полосы излучения 256 - 300 кГц), за каждый ТВК (или каждую радиочастоту) каждого передатчика, при базовых величинах заявленной эффективно-излучаемой мощности (ЭИМ) передатчика и высоты подвеса антенны</w:t>
            </w:r>
          </w:p>
        </w:tc>
        <w:tc>
          <w:tcPr>
            <w:tcW w:w="1485" w:type="dxa"/>
            <w:tcBorders>
              <w:bottom w:val="nil"/>
            </w:tcBorders>
            <w:vAlign w:val="bottom"/>
          </w:tcPr>
          <w:p w:rsidR="003A3E63" w:rsidRDefault="003A3E63">
            <w:pPr>
              <w:pStyle w:val="ConsPlusNormal"/>
              <w:jc w:val="center"/>
            </w:pPr>
            <w:r>
              <w:t>6,22</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17"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bookmarkStart w:id="4" w:name="P143"/>
            <w:bookmarkEnd w:id="4"/>
            <w:r>
              <w:t>2.1.2.</w:t>
            </w:r>
          </w:p>
        </w:tc>
        <w:tc>
          <w:tcPr>
            <w:tcW w:w="8745" w:type="dxa"/>
          </w:tcPr>
          <w:p w:rsidR="003A3E63" w:rsidRDefault="003A3E63">
            <w:pPr>
              <w:pStyle w:val="ConsPlusNormal"/>
              <w:jc w:val="both"/>
            </w:pPr>
            <w:r>
              <w:t xml:space="preserve">передатчиков ДВ, </w:t>
            </w:r>
            <w:proofErr w:type="gramStart"/>
            <w:r>
              <w:t>СВ</w:t>
            </w:r>
            <w:proofErr w:type="gramEnd"/>
            <w:r>
              <w:t>, КВ вещания (при ширине полосы излучения от 4 до 20 кГц), за каждую радиочастоту каждого передатчика, при базовой мощности передатчика</w:t>
            </w:r>
          </w:p>
        </w:tc>
        <w:tc>
          <w:tcPr>
            <w:tcW w:w="1485" w:type="dxa"/>
            <w:vAlign w:val="bottom"/>
          </w:tcPr>
          <w:p w:rsidR="003A3E63" w:rsidRDefault="003A3E63">
            <w:pPr>
              <w:pStyle w:val="ConsPlusNormal"/>
              <w:jc w:val="center"/>
            </w:pPr>
            <w:r>
              <w:t>6,75</w:t>
            </w:r>
          </w:p>
        </w:tc>
      </w:tr>
      <w:tr w:rsidR="003A3E63">
        <w:tc>
          <w:tcPr>
            <w:tcW w:w="1980" w:type="dxa"/>
          </w:tcPr>
          <w:p w:rsidR="003A3E63" w:rsidRDefault="003A3E63">
            <w:pPr>
              <w:pStyle w:val="ConsPlusNormal"/>
              <w:jc w:val="center"/>
            </w:pPr>
            <w:r>
              <w:t>2.1.3.</w:t>
            </w:r>
          </w:p>
        </w:tc>
        <w:tc>
          <w:tcPr>
            <w:tcW w:w="8745" w:type="dxa"/>
          </w:tcPr>
          <w:p w:rsidR="003A3E63" w:rsidRDefault="003A3E63">
            <w:pPr>
              <w:pStyle w:val="ConsPlusNormal"/>
              <w:jc w:val="both"/>
            </w:pPr>
            <w:r>
              <w:t>РЭС системы BOX (при ширине полосы излучения 20 кГц), за каждую радиочастоту каждого передатчика системы</w:t>
            </w:r>
          </w:p>
        </w:tc>
        <w:tc>
          <w:tcPr>
            <w:tcW w:w="1485" w:type="dxa"/>
            <w:vAlign w:val="bottom"/>
          </w:tcPr>
          <w:p w:rsidR="003A3E63" w:rsidRDefault="003A3E63">
            <w:pPr>
              <w:pStyle w:val="ConsPlusNormal"/>
              <w:jc w:val="center"/>
            </w:pPr>
            <w:r>
              <w:t>0,35</w:t>
            </w:r>
          </w:p>
        </w:tc>
      </w:tr>
      <w:tr w:rsidR="003A3E63">
        <w:tc>
          <w:tcPr>
            <w:tcW w:w="1980" w:type="dxa"/>
          </w:tcPr>
          <w:p w:rsidR="003A3E63" w:rsidRDefault="003A3E63">
            <w:pPr>
              <w:pStyle w:val="ConsPlusNormal"/>
              <w:jc w:val="center"/>
            </w:pPr>
            <w:bookmarkStart w:id="5" w:name="P149"/>
            <w:bookmarkEnd w:id="5"/>
            <w:r>
              <w:t>2.1.4.</w:t>
            </w:r>
          </w:p>
        </w:tc>
        <w:tc>
          <w:tcPr>
            <w:tcW w:w="8745" w:type="dxa"/>
          </w:tcPr>
          <w:p w:rsidR="003A3E63" w:rsidRDefault="003A3E63">
            <w:pPr>
              <w:pStyle w:val="ConsPlusNormal"/>
              <w:jc w:val="both"/>
            </w:pPr>
            <w:r>
              <w:t>РЭС радиорелейных линий связи (РРЛ) фиксированной службы (при ширине полосы излучения от 76 кГц до 64 МГц), за каждую радиочастоту передачи каждой радиорелейной станции (РРС), при количестве радиочастотных каналов РРС на пролете РРЛ - один радиочастотный канал</w:t>
            </w:r>
          </w:p>
        </w:tc>
        <w:tc>
          <w:tcPr>
            <w:tcW w:w="1485" w:type="dxa"/>
            <w:vAlign w:val="bottom"/>
          </w:tcPr>
          <w:p w:rsidR="003A3E63" w:rsidRDefault="003A3E63">
            <w:pPr>
              <w:pStyle w:val="ConsPlusNormal"/>
              <w:jc w:val="center"/>
            </w:pPr>
            <w:r>
              <w:t>7,90</w:t>
            </w:r>
          </w:p>
        </w:tc>
      </w:tr>
      <w:tr w:rsidR="003A3E63">
        <w:tc>
          <w:tcPr>
            <w:tcW w:w="1980" w:type="dxa"/>
          </w:tcPr>
          <w:p w:rsidR="003A3E63" w:rsidRDefault="003A3E63">
            <w:pPr>
              <w:pStyle w:val="ConsPlusNormal"/>
              <w:jc w:val="center"/>
            </w:pPr>
            <w:r>
              <w:t>2.1.5.</w:t>
            </w:r>
          </w:p>
        </w:tc>
        <w:tc>
          <w:tcPr>
            <w:tcW w:w="8745" w:type="dxa"/>
          </w:tcPr>
          <w:p w:rsidR="003A3E63" w:rsidRDefault="003A3E63">
            <w:pPr>
              <w:pStyle w:val="ConsPlusNormal"/>
              <w:jc w:val="both"/>
            </w:pPr>
            <w:proofErr w:type="gramStart"/>
            <w:r>
              <w:t xml:space="preserve">РЭС систем беспроводного доступа (при ширине полосы излучения от 650 кГц до 468 МГц), в том числе MMDS (при ширине полосы излучения от 6 до 8 МГц), фиксированной службы, при числе одновременно заявленных на территории одного субъекта Российской </w:t>
            </w:r>
            <w:r>
              <w:lastRenderedPageBreak/>
              <w:t>Федерации до 25 базовых станций включительно и при количестве радиочастотных каналов на базовой станции:</w:t>
            </w:r>
            <w:proofErr w:type="gramEnd"/>
          </w:p>
        </w:tc>
        <w:tc>
          <w:tcPr>
            <w:tcW w:w="1485" w:type="dxa"/>
            <w:vAlign w:val="bottom"/>
          </w:tcPr>
          <w:p w:rsidR="003A3E63" w:rsidRDefault="003A3E63">
            <w:pPr>
              <w:pStyle w:val="ConsPlusNormal"/>
              <w:jc w:val="center"/>
            </w:pPr>
          </w:p>
        </w:tc>
      </w:tr>
      <w:tr w:rsidR="003A3E63">
        <w:tc>
          <w:tcPr>
            <w:tcW w:w="1980" w:type="dxa"/>
          </w:tcPr>
          <w:p w:rsidR="003A3E63" w:rsidRDefault="003A3E63">
            <w:pPr>
              <w:pStyle w:val="ConsPlusNormal"/>
              <w:jc w:val="center"/>
            </w:pPr>
            <w:bookmarkStart w:id="6" w:name="P155"/>
            <w:bookmarkEnd w:id="6"/>
            <w:r>
              <w:lastRenderedPageBreak/>
              <w:t>2.1.5.1.</w:t>
            </w:r>
          </w:p>
        </w:tc>
        <w:tc>
          <w:tcPr>
            <w:tcW w:w="8745" w:type="dxa"/>
          </w:tcPr>
          <w:p w:rsidR="003A3E63" w:rsidRDefault="003A3E63">
            <w:pPr>
              <w:pStyle w:val="ConsPlusNormal"/>
              <w:jc w:val="both"/>
            </w:pPr>
            <w:r>
              <w:t>до 4-х каналов включительно, за каждую базовую станцию</w:t>
            </w:r>
          </w:p>
        </w:tc>
        <w:tc>
          <w:tcPr>
            <w:tcW w:w="1485" w:type="dxa"/>
            <w:vAlign w:val="bottom"/>
          </w:tcPr>
          <w:p w:rsidR="003A3E63" w:rsidRDefault="003A3E63">
            <w:pPr>
              <w:pStyle w:val="ConsPlusNormal"/>
              <w:jc w:val="center"/>
            </w:pPr>
            <w:r>
              <w:t>37,19</w:t>
            </w:r>
          </w:p>
        </w:tc>
      </w:tr>
      <w:tr w:rsidR="003A3E63">
        <w:tc>
          <w:tcPr>
            <w:tcW w:w="1980" w:type="dxa"/>
          </w:tcPr>
          <w:p w:rsidR="003A3E63" w:rsidRDefault="003A3E63">
            <w:pPr>
              <w:pStyle w:val="ConsPlusNormal"/>
              <w:jc w:val="center"/>
            </w:pPr>
            <w:bookmarkStart w:id="7" w:name="P158"/>
            <w:bookmarkEnd w:id="7"/>
            <w:r>
              <w:t>2.1.5.2.</w:t>
            </w:r>
          </w:p>
        </w:tc>
        <w:tc>
          <w:tcPr>
            <w:tcW w:w="8745" w:type="dxa"/>
          </w:tcPr>
          <w:p w:rsidR="003A3E63" w:rsidRDefault="003A3E63">
            <w:pPr>
              <w:pStyle w:val="ConsPlusNormal"/>
              <w:jc w:val="both"/>
            </w:pPr>
            <w:r>
              <w:t>при 5 и более каналах, за каждый дополнительный радиочастотный канал каждой базовой станции</w:t>
            </w:r>
          </w:p>
        </w:tc>
        <w:tc>
          <w:tcPr>
            <w:tcW w:w="1485" w:type="dxa"/>
            <w:vAlign w:val="bottom"/>
          </w:tcPr>
          <w:p w:rsidR="003A3E63" w:rsidRDefault="003A3E63">
            <w:pPr>
              <w:pStyle w:val="ConsPlusNormal"/>
              <w:jc w:val="center"/>
            </w:pPr>
            <w:r>
              <w:t>1,86</w:t>
            </w:r>
          </w:p>
        </w:tc>
      </w:tr>
      <w:tr w:rsidR="003A3E63">
        <w:tc>
          <w:tcPr>
            <w:tcW w:w="1980" w:type="dxa"/>
          </w:tcPr>
          <w:p w:rsidR="003A3E63" w:rsidRDefault="003A3E63">
            <w:pPr>
              <w:pStyle w:val="ConsPlusNormal"/>
              <w:jc w:val="center"/>
            </w:pPr>
            <w:r>
              <w:t>2.1.6.</w:t>
            </w:r>
          </w:p>
        </w:tc>
        <w:tc>
          <w:tcPr>
            <w:tcW w:w="8745" w:type="dxa"/>
          </w:tcPr>
          <w:p w:rsidR="003A3E63" w:rsidRDefault="003A3E63">
            <w:pPr>
              <w:pStyle w:val="ConsPlusNormal"/>
              <w:jc w:val="both"/>
            </w:pPr>
            <w:r>
              <w:t>генератора шума, работающего в полосе радиочастот (при ширине полосы излучения до 2 МГц), за полосу радиочастот, используемую передатчиком</w:t>
            </w:r>
          </w:p>
        </w:tc>
        <w:tc>
          <w:tcPr>
            <w:tcW w:w="1485" w:type="dxa"/>
            <w:vAlign w:val="bottom"/>
          </w:tcPr>
          <w:p w:rsidR="003A3E63" w:rsidRDefault="003A3E63">
            <w:pPr>
              <w:pStyle w:val="ConsPlusNormal"/>
              <w:jc w:val="center"/>
            </w:pPr>
            <w:r>
              <w:t>6,96</w:t>
            </w:r>
          </w:p>
        </w:tc>
      </w:tr>
      <w:tr w:rsidR="003A3E63">
        <w:tc>
          <w:tcPr>
            <w:tcW w:w="1980" w:type="dxa"/>
          </w:tcPr>
          <w:p w:rsidR="003A3E63" w:rsidRDefault="003A3E63">
            <w:pPr>
              <w:pStyle w:val="ConsPlusNormal"/>
              <w:jc w:val="center"/>
            </w:pPr>
            <w:bookmarkStart w:id="8" w:name="P164"/>
            <w:bookmarkEnd w:id="8"/>
            <w:r>
              <w:t>2.1.7.</w:t>
            </w:r>
          </w:p>
        </w:tc>
        <w:tc>
          <w:tcPr>
            <w:tcW w:w="8745" w:type="dxa"/>
          </w:tcPr>
          <w:p w:rsidR="003A3E63" w:rsidRDefault="003A3E63">
            <w:pPr>
              <w:pStyle w:val="ConsPlusNormal"/>
              <w:jc w:val="both"/>
            </w:pPr>
            <w:r>
              <w:t>РЭС радиальной и радиально-зоновой (многозоновой) сети связи, включающей транкинговые системы связи в диапазоне 800 МГц (при ширине полосы излучения 15 кГц), за каждый радиочастотный канал каждой базовой станции</w:t>
            </w:r>
          </w:p>
        </w:tc>
        <w:tc>
          <w:tcPr>
            <w:tcW w:w="1485" w:type="dxa"/>
            <w:vAlign w:val="bottom"/>
          </w:tcPr>
          <w:p w:rsidR="003A3E63" w:rsidRDefault="003A3E63">
            <w:pPr>
              <w:pStyle w:val="ConsPlusNormal"/>
              <w:jc w:val="center"/>
            </w:pPr>
            <w:r>
              <w:t>2,79</w:t>
            </w:r>
          </w:p>
        </w:tc>
      </w:tr>
      <w:tr w:rsidR="003A3E63">
        <w:tc>
          <w:tcPr>
            <w:tcW w:w="1980" w:type="dxa"/>
          </w:tcPr>
          <w:p w:rsidR="003A3E63" w:rsidRDefault="003A3E63">
            <w:pPr>
              <w:pStyle w:val="ConsPlusNormal"/>
              <w:jc w:val="center"/>
            </w:pPr>
            <w:bookmarkStart w:id="9" w:name="P167"/>
            <w:bookmarkEnd w:id="9"/>
            <w:r>
              <w:t>2.1.8.</w:t>
            </w:r>
          </w:p>
        </w:tc>
        <w:tc>
          <w:tcPr>
            <w:tcW w:w="8745" w:type="dxa"/>
          </w:tcPr>
          <w:p w:rsidR="003A3E63" w:rsidRDefault="003A3E63">
            <w:pPr>
              <w:pStyle w:val="ConsPlusNormal"/>
              <w:jc w:val="both"/>
            </w:pPr>
            <w:r>
              <w:t>РЭС сети связи сухопутной подвижной службы в диапазонах от 30 МГц до 500 МГц (при ширине полосы излучения от 8 до 25 кГц), включая сети связи стандарта TETRA, за каждую радиочастоту передачи базовой станции и за каждую радиочастоту передачи абонентских РЭС, находящихся в зоне действия базовой станции</w:t>
            </w:r>
          </w:p>
        </w:tc>
        <w:tc>
          <w:tcPr>
            <w:tcW w:w="1485" w:type="dxa"/>
            <w:vAlign w:val="bottom"/>
          </w:tcPr>
          <w:p w:rsidR="003A3E63" w:rsidRDefault="003A3E63">
            <w:pPr>
              <w:pStyle w:val="ConsPlusNormal"/>
              <w:jc w:val="center"/>
            </w:pPr>
            <w:r>
              <w:t>7,94</w:t>
            </w:r>
          </w:p>
        </w:tc>
      </w:tr>
      <w:tr w:rsidR="003A3E63">
        <w:tc>
          <w:tcPr>
            <w:tcW w:w="1980" w:type="dxa"/>
          </w:tcPr>
          <w:p w:rsidR="003A3E63" w:rsidRDefault="003A3E63">
            <w:pPr>
              <w:pStyle w:val="ConsPlusNormal"/>
              <w:jc w:val="center"/>
            </w:pPr>
            <w:bookmarkStart w:id="10" w:name="P170"/>
            <w:bookmarkEnd w:id="10"/>
            <w:r>
              <w:t>2.1.9.</w:t>
            </w:r>
          </w:p>
        </w:tc>
        <w:tc>
          <w:tcPr>
            <w:tcW w:w="8745" w:type="dxa"/>
          </w:tcPr>
          <w:p w:rsidR="003A3E63" w:rsidRDefault="003A3E63">
            <w:pPr>
              <w:pStyle w:val="ConsPlusNormal"/>
              <w:jc w:val="both"/>
            </w:pPr>
            <w:r>
              <w:t>стационарных абонентских станций (</w:t>
            </w:r>
            <w:proofErr w:type="gramStart"/>
            <w:r>
              <w:t>АСС</w:t>
            </w:r>
            <w:proofErr w:type="gramEnd"/>
            <w:r>
              <w:t>) сетей связи сухопутной подвижной службы в диапазонах радиочастот от 30 МГц до 500 МГц (при ширине полосы излучения от 8 до 25 кГц), за каждую радиочастоту передачи АСС</w:t>
            </w:r>
          </w:p>
        </w:tc>
        <w:tc>
          <w:tcPr>
            <w:tcW w:w="1485" w:type="dxa"/>
            <w:vAlign w:val="bottom"/>
          </w:tcPr>
          <w:p w:rsidR="003A3E63" w:rsidRDefault="003A3E63">
            <w:pPr>
              <w:pStyle w:val="ConsPlusNormal"/>
              <w:jc w:val="center"/>
            </w:pPr>
            <w:r>
              <w:t>6,29</w:t>
            </w:r>
          </w:p>
        </w:tc>
      </w:tr>
      <w:tr w:rsidR="003A3E63">
        <w:tc>
          <w:tcPr>
            <w:tcW w:w="1980" w:type="dxa"/>
          </w:tcPr>
          <w:p w:rsidR="003A3E63" w:rsidRDefault="003A3E63">
            <w:pPr>
              <w:pStyle w:val="ConsPlusNormal"/>
              <w:jc w:val="center"/>
            </w:pPr>
            <w:bookmarkStart w:id="11" w:name="P173"/>
            <w:bookmarkEnd w:id="11"/>
            <w:r>
              <w:t>2.1.10.</w:t>
            </w:r>
          </w:p>
        </w:tc>
        <w:tc>
          <w:tcPr>
            <w:tcW w:w="8745" w:type="dxa"/>
          </w:tcPr>
          <w:p w:rsidR="003A3E63" w:rsidRDefault="003A3E63">
            <w:pPr>
              <w:pStyle w:val="ConsPlusNormal"/>
              <w:jc w:val="both"/>
            </w:pPr>
            <w:r>
              <w:t>подвижных РЭС сети связи сухопутной подвижной службы в диапазонах от 30 МГц до 500 МГц (при ширине полосы излучения от 8 до 25 кГц) без установки базовых станций с указанием координат центральной точки зоны обслуживания с радиусом до 50 км включительно, за каждую радиочастоту передачи для каждой центральной точки</w:t>
            </w:r>
          </w:p>
        </w:tc>
        <w:tc>
          <w:tcPr>
            <w:tcW w:w="1485" w:type="dxa"/>
            <w:vAlign w:val="bottom"/>
          </w:tcPr>
          <w:p w:rsidR="003A3E63" w:rsidRDefault="003A3E63">
            <w:pPr>
              <w:pStyle w:val="ConsPlusNormal"/>
              <w:jc w:val="center"/>
            </w:pPr>
            <w:r>
              <w:t>7,94</w:t>
            </w:r>
          </w:p>
        </w:tc>
      </w:tr>
      <w:tr w:rsidR="003A3E63">
        <w:tc>
          <w:tcPr>
            <w:tcW w:w="1980" w:type="dxa"/>
          </w:tcPr>
          <w:p w:rsidR="003A3E63" w:rsidRDefault="003A3E63">
            <w:pPr>
              <w:pStyle w:val="ConsPlusNormal"/>
              <w:jc w:val="center"/>
            </w:pPr>
            <w:bookmarkStart w:id="12" w:name="P176"/>
            <w:bookmarkEnd w:id="12"/>
            <w:r>
              <w:t>2.1.11.</w:t>
            </w:r>
          </w:p>
        </w:tc>
        <w:tc>
          <w:tcPr>
            <w:tcW w:w="8745" w:type="dxa"/>
          </w:tcPr>
          <w:p w:rsidR="003A3E63" w:rsidRDefault="003A3E63">
            <w:pPr>
              <w:pStyle w:val="ConsPlusNormal"/>
              <w:jc w:val="both"/>
            </w:pPr>
            <w:proofErr w:type="gramStart"/>
            <w:r>
              <w:t>подвижных РЭС сети связи сухопутной подвижной службы в диапазонах от 30 МГц до 500 МГц (при ширине полосы излучения от 8 до 25 кГц) на территории (или на части территории) одного субъекта Российской Федерации без установки базовой станции или с использованием мобильных базовых станций, а также подвижных РЭС без установки базовых станций с указанием координат центральной точки и зоны обслуживания</w:t>
            </w:r>
            <w:proofErr w:type="gramEnd"/>
            <w:r>
              <w:t xml:space="preserve"> с радиусом свыше 50 км, за радиоканал, используемый подвижными РЭС на территории </w:t>
            </w:r>
            <w:r>
              <w:lastRenderedPageBreak/>
              <w:t>субъекта Российской Федерации</w:t>
            </w:r>
          </w:p>
        </w:tc>
        <w:tc>
          <w:tcPr>
            <w:tcW w:w="1485" w:type="dxa"/>
            <w:vAlign w:val="bottom"/>
          </w:tcPr>
          <w:p w:rsidR="003A3E63" w:rsidRDefault="003A3E63">
            <w:pPr>
              <w:pStyle w:val="ConsPlusNormal"/>
              <w:jc w:val="center"/>
            </w:pPr>
            <w:r>
              <w:lastRenderedPageBreak/>
              <w:t>28,72</w:t>
            </w:r>
          </w:p>
        </w:tc>
      </w:tr>
      <w:tr w:rsidR="003A3E63">
        <w:tc>
          <w:tcPr>
            <w:tcW w:w="1980" w:type="dxa"/>
          </w:tcPr>
          <w:p w:rsidR="003A3E63" w:rsidRDefault="003A3E63">
            <w:pPr>
              <w:pStyle w:val="ConsPlusNormal"/>
              <w:jc w:val="center"/>
            </w:pPr>
            <w:bookmarkStart w:id="13" w:name="P179"/>
            <w:bookmarkEnd w:id="13"/>
            <w:r>
              <w:lastRenderedPageBreak/>
              <w:t>2.1.12.</w:t>
            </w:r>
          </w:p>
        </w:tc>
        <w:tc>
          <w:tcPr>
            <w:tcW w:w="8745" w:type="dxa"/>
          </w:tcPr>
          <w:p w:rsidR="003A3E63" w:rsidRDefault="003A3E63">
            <w:pPr>
              <w:pStyle w:val="ConsPlusNormal"/>
              <w:jc w:val="both"/>
            </w:pPr>
            <w:r>
              <w:t>РЭС сети абонентского радиодоступа к АТС (технология DECT) с зоной обслуживания базовой станции в координационной точке свыше 200 м (при ширине полосы излучения 1,728 МГц), за каждую координационную точку при заявленном числе координационных точек в сети - одна точка (в расчете на ширину полосы излучения 200 кГц)</w:t>
            </w:r>
          </w:p>
        </w:tc>
        <w:tc>
          <w:tcPr>
            <w:tcW w:w="1485" w:type="dxa"/>
            <w:vAlign w:val="bottom"/>
          </w:tcPr>
          <w:p w:rsidR="003A3E63" w:rsidRDefault="003A3E63">
            <w:pPr>
              <w:pStyle w:val="ConsPlusNormal"/>
              <w:jc w:val="center"/>
            </w:pPr>
            <w:r>
              <w:t>1,43</w:t>
            </w:r>
          </w:p>
        </w:tc>
      </w:tr>
      <w:tr w:rsidR="003A3E63">
        <w:tc>
          <w:tcPr>
            <w:tcW w:w="1980" w:type="dxa"/>
          </w:tcPr>
          <w:p w:rsidR="003A3E63" w:rsidRDefault="003A3E63">
            <w:pPr>
              <w:pStyle w:val="ConsPlusNormal"/>
              <w:jc w:val="center"/>
            </w:pPr>
            <w:r>
              <w:t>2.1.13.</w:t>
            </w:r>
          </w:p>
        </w:tc>
        <w:tc>
          <w:tcPr>
            <w:tcW w:w="8745" w:type="dxa"/>
          </w:tcPr>
          <w:p w:rsidR="003A3E63" w:rsidRDefault="003A3E63">
            <w:pPr>
              <w:pStyle w:val="ConsPlusNormal"/>
              <w:jc w:val="both"/>
            </w:pPr>
            <w:r>
              <w:t>РЭС сети связи общего пользования сухопутной подвижной службы с кодовым разделением каналов, за каждый радиочастотный канал каждой базовой станции сети связи при заявленном количестве базовых станций - одна станция (в расчете на ширину полосы излучения 200 кГц):</w:t>
            </w:r>
          </w:p>
        </w:tc>
        <w:tc>
          <w:tcPr>
            <w:tcW w:w="1485" w:type="dxa"/>
            <w:vAlign w:val="bottom"/>
          </w:tcPr>
          <w:p w:rsidR="003A3E63" w:rsidRDefault="003A3E63">
            <w:pPr>
              <w:pStyle w:val="ConsPlusNormal"/>
              <w:jc w:val="center"/>
            </w:pPr>
          </w:p>
        </w:tc>
      </w:tr>
      <w:tr w:rsidR="003A3E63">
        <w:tc>
          <w:tcPr>
            <w:tcW w:w="1980" w:type="dxa"/>
          </w:tcPr>
          <w:p w:rsidR="003A3E63" w:rsidRDefault="003A3E63">
            <w:pPr>
              <w:pStyle w:val="ConsPlusNormal"/>
              <w:jc w:val="center"/>
            </w:pPr>
            <w:bookmarkStart w:id="14" w:name="P185"/>
            <w:bookmarkEnd w:id="14"/>
            <w:r>
              <w:t>2.1.13.1.</w:t>
            </w:r>
          </w:p>
        </w:tc>
        <w:tc>
          <w:tcPr>
            <w:tcW w:w="8745" w:type="dxa"/>
          </w:tcPr>
          <w:p w:rsidR="003A3E63" w:rsidRDefault="003A3E63">
            <w:pPr>
              <w:pStyle w:val="ConsPlusNormal"/>
              <w:jc w:val="both"/>
            </w:pPr>
            <w:r>
              <w:t>стандарта IMT-MC-450 (при ширине полосы излучения - 1,25 МГц)</w:t>
            </w:r>
          </w:p>
        </w:tc>
        <w:tc>
          <w:tcPr>
            <w:tcW w:w="1485" w:type="dxa"/>
            <w:vAlign w:val="bottom"/>
          </w:tcPr>
          <w:p w:rsidR="003A3E63" w:rsidRDefault="003A3E63">
            <w:pPr>
              <w:pStyle w:val="ConsPlusNormal"/>
              <w:jc w:val="center"/>
            </w:pPr>
            <w:r>
              <w:t>3,63</w:t>
            </w:r>
          </w:p>
        </w:tc>
      </w:tr>
      <w:tr w:rsidR="003A3E63">
        <w:tc>
          <w:tcPr>
            <w:tcW w:w="1980" w:type="dxa"/>
          </w:tcPr>
          <w:p w:rsidR="003A3E63" w:rsidRDefault="003A3E63">
            <w:pPr>
              <w:pStyle w:val="ConsPlusNormal"/>
              <w:jc w:val="center"/>
            </w:pPr>
            <w:bookmarkStart w:id="15" w:name="P188"/>
            <w:bookmarkEnd w:id="15"/>
            <w:r>
              <w:t>2.1.13.2.</w:t>
            </w:r>
          </w:p>
        </w:tc>
        <w:tc>
          <w:tcPr>
            <w:tcW w:w="8745" w:type="dxa"/>
          </w:tcPr>
          <w:p w:rsidR="003A3E63" w:rsidRDefault="003A3E63">
            <w:pPr>
              <w:pStyle w:val="ConsPlusNormal"/>
              <w:jc w:val="both"/>
            </w:pPr>
            <w:r>
              <w:t>стандарта IMT-MC-2000 (при ширине полосы излучения - 1,25 МГц)</w:t>
            </w:r>
          </w:p>
        </w:tc>
        <w:tc>
          <w:tcPr>
            <w:tcW w:w="1485" w:type="dxa"/>
            <w:vAlign w:val="bottom"/>
          </w:tcPr>
          <w:p w:rsidR="003A3E63" w:rsidRDefault="003A3E63">
            <w:pPr>
              <w:pStyle w:val="ConsPlusNormal"/>
              <w:jc w:val="center"/>
            </w:pPr>
            <w:r>
              <w:t>2,31</w:t>
            </w:r>
          </w:p>
        </w:tc>
      </w:tr>
      <w:tr w:rsidR="003A3E63">
        <w:tc>
          <w:tcPr>
            <w:tcW w:w="1980" w:type="dxa"/>
          </w:tcPr>
          <w:p w:rsidR="003A3E63" w:rsidRDefault="003A3E63">
            <w:pPr>
              <w:pStyle w:val="ConsPlusNormal"/>
              <w:jc w:val="center"/>
            </w:pPr>
            <w:bookmarkStart w:id="16" w:name="P191"/>
            <w:bookmarkEnd w:id="16"/>
            <w:r>
              <w:t>2.1.13.3.</w:t>
            </w:r>
          </w:p>
        </w:tc>
        <w:tc>
          <w:tcPr>
            <w:tcW w:w="8745" w:type="dxa"/>
          </w:tcPr>
          <w:p w:rsidR="003A3E63" w:rsidRDefault="003A3E63">
            <w:pPr>
              <w:pStyle w:val="ConsPlusNormal"/>
            </w:pPr>
            <w:r>
              <w:t>стандарта IMT-2000/UMTS (при ширине полосы излучения - 3,84 МГц)</w:t>
            </w:r>
          </w:p>
        </w:tc>
        <w:tc>
          <w:tcPr>
            <w:tcW w:w="1485" w:type="dxa"/>
            <w:vAlign w:val="bottom"/>
          </w:tcPr>
          <w:p w:rsidR="003A3E63" w:rsidRDefault="003A3E63">
            <w:pPr>
              <w:pStyle w:val="ConsPlusNormal"/>
              <w:jc w:val="center"/>
            </w:pPr>
            <w:r>
              <w:t>1,67</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17" w:name="P194"/>
            <w:bookmarkEnd w:id="17"/>
            <w:r>
              <w:t>2.1.13.4.</w:t>
            </w:r>
          </w:p>
        </w:tc>
        <w:tc>
          <w:tcPr>
            <w:tcW w:w="8745" w:type="dxa"/>
            <w:tcBorders>
              <w:bottom w:val="nil"/>
            </w:tcBorders>
          </w:tcPr>
          <w:p w:rsidR="003A3E63" w:rsidRDefault="003A3E63">
            <w:pPr>
              <w:pStyle w:val="ConsPlusNormal"/>
              <w:jc w:val="both"/>
            </w:pPr>
            <w:r>
              <w:t>РЭС сетей связи стандарта LTE и последующих его модификаций, за каждый радиочастотный канал каждой базовой станции сети связи при заявленном количестве базовых станций - одна станция (в расчете на ширину полосы излучения 200 кГц):</w:t>
            </w:r>
          </w:p>
        </w:tc>
        <w:tc>
          <w:tcPr>
            <w:tcW w:w="1485" w:type="dxa"/>
            <w:tcBorders>
              <w:bottom w:val="nil"/>
            </w:tcBorders>
            <w:vAlign w:val="bottom"/>
          </w:tcPr>
          <w:p w:rsidR="003A3E63" w:rsidRDefault="003A3E63">
            <w:pPr>
              <w:pStyle w:val="ConsPlusNormal"/>
              <w:jc w:val="center"/>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18" w:history="1">
              <w:r>
                <w:rPr>
                  <w:color w:val="0000FF"/>
                </w:rPr>
                <w:t>Приказа</w:t>
              </w:r>
            </w:hyperlink>
            <w:r>
              <w:t xml:space="preserve"> Минкомсвязи России от 28.06.2017 N 330)</w:t>
            </w:r>
          </w:p>
        </w:tc>
      </w:tr>
      <w:tr w:rsidR="003A3E63">
        <w:tblPrEx>
          <w:tblBorders>
            <w:insideH w:val="nil"/>
          </w:tblBorders>
        </w:tblPrEx>
        <w:tc>
          <w:tcPr>
            <w:tcW w:w="1980" w:type="dxa"/>
            <w:tcBorders>
              <w:bottom w:val="nil"/>
            </w:tcBorders>
          </w:tcPr>
          <w:p w:rsidR="003A3E63" w:rsidRDefault="003A3E63">
            <w:pPr>
              <w:pStyle w:val="ConsPlusNormal"/>
              <w:jc w:val="center"/>
            </w:pPr>
            <w:r>
              <w:t>2.1.13.4.а.</w:t>
            </w:r>
          </w:p>
        </w:tc>
        <w:tc>
          <w:tcPr>
            <w:tcW w:w="8745" w:type="dxa"/>
            <w:tcBorders>
              <w:bottom w:val="nil"/>
            </w:tcBorders>
          </w:tcPr>
          <w:p w:rsidR="003A3E63" w:rsidRDefault="003A3E63">
            <w:pPr>
              <w:pStyle w:val="ConsPlusNormal"/>
              <w:jc w:val="both"/>
            </w:pPr>
            <w:r>
              <w:t>для низкого диапазона частот (до 1700 МГц) с режимом частотного формирования дуплексного канала FDD (при ширине полосы излучения - от 1,4 до 10 МГц)</w:t>
            </w:r>
          </w:p>
        </w:tc>
        <w:tc>
          <w:tcPr>
            <w:tcW w:w="1485" w:type="dxa"/>
            <w:tcBorders>
              <w:bottom w:val="nil"/>
            </w:tcBorders>
            <w:vAlign w:val="bottom"/>
          </w:tcPr>
          <w:p w:rsidR="003A3E63" w:rsidRDefault="003A3E63">
            <w:pPr>
              <w:pStyle w:val="ConsPlusNormal"/>
              <w:jc w:val="center"/>
            </w:pPr>
            <w:r>
              <w:t>1,1518</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19" w:history="1">
              <w:r>
                <w:rPr>
                  <w:color w:val="0000FF"/>
                </w:rPr>
                <w:t>Приказа</w:t>
              </w:r>
            </w:hyperlink>
            <w:r>
              <w:t xml:space="preserve"> Минкомсвязи России от 28.06.2017 N 330)</w:t>
            </w:r>
          </w:p>
        </w:tc>
      </w:tr>
      <w:tr w:rsidR="003A3E63">
        <w:tblPrEx>
          <w:tblBorders>
            <w:insideH w:val="nil"/>
          </w:tblBorders>
        </w:tblPrEx>
        <w:tc>
          <w:tcPr>
            <w:tcW w:w="1980" w:type="dxa"/>
            <w:tcBorders>
              <w:bottom w:val="nil"/>
            </w:tcBorders>
          </w:tcPr>
          <w:p w:rsidR="003A3E63" w:rsidRDefault="003A3E63">
            <w:pPr>
              <w:pStyle w:val="ConsPlusNormal"/>
              <w:jc w:val="center"/>
            </w:pPr>
            <w:r>
              <w:t>2.1.13.4.б.</w:t>
            </w:r>
          </w:p>
        </w:tc>
        <w:tc>
          <w:tcPr>
            <w:tcW w:w="8745" w:type="dxa"/>
            <w:tcBorders>
              <w:bottom w:val="nil"/>
            </w:tcBorders>
          </w:tcPr>
          <w:p w:rsidR="003A3E63" w:rsidRDefault="003A3E63">
            <w:pPr>
              <w:pStyle w:val="ConsPlusNormal"/>
              <w:jc w:val="both"/>
            </w:pPr>
            <w:r>
              <w:t>для высокого диапазона частот (свыше 1700 МГц) с режимом частотного формирования дуплексного канала TDD (при ширине полосы излучения - от 5 до 20 МГц)</w:t>
            </w:r>
          </w:p>
        </w:tc>
        <w:tc>
          <w:tcPr>
            <w:tcW w:w="1485" w:type="dxa"/>
            <w:tcBorders>
              <w:bottom w:val="nil"/>
            </w:tcBorders>
            <w:vAlign w:val="bottom"/>
          </w:tcPr>
          <w:p w:rsidR="003A3E63" w:rsidRDefault="003A3E63">
            <w:pPr>
              <w:pStyle w:val="ConsPlusNormal"/>
              <w:jc w:val="center"/>
            </w:pPr>
            <w:r>
              <w:t>0,6261</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0" w:history="1">
              <w:r>
                <w:rPr>
                  <w:color w:val="0000FF"/>
                </w:rPr>
                <w:t>Приказа</w:t>
              </w:r>
            </w:hyperlink>
            <w:r>
              <w:t xml:space="preserve"> Минкомсвязи России от 28.06.2017 N 330)</w:t>
            </w:r>
          </w:p>
        </w:tc>
      </w:tr>
      <w:tr w:rsidR="003A3E63">
        <w:tblPrEx>
          <w:tblBorders>
            <w:insideH w:val="nil"/>
          </w:tblBorders>
        </w:tblPrEx>
        <w:tc>
          <w:tcPr>
            <w:tcW w:w="1980" w:type="dxa"/>
            <w:tcBorders>
              <w:bottom w:val="nil"/>
            </w:tcBorders>
          </w:tcPr>
          <w:p w:rsidR="003A3E63" w:rsidRDefault="003A3E63">
            <w:pPr>
              <w:pStyle w:val="ConsPlusNormal"/>
              <w:jc w:val="center"/>
            </w:pPr>
            <w:r>
              <w:t>2.1.13.4.в.</w:t>
            </w:r>
          </w:p>
        </w:tc>
        <w:tc>
          <w:tcPr>
            <w:tcW w:w="8745" w:type="dxa"/>
            <w:tcBorders>
              <w:bottom w:val="nil"/>
            </w:tcBorders>
          </w:tcPr>
          <w:p w:rsidR="003A3E63" w:rsidRDefault="003A3E63">
            <w:pPr>
              <w:pStyle w:val="ConsPlusNormal"/>
              <w:jc w:val="both"/>
            </w:pPr>
            <w:r>
              <w:t>для высокого диапазона частот (свыше 1700 МГц) с режимом частотного формирования дуплексного канала FDD (при ширине полосы излучения - от 5 до 20 МГц)</w:t>
            </w:r>
          </w:p>
        </w:tc>
        <w:tc>
          <w:tcPr>
            <w:tcW w:w="1485" w:type="dxa"/>
            <w:tcBorders>
              <w:bottom w:val="nil"/>
            </w:tcBorders>
            <w:vAlign w:val="bottom"/>
          </w:tcPr>
          <w:p w:rsidR="003A3E63" w:rsidRDefault="003A3E63">
            <w:pPr>
              <w:pStyle w:val="ConsPlusNormal"/>
              <w:jc w:val="center"/>
            </w:pPr>
            <w:r>
              <w:t>0,8944</w:t>
            </w:r>
          </w:p>
        </w:tc>
      </w:tr>
      <w:tr w:rsidR="003A3E63">
        <w:tblPrEx>
          <w:tblBorders>
            <w:insideH w:val="nil"/>
          </w:tblBorders>
        </w:tblPrEx>
        <w:tc>
          <w:tcPr>
            <w:tcW w:w="12210" w:type="dxa"/>
            <w:gridSpan w:val="3"/>
            <w:tcBorders>
              <w:top w:val="nil"/>
            </w:tcBorders>
          </w:tcPr>
          <w:p w:rsidR="003A3E63" w:rsidRDefault="003A3E63">
            <w:pPr>
              <w:pStyle w:val="ConsPlusNormal"/>
              <w:jc w:val="both"/>
            </w:pPr>
            <w:r>
              <w:lastRenderedPageBreak/>
              <w:t xml:space="preserve">(в ред. </w:t>
            </w:r>
            <w:hyperlink r:id="rId21"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bookmarkStart w:id="18" w:name="P210"/>
            <w:bookmarkEnd w:id="18"/>
            <w:r>
              <w:t>2.1.13.5.</w:t>
            </w:r>
          </w:p>
        </w:tc>
        <w:tc>
          <w:tcPr>
            <w:tcW w:w="8745" w:type="dxa"/>
          </w:tcPr>
          <w:p w:rsidR="003A3E63" w:rsidRDefault="003A3E63">
            <w:pPr>
              <w:pStyle w:val="ConsPlusNormal"/>
              <w:jc w:val="both"/>
            </w:pPr>
            <w:r>
              <w:t>технологии IPWireless сетей мобильного широкополосного доступа (при ширине полосы излучения - 5 МГц)</w:t>
            </w:r>
          </w:p>
        </w:tc>
        <w:tc>
          <w:tcPr>
            <w:tcW w:w="1485" w:type="dxa"/>
            <w:vAlign w:val="bottom"/>
          </w:tcPr>
          <w:p w:rsidR="003A3E63" w:rsidRDefault="003A3E63">
            <w:pPr>
              <w:pStyle w:val="ConsPlusNormal"/>
              <w:jc w:val="center"/>
            </w:pPr>
            <w:r>
              <w:t>0,6896</w:t>
            </w:r>
          </w:p>
        </w:tc>
      </w:tr>
      <w:tr w:rsidR="003A3E63">
        <w:tc>
          <w:tcPr>
            <w:tcW w:w="1980" w:type="dxa"/>
          </w:tcPr>
          <w:p w:rsidR="003A3E63" w:rsidRDefault="003A3E63">
            <w:pPr>
              <w:pStyle w:val="ConsPlusNormal"/>
              <w:jc w:val="center"/>
            </w:pPr>
            <w:r>
              <w:t>2.1.14.</w:t>
            </w:r>
          </w:p>
        </w:tc>
        <w:tc>
          <w:tcPr>
            <w:tcW w:w="8745" w:type="dxa"/>
          </w:tcPr>
          <w:p w:rsidR="003A3E63" w:rsidRDefault="003A3E63">
            <w:pPr>
              <w:pStyle w:val="ConsPlusNormal"/>
              <w:jc w:val="both"/>
            </w:pPr>
            <w:r>
              <w:t>РЭС сети связи общего пользования сухопутной подвижной службы стандарта GSM (при ширине полосы излучения - 200 кГц), за каждый радиочастотный канал (в полосе частот, выделенной оператору связи) каждой базовой станции сети связи, при заявленном количестве базовых станций - одна станция:</w:t>
            </w:r>
          </w:p>
        </w:tc>
        <w:tc>
          <w:tcPr>
            <w:tcW w:w="1485" w:type="dxa"/>
            <w:vAlign w:val="bottom"/>
          </w:tcPr>
          <w:p w:rsidR="003A3E63" w:rsidRDefault="003A3E63">
            <w:pPr>
              <w:pStyle w:val="ConsPlusNormal"/>
              <w:jc w:val="center"/>
            </w:pPr>
          </w:p>
        </w:tc>
      </w:tr>
      <w:tr w:rsidR="003A3E63">
        <w:tc>
          <w:tcPr>
            <w:tcW w:w="1980" w:type="dxa"/>
          </w:tcPr>
          <w:p w:rsidR="003A3E63" w:rsidRDefault="003A3E63">
            <w:pPr>
              <w:pStyle w:val="ConsPlusNormal"/>
              <w:jc w:val="center"/>
            </w:pPr>
            <w:bookmarkStart w:id="19" w:name="P216"/>
            <w:bookmarkEnd w:id="19"/>
            <w:r>
              <w:t>2.1.14.1.</w:t>
            </w:r>
          </w:p>
        </w:tc>
        <w:tc>
          <w:tcPr>
            <w:tcW w:w="8745" w:type="dxa"/>
          </w:tcPr>
          <w:p w:rsidR="003A3E63" w:rsidRDefault="003A3E63">
            <w:pPr>
              <w:pStyle w:val="ConsPlusNormal"/>
            </w:pPr>
            <w:r>
              <w:t>стандарта GSM-900</w:t>
            </w:r>
          </w:p>
        </w:tc>
        <w:tc>
          <w:tcPr>
            <w:tcW w:w="1485" w:type="dxa"/>
            <w:vAlign w:val="bottom"/>
          </w:tcPr>
          <w:p w:rsidR="003A3E63" w:rsidRDefault="003A3E63">
            <w:pPr>
              <w:pStyle w:val="ConsPlusNormal"/>
              <w:jc w:val="center"/>
            </w:pPr>
            <w:r>
              <w:t>1,94</w:t>
            </w:r>
          </w:p>
        </w:tc>
      </w:tr>
      <w:tr w:rsidR="003A3E63">
        <w:tc>
          <w:tcPr>
            <w:tcW w:w="1980" w:type="dxa"/>
          </w:tcPr>
          <w:p w:rsidR="003A3E63" w:rsidRDefault="003A3E63">
            <w:pPr>
              <w:pStyle w:val="ConsPlusNormal"/>
              <w:jc w:val="center"/>
            </w:pPr>
            <w:bookmarkStart w:id="20" w:name="P219"/>
            <w:bookmarkEnd w:id="20"/>
            <w:r>
              <w:t>2.1.14.2.</w:t>
            </w:r>
          </w:p>
        </w:tc>
        <w:tc>
          <w:tcPr>
            <w:tcW w:w="8745" w:type="dxa"/>
          </w:tcPr>
          <w:p w:rsidR="003A3E63" w:rsidRDefault="003A3E63">
            <w:pPr>
              <w:pStyle w:val="ConsPlusNormal"/>
            </w:pPr>
            <w:r>
              <w:t>стандарта GSM-1800</w:t>
            </w:r>
          </w:p>
        </w:tc>
        <w:tc>
          <w:tcPr>
            <w:tcW w:w="1485" w:type="dxa"/>
            <w:vAlign w:val="bottom"/>
          </w:tcPr>
          <w:p w:rsidR="003A3E63" w:rsidRDefault="003A3E63">
            <w:pPr>
              <w:pStyle w:val="ConsPlusNormal"/>
              <w:jc w:val="center"/>
            </w:pPr>
            <w:r>
              <w:t>1,94</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21" w:name="P222"/>
            <w:bookmarkEnd w:id="21"/>
            <w:r>
              <w:t>2.1.15.</w:t>
            </w:r>
          </w:p>
        </w:tc>
        <w:tc>
          <w:tcPr>
            <w:tcW w:w="8745" w:type="dxa"/>
            <w:tcBorders>
              <w:bottom w:val="nil"/>
            </w:tcBorders>
          </w:tcPr>
          <w:p w:rsidR="003A3E63" w:rsidRDefault="003A3E63">
            <w:pPr>
              <w:pStyle w:val="ConsPlusNormal"/>
              <w:jc w:val="both"/>
            </w:pPr>
            <w:proofErr w:type="gramStart"/>
            <w:r>
              <w:t>земной станции спутниковой связи (ЗС СС), за каждую заявленную станцию, работающую на передачу и прием с космическим аппаратом (КА), расположенным в одной орбитальной позиции геостационарной орбиты (при ширине полосы излучения - от 5 кГц до 72 МГц), при одной полосе радиочастот, представленной в виде формулы (или при от одной до 10 отдельных радиочастот), и одном классе излучения для каждой приемопередающей антенны</w:t>
            </w:r>
            <w:proofErr w:type="gramEnd"/>
          </w:p>
        </w:tc>
        <w:tc>
          <w:tcPr>
            <w:tcW w:w="1485" w:type="dxa"/>
            <w:tcBorders>
              <w:bottom w:val="nil"/>
            </w:tcBorders>
            <w:vAlign w:val="bottom"/>
          </w:tcPr>
          <w:p w:rsidR="003A3E63" w:rsidRDefault="003A3E63">
            <w:pPr>
              <w:pStyle w:val="ConsPlusNormal"/>
              <w:jc w:val="center"/>
            </w:pPr>
            <w:r>
              <w:t>24,39</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2" w:history="1">
              <w:r>
                <w:rPr>
                  <w:color w:val="0000FF"/>
                </w:rPr>
                <w:t>Приказа</w:t>
              </w:r>
            </w:hyperlink>
            <w:r>
              <w:t xml:space="preserve"> Минкомсвязи России от 28.06.2017 N 330)</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22" w:name="P226"/>
            <w:bookmarkEnd w:id="22"/>
            <w:r>
              <w:t>2.1.16.</w:t>
            </w:r>
          </w:p>
        </w:tc>
        <w:tc>
          <w:tcPr>
            <w:tcW w:w="8745" w:type="dxa"/>
            <w:tcBorders>
              <w:bottom w:val="nil"/>
            </w:tcBorders>
          </w:tcPr>
          <w:p w:rsidR="003A3E63" w:rsidRDefault="003A3E63">
            <w:pPr>
              <w:pStyle w:val="ConsPlusNormal"/>
              <w:jc w:val="both"/>
            </w:pPr>
            <w:proofErr w:type="gramStart"/>
            <w:r>
              <w:t>земной станции спутниковой связи (ЗС СС), за каждую стационарную станцию, работающую на передачу и прием, с одним космическим аппаратом (КА), расположенным на негеостационарной орбите или углах места от 0° до 90° и азимутах от 0° до 360° (при ширине полосы излучения - от 400 Гц до 31 МГц), при одной полосе радиочастот, представленной в виде формулы (или при от одной до</w:t>
            </w:r>
            <w:proofErr w:type="gramEnd"/>
            <w:r>
              <w:t xml:space="preserve"> </w:t>
            </w:r>
            <w:proofErr w:type="gramStart"/>
            <w:r>
              <w:t>10 отдельных заявленных радиочастот), и одном классе излучения для каждой приемопередающей антенны</w:t>
            </w:r>
            <w:proofErr w:type="gramEnd"/>
          </w:p>
        </w:tc>
        <w:tc>
          <w:tcPr>
            <w:tcW w:w="1485" w:type="dxa"/>
            <w:tcBorders>
              <w:bottom w:val="nil"/>
            </w:tcBorders>
            <w:vAlign w:val="bottom"/>
          </w:tcPr>
          <w:p w:rsidR="003A3E63" w:rsidRDefault="003A3E63">
            <w:pPr>
              <w:pStyle w:val="ConsPlusNormal"/>
              <w:jc w:val="center"/>
            </w:pPr>
            <w:r>
              <w:t>35,11</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3"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2.1.17.</w:t>
            </w:r>
          </w:p>
        </w:tc>
        <w:tc>
          <w:tcPr>
            <w:tcW w:w="8745" w:type="dxa"/>
          </w:tcPr>
          <w:p w:rsidR="003A3E63" w:rsidRDefault="003A3E63">
            <w:pPr>
              <w:pStyle w:val="ConsPlusNormal"/>
              <w:jc w:val="both"/>
            </w:pPr>
            <w:r>
              <w:t>перевозимой земной станции спутниковой связи (ПЗС СС) фиксированной спутниковой службы за каждый тип станции (при ширине полосы излучения - от 5 кГц до 72 МГц), предназначенной для использования на территории одного субъекта Российской Федерации</w:t>
            </w:r>
          </w:p>
        </w:tc>
        <w:tc>
          <w:tcPr>
            <w:tcW w:w="1485" w:type="dxa"/>
            <w:vAlign w:val="bottom"/>
          </w:tcPr>
          <w:p w:rsidR="003A3E63" w:rsidRDefault="003A3E63">
            <w:pPr>
              <w:pStyle w:val="ConsPlusNormal"/>
              <w:jc w:val="center"/>
            </w:pPr>
            <w:r>
              <w:t>22,45</w:t>
            </w:r>
          </w:p>
        </w:tc>
      </w:tr>
      <w:tr w:rsidR="003A3E63">
        <w:tc>
          <w:tcPr>
            <w:tcW w:w="1980" w:type="dxa"/>
          </w:tcPr>
          <w:p w:rsidR="003A3E63" w:rsidRDefault="003A3E63">
            <w:pPr>
              <w:pStyle w:val="ConsPlusNormal"/>
              <w:jc w:val="center"/>
            </w:pPr>
            <w:r>
              <w:lastRenderedPageBreak/>
              <w:t>2.1.18.</w:t>
            </w:r>
          </w:p>
        </w:tc>
        <w:tc>
          <w:tcPr>
            <w:tcW w:w="8745" w:type="dxa"/>
          </w:tcPr>
          <w:p w:rsidR="003A3E63" w:rsidRDefault="003A3E63">
            <w:pPr>
              <w:pStyle w:val="ConsPlusNormal"/>
              <w:jc w:val="both"/>
            </w:pPr>
            <w:r>
              <w:t>радиоудлинителя телефонного канала (при ширине полосы излучения - 16 кГц), за каждую дуплексную пару радиочастот</w:t>
            </w:r>
          </w:p>
        </w:tc>
        <w:tc>
          <w:tcPr>
            <w:tcW w:w="1485" w:type="dxa"/>
            <w:vAlign w:val="bottom"/>
          </w:tcPr>
          <w:p w:rsidR="003A3E63" w:rsidRDefault="003A3E63">
            <w:pPr>
              <w:pStyle w:val="ConsPlusNormal"/>
              <w:jc w:val="center"/>
            </w:pPr>
            <w:r>
              <w:t>5,55</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23" w:name="P236"/>
            <w:bookmarkEnd w:id="23"/>
            <w:r>
              <w:t>2.1.19.</w:t>
            </w:r>
          </w:p>
        </w:tc>
        <w:tc>
          <w:tcPr>
            <w:tcW w:w="8745" w:type="dxa"/>
            <w:tcBorders>
              <w:bottom w:val="nil"/>
            </w:tcBorders>
          </w:tcPr>
          <w:p w:rsidR="003A3E63" w:rsidRDefault="003A3E63">
            <w:pPr>
              <w:pStyle w:val="ConsPlusNormal"/>
              <w:jc w:val="both"/>
            </w:pPr>
            <w:r>
              <w:t>РЭС иных радиотехнологий (при ширине полосы излучения до 1 МГц), за каждую радиочастоту передачи каждой базовой станции и за каждую радиочастоту передачи абонентских РЭС, находящихся в зоне действия базовой станции, или за каждую радиочастоту передачи каждого РЭС, в случае отсутствия базовой станции</w:t>
            </w:r>
          </w:p>
        </w:tc>
        <w:tc>
          <w:tcPr>
            <w:tcW w:w="1485" w:type="dxa"/>
            <w:tcBorders>
              <w:bottom w:val="nil"/>
            </w:tcBorders>
            <w:vAlign w:val="bottom"/>
          </w:tcPr>
          <w:p w:rsidR="003A3E63" w:rsidRDefault="003A3E63">
            <w:pPr>
              <w:pStyle w:val="ConsPlusNormal"/>
              <w:jc w:val="center"/>
            </w:pPr>
            <w:r>
              <w:t>9,20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(п. 2.1.19 </w:t>
            </w:r>
            <w:proofErr w:type="gramStart"/>
            <w:r>
              <w:t>введен</w:t>
            </w:r>
            <w:proofErr w:type="gramEnd"/>
            <w:r>
              <w:t xml:space="preserve"> </w:t>
            </w:r>
            <w:hyperlink r:id="rId24" w:history="1">
              <w:r>
                <w:rPr>
                  <w:color w:val="0000FF"/>
                </w:rPr>
                <w:t>Приказом</w:t>
              </w:r>
            </w:hyperlink>
            <w:r>
              <w:t xml:space="preserve"> Минкомсвязи России от 28.06.2017 N 330)</w:t>
            </w:r>
          </w:p>
        </w:tc>
      </w:tr>
      <w:tr w:rsidR="003A3E63">
        <w:tc>
          <w:tcPr>
            <w:tcW w:w="1980" w:type="dxa"/>
          </w:tcPr>
          <w:p w:rsidR="003A3E63" w:rsidRDefault="003A3E63">
            <w:pPr>
              <w:pStyle w:val="ConsPlusNormal"/>
              <w:jc w:val="center"/>
            </w:pPr>
            <w:r>
              <w:t>2.2.</w:t>
            </w:r>
          </w:p>
        </w:tc>
        <w:tc>
          <w:tcPr>
            <w:tcW w:w="8745" w:type="dxa"/>
          </w:tcPr>
          <w:p w:rsidR="003A3E63" w:rsidRDefault="003A3E63">
            <w:pPr>
              <w:pStyle w:val="ConsPlusNormal"/>
              <w:jc w:val="both"/>
            </w:pPr>
            <w:r>
              <w:t>Подбор радиочастот и оценка выполнения условий обеспечения ЭМС на подобранных радиочастотах:</w:t>
            </w:r>
          </w:p>
        </w:tc>
        <w:tc>
          <w:tcPr>
            <w:tcW w:w="1485" w:type="dxa"/>
            <w:vAlign w:val="bottom"/>
          </w:tcPr>
          <w:p w:rsidR="003A3E63" w:rsidRDefault="003A3E63">
            <w:pPr>
              <w:pStyle w:val="ConsPlusNormal"/>
              <w:jc w:val="center"/>
            </w:pPr>
          </w:p>
        </w:tc>
      </w:tr>
      <w:tr w:rsidR="003A3E63">
        <w:tc>
          <w:tcPr>
            <w:tcW w:w="1980" w:type="dxa"/>
          </w:tcPr>
          <w:p w:rsidR="003A3E63" w:rsidRDefault="003A3E63">
            <w:pPr>
              <w:pStyle w:val="ConsPlusNormal"/>
              <w:jc w:val="center"/>
            </w:pPr>
            <w:bookmarkStart w:id="24" w:name="P243"/>
            <w:bookmarkEnd w:id="24"/>
            <w:r>
              <w:t>2.2.1.</w:t>
            </w:r>
          </w:p>
        </w:tc>
        <w:tc>
          <w:tcPr>
            <w:tcW w:w="8745" w:type="dxa"/>
          </w:tcPr>
          <w:p w:rsidR="003A3E63" w:rsidRDefault="003A3E63">
            <w:pPr>
              <w:pStyle w:val="ConsPlusNormal"/>
              <w:jc w:val="both"/>
            </w:pPr>
            <w:r>
              <w:t>для передатчиков сети радиосвязи КВ диапазона, за каждую радиочастоту, используемую передатчиками сети радиосвязи (при ширине полосы излучения - от 100 Гц до 1,5 кГц), при количестве районов, в которых планируется развертывание сети, один район</w:t>
            </w:r>
          </w:p>
        </w:tc>
        <w:tc>
          <w:tcPr>
            <w:tcW w:w="1485" w:type="dxa"/>
            <w:vAlign w:val="bottom"/>
          </w:tcPr>
          <w:p w:rsidR="003A3E63" w:rsidRDefault="003A3E63">
            <w:pPr>
              <w:pStyle w:val="ConsPlusNormal"/>
              <w:jc w:val="center"/>
            </w:pPr>
            <w:r>
              <w:t>4,25</w:t>
            </w:r>
          </w:p>
        </w:tc>
      </w:tr>
      <w:tr w:rsidR="003A3E63">
        <w:tc>
          <w:tcPr>
            <w:tcW w:w="1980" w:type="dxa"/>
          </w:tcPr>
          <w:p w:rsidR="003A3E63" w:rsidRDefault="003A3E63">
            <w:pPr>
              <w:pStyle w:val="ConsPlusNormal"/>
              <w:jc w:val="center"/>
            </w:pPr>
            <w:r>
              <w:t>2.2.2.</w:t>
            </w:r>
          </w:p>
        </w:tc>
        <w:tc>
          <w:tcPr>
            <w:tcW w:w="8745" w:type="dxa"/>
          </w:tcPr>
          <w:p w:rsidR="003A3E63" w:rsidRDefault="003A3E63">
            <w:pPr>
              <w:pStyle w:val="ConsPlusNormal"/>
              <w:jc w:val="both"/>
            </w:pPr>
            <w:r>
              <w:t>для передатчиков сети радиосвязи УКВ диапазона (при ширине полосы излучения - от 16 до 25 кГц), за каждую радиочастоту каждого передатчика</w:t>
            </w:r>
          </w:p>
        </w:tc>
        <w:tc>
          <w:tcPr>
            <w:tcW w:w="1485" w:type="dxa"/>
            <w:vAlign w:val="bottom"/>
          </w:tcPr>
          <w:p w:rsidR="003A3E63" w:rsidRDefault="003A3E63">
            <w:pPr>
              <w:pStyle w:val="ConsPlusNormal"/>
              <w:jc w:val="center"/>
            </w:pPr>
            <w:r>
              <w:t>3,16</w:t>
            </w:r>
          </w:p>
        </w:tc>
      </w:tr>
      <w:tr w:rsidR="003A3E63">
        <w:tc>
          <w:tcPr>
            <w:tcW w:w="1980" w:type="dxa"/>
          </w:tcPr>
          <w:p w:rsidR="003A3E63" w:rsidRDefault="003A3E63">
            <w:pPr>
              <w:pStyle w:val="ConsPlusNormal"/>
              <w:jc w:val="center"/>
            </w:pPr>
            <w:bookmarkStart w:id="25" w:name="P249"/>
            <w:bookmarkEnd w:id="25"/>
            <w:r>
              <w:t>2.2.3.</w:t>
            </w:r>
          </w:p>
        </w:tc>
        <w:tc>
          <w:tcPr>
            <w:tcW w:w="8745" w:type="dxa"/>
          </w:tcPr>
          <w:p w:rsidR="003A3E63" w:rsidRDefault="003A3E63">
            <w:pPr>
              <w:pStyle w:val="ConsPlusNormal"/>
              <w:jc w:val="both"/>
            </w:pPr>
            <w:r>
              <w:t>для радиомаяков (при ширине полосы излучения - от 100 до 300 Гц), за каждую радиочастоту каждого передатчика</w:t>
            </w:r>
          </w:p>
        </w:tc>
        <w:tc>
          <w:tcPr>
            <w:tcW w:w="1485" w:type="dxa"/>
            <w:vAlign w:val="bottom"/>
          </w:tcPr>
          <w:p w:rsidR="003A3E63" w:rsidRDefault="003A3E63">
            <w:pPr>
              <w:pStyle w:val="ConsPlusNormal"/>
              <w:jc w:val="center"/>
            </w:pPr>
            <w:r>
              <w:t>2,98</w:t>
            </w:r>
          </w:p>
        </w:tc>
      </w:tr>
      <w:tr w:rsidR="003A3E63">
        <w:tc>
          <w:tcPr>
            <w:tcW w:w="1980" w:type="dxa"/>
          </w:tcPr>
          <w:p w:rsidR="003A3E63" w:rsidRDefault="003A3E63">
            <w:pPr>
              <w:pStyle w:val="ConsPlusNormal"/>
              <w:jc w:val="center"/>
            </w:pPr>
            <w:r>
              <w:t>2.2.4.</w:t>
            </w:r>
          </w:p>
        </w:tc>
        <w:tc>
          <w:tcPr>
            <w:tcW w:w="8745" w:type="dxa"/>
          </w:tcPr>
          <w:p w:rsidR="003A3E63" w:rsidRDefault="003A3E63">
            <w:pPr>
              <w:pStyle w:val="ConsPlusNormal"/>
              <w:jc w:val="both"/>
            </w:pPr>
            <w:r>
              <w:t>для любительских ретрансляторов и радиомаяков (при ширине полосы излучения - от 0,5 до 25 кГц), за радиоканал</w:t>
            </w:r>
          </w:p>
        </w:tc>
        <w:tc>
          <w:tcPr>
            <w:tcW w:w="1485" w:type="dxa"/>
            <w:vAlign w:val="bottom"/>
          </w:tcPr>
          <w:p w:rsidR="003A3E63" w:rsidRDefault="003A3E63">
            <w:pPr>
              <w:pStyle w:val="ConsPlusNormal"/>
              <w:jc w:val="center"/>
            </w:pPr>
            <w:r>
              <w:t>0,84</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26" w:name="P255"/>
            <w:bookmarkEnd w:id="26"/>
            <w:r>
              <w:t>2.3.</w:t>
            </w:r>
          </w:p>
        </w:tc>
        <w:tc>
          <w:tcPr>
            <w:tcW w:w="8745" w:type="dxa"/>
            <w:tcBorders>
              <w:bottom w:val="nil"/>
            </w:tcBorders>
          </w:tcPr>
          <w:p w:rsidR="003A3E63" w:rsidRDefault="003A3E63">
            <w:pPr>
              <w:pStyle w:val="ConsPlusNormal"/>
              <w:jc w:val="both"/>
            </w:pPr>
            <w:r>
              <w:t>Определение соответствия заявленных технических параметров РЭС ранее установленным требованиям обеспечения ЭМС (без проведения дополнительных расчетов ЭМС):</w:t>
            </w:r>
          </w:p>
        </w:tc>
        <w:tc>
          <w:tcPr>
            <w:tcW w:w="1485" w:type="dxa"/>
            <w:tcBorders>
              <w:bottom w:val="nil"/>
            </w:tcBorders>
            <w:vAlign w:val="bottom"/>
          </w:tcPr>
          <w:p w:rsidR="003A3E63" w:rsidRDefault="003A3E63">
            <w:pPr>
              <w:pStyle w:val="ConsPlusNormal"/>
              <w:jc w:val="center"/>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5"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2.3.1.</w:t>
            </w:r>
          </w:p>
        </w:tc>
        <w:tc>
          <w:tcPr>
            <w:tcW w:w="8745" w:type="dxa"/>
          </w:tcPr>
          <w:p w:rsidR="003A3E63" w:rsidRDefault="003A3E63">
            <w:pPr>
              <w:pStyle w:val="ConsPlusNormal"/>
              <w:jc w:val="both"/>
            </w:pPr>
            <w:r>
              <w:t>для РЭС ТВ и ОВЧ вещания, за результат оценки по каждому передатчику</w:t>
            </w:r>
          </w:p>
        </w:tc>
        <w:tc>
          <w:tcPr>
            <w:tcW w:w="1485" w:type="dxa"/>
            <w:vAlign w:val="bottom"/>
          </w:tcPr>
          <w:p w:rsidR="003A3E63" w:rsidRDefault="003A3E63">
            <w:pPr>
              <w:pStyle w:val="ConsPlusNormal"/>
              <w:jc w:val="center"/>
            </w:pPr>
            <w:r>
              <w:t>2,06</w:t>
            </w:r>
          </w:p>
        </w:tc>
      </w:tr>
      <w:tr w:rsidR="003A3E63">
        <w:tc>
          <w:tcPr>
            <w:tcW w:w="1980" w:type="dxa"/>
          </w:tcPr>
          <w:p w:rsidR="003A3E63" w:rsidRDefault="003A3E63">
            <w:pPr>
              <w:pStyle w:val="ConsPlusNormal"/>
              <w:jc w:val="center"/>
            </w:pPr>
            <w:bookmarkStart w:id="27" w:name="P262"/>
            <w:bookmarkEnd w:id="27"/>
            <w:r>
              <w:t>2.3.2.</w:t>
            </w:r>
          </w:p>
        </w:tc>
        <w:tc>
          <w:tcPr>
            <w:tcW w:w="8745" w:type="dxa"/>
          </w:tcPr>
          <w:p w:rsidR="003A3E63" w:rsidRDefault="003A3E63">
            <w:pPr>
              <w:pStyle w:val="ConsPlusNormal"/>
              <w:jc w:val="both"/>
            </w:pPr>
            <w:r>
              <w:t>сети связи сухопутной подвижной службы (в диапазонах радиочастот свыше 30 МГц до 500 МГц), за результат оценки по каждой базовой станции</w:t>
            </w:r>
          </w:p>
        </w:tc>
        <w:tc>
          <w:tcPr>
            <w:tcW w:w="1485" w:type="dxa"/>
            <w:vAlign w:val="bottom"/>
          </w:tcPr>
          <w:p w:rsidR="003A3E63" w:rsidRDefault="003A3E63">
            <w:pPr>
              <w:pStyle w:val="ConsPlusNormal"/>
              <w:jc w:val="center"/>
            </w:pPr>
            <w:r>
              <w:t>0,82</w:t>
            </w:r>
          </w:p>
        </w:tc>
      </w:tr>
      <w:tr w:rsidR="003A3E63">
        <w:tc>
          <w:tcPr>
            <w:tcW w:w="1980" w:type="dxa"/>
          </w:tcPr>
          <w:p w:rsidR="003A3E63" w:rsidRDefault="003A3E63">
            <w:pPr>
              <w:pStyle w:val="ConsPlusNormal"/>
              <w:jc w:val="center"/>
            </w:pPr>
            <w:r>
              <w:lastRenderedPageBreak/>
              <w:t>2.3.3.</w:t>
            </w:r>
          </w:p>
        </w:tc>
        <w:tc>
          <w:tcPr>
            <w:tcW w:w="8745" w:type="dxa"/>
          </w:tcPr>
          <w:p w:rsidR="003A3E63" w:rsidRDefault="003A3E63">
            <w:pPr>
              <w:pStyle w:val="ConsPlusNormal"/>
              <w:jc w:val="both"/>
            </w:pPr>
            <w:r>
              <w:t>сети связи сухопутной подвижной службы стандарта IMT-MC-450, за результат оценки по каждой базовой станции</w:t>
            </w:r>
          </w:p>
        </w:tc>
        <w:tc>
          <w:tcPr>
            <w:tcW w:w="1485" w:type="dxa"/>
            <w:vAlign w:val="bottom"/>
          </w:tcPr>
          <w:p w:rsidR="003A3E63" w:rsidRDefault="003A3E63">
            <w:pPr>
              <w:pStyle w:val="ConsPlusNormal"/>
              <w:jc w:val="center"/>
            </w:pPr>
            <w:r>
              <w:t>0,96</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28" w:name="P268"/>
            <w:bookmarkEnd w:id="28"/>
            <w:r>
              <w:t>2.3.4.</w:t>
            </w:r>
          </w:p>
        </w:tc>
        <w:tc>
          <w:tcPr>
            <w:tcW w:w="8745" w:type="dxa"/>
            <w:tcBorders>
              <w:bottom w:val="nil"/>
            </w:tcBorders>
          </w:tcPr>
          <w:p w:rsidR="003A3E63" w:rsidRDefault="003A3E63">
            <w:pPr>
              <w:pStyle w:val="ConsPlusNormal"/>
              <w:jc w:val="both"/>
            </w:pPr>
            <w:r>
              <w:t>сети связи сухопутной подвижной службы стандартов IMT-2000/UMTS и LTE и последующих его модификаций, за результат оценки по каждой базовой станции</w:t>
            </w:r>
          </w:p>
        </w:tc>
        <w:tc>
          <w:tcPr>
            <w:tcW w:w="1485" w:type="dxa"/>
            <w:tcBorders>
              <w:bottom w:val="nil"/>
            </w:tcBorders>
            <w:vAlign w:val="bottom"/>
          </w:tcPr>
          <w:p w:rsidR="003A3E63" w:rsidRDefault="003A3E63">
            <w:pPr>
              <w:pStyle w:val="ConsPlusNormal"/>
              <w:jc w:val="center"/>
            </w:pPr>
            <w:r>
              <w:t>1,13</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6"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2.3.5.</w:t>
            </w:r>
          </w:p>
        </w:tc>
        <w:tc>
          <w:tcPr>
            <w:tcW w:w="8745" w:type="dxa"/>
          </w:tcPr>
          <w:p w:rsidR="003A3E63" w:rsidRDefault="003A3E63">
            <w:pPr>
              <w:pStyle w:val="ConsPlusNormal"/>
              <w:jc w:val="both"/>
            </w:pPr>
            <w:r>
              <w:t>сети связи сухопутной подвижной службы стандарта GSM-900/1800, за результат оценки по каждой базовой станции</w:t>
            </w:r>
          </w:p>
        </w:tc>
        <w:tc>
          <w:tcPr>
            <w:tcW w:w="1485" w:type="dxa"/>
            <w:vAlign w:val="bottom"/>
          </w:tcPr>
          <w:p w:rsidR="003A3E63" w:rsidRDefault="003A3E63">
            <w:pPr>
              <w:pStyle w:val="ConsPlusNormal"/>
              <w:jc w:val="center"/>
            </w:pPr>
            <w:r>
              <w:t>0,64</w:t>
            </w:r>
          </w:p>
        </w:tc>
      </w:tr>
      <w:tr w:rsidR="003A3E63">
        <w:tc>
          <w:tcPr>
            <w:tcW w:w="1980" w:type="dxa"/>
          </w:tcPr>
          <w:p w:rsidR="003A3E63" w:rsidRDefault="003A3E63">
            <w:pPr>
              <w:pStyle w:val="ConsPlusNormal"/>
              <w:jc w:val="center"/>
            </w:pPr>
            <w:bookmarkStart w:id="29" w:name="P275"/>
            <w:bookmarkEnd w:id="29"/>
            <w:r>
              <w:t>2.3.6.</w:t>
            </w:r>
          </w:p>
        </w:tc>
        <w:tc>
          <w:tcPr>
            <w:tcW w:w="8745" w:type="dxa"/>
          </w:tcPr>
          <w:p w:rsidR="003A3E63" w:rsidRDefault="003A3E63">
            <w:pPr>
              <w:pStyle w:val="ConsPlusNormal"/>
              <w:jc w:val="both"/>
            </w:pPr>
            <w:r>
              <w:t>радиорелейной линии связи (РРЛ) фиксированной службы, за результат оценки по каждой радиорелейной станции (РРС)</w:t>
            </w:r>
          </w:p>
        </w:tc>
        <w:tc>
          <w:tcPr>
            <w:tcW w:w="1485" w:type="dxa"/>
            <w:vAlign w:val="bottom"/>
          </w:tcPr>
          <w:p w:rsidR="003A3E63" w:rsidRDefault="003A3E63">
            <w:pPr>
              <w:pStyle w:val="ConsPlusNormal"/>
              <w:jc w:val="center"/>
            </w:pPr>
            <w:r>
              <w:t>1,05</w:t>
            </w:r>
          </w:p>
        </w:tc>
      </w:tr>
      <w:tr w:rsidR="003A3E63">
        <w:tc>
          <w:tcPr>
            <w:tcW w:w="1980" w:type="dxa"/>
          </w:tcPr>
          <w:p w:rsidR="003A3E63" w:rsidRDefault="003A3E63">
            <w:pPr>
              <w:pStyle w:val="ConsPlusNormal"/>
              <w:jc w:val="center"/>
            </w:pPr>
            <w:bookmarkStart w:id="30" w:name="P278"/>
            <w:bookmarkEnd w:id="30"/>
            <w:r>
              <w:t>2.3.7.</w:t>
            </w:r>
          </w:p>
        </w:tc>
        <w:tc>
          <w:tcPr>
            <w:tcW w:w="8745" w:type="dxa"/>
          </w:tcPr>
          <w:p w:rsidR="003A3E63" w:rsidRDefault="003A3E63">
            <w:pPr>
              <w:pStyle w:val="ConsPlusNormal"/>
              <w:jc w:val="both"/>
            </w:pPr>
            <w:r>
              <w:t>систем беспроводного доступа фиксированной службы, за результат оценки по каждой базовой станции</w:t>
            </w:r>
          </w:p>
        </w:tc>
        <w:tc>
          <w:tcPr>
            <w:tcW w:w="1485" w:type="dxa"/>
            <w:vAlign w:val="bottom"/>
          </w:tcPr>
          <w:p w:rsidR="003A3E63" w:rsidRDefault="003A3E63">
            <w:pPr>
              <w:pStyle w:val="ConsPlusNormal"/>
              <w:jc w:val="center"/>
            </w:pPr>
            <w:r>
              <w:t>2,54</w:t>
            </w:r>
          </w:p>
        </w:tc>
      </w:tr>
      <w:tr w:rsidR="003A3E63">
        <w:tc>
          <w:tcPr>
            <w:tcW w:w="1980" w:type="dxa"/>
          </w:tcPr>
          <w:p w:rsidR="003A3E63" w:rsidRDefault="003A3E63">
            <w:pPr>
              <w:pStyle w:val="ConsPlusNormal"/>
              <w:jc w:val="center"/>
            </w:pPr>
            <w:r>
              <w:t>2.3.8.</w:t>
            </w:r>
          </w:p>
        </w:tc>
        <w:tc>
          <w:tcPr>
            <w:tcW w:w="8745" w:type="dxa"/>
          </w:tcPr>
          <w:p w:rsidR="003A3E63" w:rsidRDefault="003A3E63">
            <w:pPr>
              <w:pStyle w:val="ConsPlusNormal"/>
              <w:jc w:val="both"/>
            </w:pPr>
            <w:r>
              <w:t>радиоудлинителя телефонного канала, за результат оценки по каждому передатчику</w:t>
            </w:r>
          </w:p>
        </w:tc>
        <w:tc>
          <w:tcPr>
            <w:tcW w:w="1485" w:type="dxa"/>
            <w:vAlign w:val="bottom"/>
          </w:tcPr>
          <w:p w:rsidR="003A3E63" w:rsidRDefault="003A3E63">
            <w:pPr>
              <w:pStyle w:val="ConsPlusNormal"/>
              <w:jc w:val="center"/>
            </w:pPr>
            <w:r>
              <w:t>0,55</w:t>
            </w:r>
          </w:p>
        </w:tc>
      </w:tr>
      <w:tr w:rsidR="003A3E63">
        <w:tc>
          <w:tcPr>
            <w:tcW w:w="1980" w:type="dxa"/>
          </w:tcPr>
          <w:p w:rsidR="003A3E63" w:rsidRDefault="003A3E63">
            <w:pPr>
              <w:pStyle w:val="ConsPlusNormal"/>
              <w:jc w:val="center"/>
            </w:pPr>
            <w:bookmarkStart w:id="31" w:name="P284"/>
            <w:bookmarkEnd w:id="31"/>
            <w:r>
              <w:t>2.4.</w:t>
            </w:r>
          </w:p>
        </w:tc>
        <w:tc>
          <w:tcPr>
            <w:tcW w:w="8745" w:type="dxa"/>
          </w:tcPr>
          <w:p w:rsidR="003A3E63" w:rsidRDefault="003A3E63">
            <w:pPr>
              <w:pStyle w:val="ConsPlusNormal"/>
              <w:jc w:val="both"/>
            </w:pPr>
            <w:r>
              <w:t>Определение соответствия заявленных РЭС требованиям обеспечения ЭМС и условиям их использования, установленным в ранее выданном заключении экспертизы, при изменении типов используемого оборудования:</w:t>
            </w:r>
          </w:p>
        </w:tc>
        <w:tc>
          <w:tcPr>
            <w:tcW w:w="1485" w:type="dxa"/>
            <w:vAlign w:val="bottom"/>
          </w:tcPr>
          <w:p w:rsidR="003A3E63" w:rsidRDefault="003A3E63">
            <w:pPr>
              <w:pStyle w:val="ConsPlusNormal"/>
              <w:jc w:val="center"/>
            </w:pPr>
          </w:p>
        </w:tc>
      </w:tr>
      <w:tr w:rsidR="003A3E63">
        <w:tc>
          <w:tcPr>
            <w:tcW w:w="1980" w:type="dxa"/>
          </w:tcPr>
          <w:p w:rsidR="003A3E63" w:rsidRDefault="003A3E63">
            <w:pPr>
              <w:pStyle w:val="ConsPlusNormal"/>
              <w:jc w:val="center"/>
            </w:pPr>
            <w:r>
              <w:t>2.4.1.</w:t>
            </w:r>
          </w:p>
        </w:tc>
        <w:tc>
          <w:tcPr>
            <w:tcW w:w="8745" w:type="dxa"/>
          </w:tcPr>
          <w:p w:rsidR="003A3E63" w:rsidRDefault="003A3E63">
            <w:pPr>
              <w:pStyle w:val="ConsPlusNormal"/>
              <w:jc w:val="both"/>
            </w:pPr>
            <w:r>
              <w:t>в сети связи сухопутной подвижной службы (в диапазонах радиочастот свыше 30 МГц до 500 МГц), за тип оборудования базовой станции</w:t>
            </w:r>
          </w:p>
        </w:tc>
        <w:tc>
          <w:tcPr>
            <w:tcW w:w="1485" w:type="dxa"/>
            <w:vAlign w:val="bottom"/>
          </w:tcPr>
          <w:p w:rsidR="003A3E63" w:rsidRDefault="003A3E63">
            <w:pPr>
              <w:pStyle w:val="ConsPlusNormal"/>
              <w:jc w:val="center"/>
            </w:pPr>
            <w:r>
              <w:t>2,18</w:t>
            </w:r>
          </w:p>
        </w:tc>
      </w:tr>
      <w:tr w:rsidR="003A3E63">
        <w:tblPrEx>
          <w:tblBorders>
            <w:insideH w:val="nil"/>
          </w:tblBorders>
        </w:tblPrEx>
        <w:tc>
          <w:tcPr>
            <w:tcW w:w="1980" w:type="dxa"/>
            <w:tcBorders>
              <w:bottom w:val="nil"/>
            </w:tcBorders>
          </w:tcPr>
          <w:p w:rsidR="003A3E63" w:rsidRDefault="003A3E63">
            <w:pPr>
              <w:pStyle w:val="ConsPlusNormal"/>
              <w:jc w:val="center"/>
            </w:pPr>
            <w:r>
              <w:t>2.4.2.</w:t>
            </w:r>
          </w:p>
        </w:tc>
        <w:tc>
          <w:tcPr>
            <w:tcW w:w="8745" w:type="dxa"/>
            <w:tcBorders>
              <w:bottom w:val="nil"/>
            </w:tcBorders>
          </w:tcPr>
          <w:p w:rsidR="003A3E63" w:rsidRDefault="003A3E63">
            <w:pPr>
              <w:pStyle w:val="ConsPlusNormal"/>
              <w:jc w:val="both"/>
            </w:pPr>
            <w:r>
              <w:t>в сети связи сухопутной подвижной службы стандартов IMT-2000/UMTS и LTE и последующих его модификаций, за тип оборудования базовой станции</w:t>
            </w:r>
          </w:p>
        </w:tc>
        <w:tc>
          <w:tcPr>
            <w:tcW w:w="1485" w:type="dxa"/>
            <w:tcBorders>
              <w:bottom w:val="nil"/>
            </w:tcBorders>
            <w:vAlign w:val="bottom"/>
          </w:tcPr>
          <w:p w:rsidR="003A3E63" w:rsidRDefault="003A3E63">
            <w:pPr>
              <w:pStyle w:val="ConsPlusNormal"/>
              <w:jc w:val="center"/>
            </w:pPr>
            <w:r>
              <w:t>2,31</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7"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2.4.3.</w:t>
            </w:r>
          </w:p>
        </w:tc>
        <w:tc>
          <w:tcPr>
            <w:tcW w:w="8745" w:type="dxa"/>
          </w:tcPr>
          <w:p w:rsidR="003A3E63" w:rsidRDefault="003A3E63">
            <w:pPr>
              <w:pStyle w:val="ConsPlusNormal"/>
              <w:jc w:val="both"/>
            </w:pPr>
            <w:r>
              <w:t>радиорелейной линии связи (РРЛ) фиксированной службы, за тип оборудования РРС</w:t>
            </w:r>
          </w:p>
        </w:tc>
        <w:tc>
          <w:tcPr>
            <w:tcW w:w="1485" w:type="dxa"/>
            <w:vAlign w:val="bottom"/>
          </w:tcPr>
          <w:p w:rsidR="003A3E63" w:rsidRDefault="003A3E63">
            <w:pPr>
              <w:pStyle w:val="ConsPlusNormal"/>
              <w:jc w:val="center"/>
            </w:pPr>
            <w:r>
              <w:t>2,54</w:t>
            </w:r>
          </w:p>
        </w:tc>
      </w:tr>
      <w:tr w:rsidR="003A3E63">
        <w:tc>
          <w:tcPr>
            <w:tcW w:w="1980" w:type="dxa"/>
          </w:tcPr>
          <w:p w:rsidR="003A3E63" w:rsidRDefault="003A3E63">
            <w:pPr>
              <w:pStyle w:val="ConsPlusNormal"/>
              <w:jc w:val="center"/>
            </w:pPr>
            <w:r>
              <w:t>2.4.4.</w:t>
            </w:r>
          </w:p>
        </w:tc>
        <w:tc>
          <w:tcPr>
            <w:tcW w:w="8745" w:type="dxa"/>
          </w:tcPr>
          <w:p w:rsidR="003A3E63" w:rsidRDefault="003A3E63">
            <w:pPr>
              <w:pStyle w:val="ConsPlusNormal"/>
              <w:jc w:val="both"/>
            </w:pPr>
            <w:r>
              <w:t>систем беспроводного доступа фиксированной службы, за тип оборудования базовой станции</w:t>
            </w:r>
          </w:p>
        </w:tc>
        <w:tc>
          <w:tcPr>
            <w:tcW w:w="1485" w:type="dxa"/>
            <w:vAlign w:val="bottom"/>
          </w:tcPr>
          <w:p w:rsidR="003A3E63" w:rsidRDefault="003A3E63">
            <w:pPr>
              <w:pStyle w:val="ConsPlusNormal"/>
              <w:jc w:val="center"/>
            </w:pPr>
            <w:r>
              <w:t>5,28</w:t>
            </w:r>
          </w:p>
        </w:tc>
      </w:tr>
      <w:tr w:rsidR="003A3E63">
        <w:tc>
          <w:tcPr>
            <w:tcW w:w="1980" w:type="dxa"/>
          </w:tcPr>
          <w:p w:rsidR="003A3E63" w:rsidRDefault="003A3E63">
            <w:pPr>
              <w:pStyle w:val="ConsPlusNormal"/>
              <w:jc w:val="center"/>
            </w:pPr>
            <w:r>
              <w:lastRenderedPageBreak/>
              <w:t>2.4.5.</w:t>
            </w:r>
          </w:p>
        </w:tc>
        <w:tc>
          <w:tcPr>
            <w:tcW w:w="8745" w:type="dxa"/>
          </w:tcPr>
          <w:p w:rsidR="003A3E63" w:rsidRDefault="003A3E63">
            <w:pPr>
              <w:pStyle w:val="ConsPlusNormal"/>
              <w:jc w:val="both"/>
            </w:pPr>
            <w:r>
              <w:t>радиоудлинителя телефонного канала, за тип оборудования базовой станции</w:t>
            </w:r>
          </w:p>
        </w:tc>
        <w:tc>
          <w:tcPr>
            <w:tcW w:w="1485" w:type="dxa"/>
            <w:vAlign w:val="bottom"/>
          </w:tcPr>
          <w:p w:rsidR="003A3E63" w:rsidRDefault="003A3E63">
            <w:pPr>
              <w:pStyle w:val="ConsPlusNormal"/>
              <w:jc w:val="center"/>
            </w:pPr>
            <w:r>
              <w:t>1,82</w:t>
            </w:r>
          </w:p>
        </w:tc>
      </w:tr>
      <w:tr w:rsidR="003A3E63">
        <w:tc>
          <w:tcPr>
            <w:tcW w:w="10725" w:type="dxa"/>
            <w:gridSpan w:val="2"/>
          </w:tcPr>
          <w:p w:rsidR="003A3E63" w:rsidRDefault="003A3E63">
            <w:pPr>
              <w:pStyle w:val="ConsPlusNormal"/>
              <w:jc w:val="center"/>
              <w:outlineLvl w:val="3"/>
            </w:pPr>
            <w:r>
              <w:t>3 этап. Подготовка материалов на согласование в согласующие органы, за комплект документов</w:t>
            </w:r>
          </w:p>
        </w:tc>
        <w:tc>
          <w:tcPr>
            <w:tcW w:w="1485" w:type="dxa"/>
            <w:vAlign w:val="bottom"/>
          </w:tcPr>
          <w:p w:rsidR="003A3E63" w:rsidRDefault="003A3E63">
            <w:pPr>
              <w:pStyle w:val="ConsPlusNormal"/>
              <w:jc w:val="center"/>
            </w:pPr>
            <w:r>
              <w:t>0,73</w:t>
            </w:r>
          </w:p>
        </w:tc>
      </w:tr>
      <w:tr w:rsidR="003A3E63">
        <w:tc>
          <w:tcPr>
            <w:tcW w:w="12210" w:type="dxa"/>
            <w:gridSpan w:val="3"/>
          </w:tcPr>
          <w:p w:rsidR="003A3E63" w:rsidRDefault="003A3E63">
            <w:pPr>
              <w:pStyle w:val="ConsPlusNormal"/>
              <w:jc w:val="center"/>
              <w:outlineLvl w:val="3"/>
            </w:pPr>
            <w:bookmarkStart w:id="32" w:name="P305"/>
            <w:bookmarkEnd w:id="32"/>
            <w:r>
              <w:t>4 этап. Инструментальная оценка и анализ электромагнитной обстановки в местах планируемого использования РЭС, оформление протоколов</w:t>
            </w:r>
          </w:p>
        </w:tc>
      </w:tr>
      <w:tr w:rsidR="003A3E63">
        <w:tc>
          <w:tcPr>
            <w:tcW w:w="1980" w:type="dxa"/>
          </w:tcPr>
          <w:p w:rsidR="003A3E63" w:rsidRDefault="003A3E63">
            <w:pPr>
              <w:pStyle w:val="ConsPlusNormal"/>
              <w:jc w:val="center"/>
            </w:pPr>
            <w:r>
              <w:t>4.1.</w:t>
            </w:r>
          </w:p>
        </w:tc>
        <w:tc>
          <w:tcPr>
            <w:tcW w:w="8745" w:type="dxa"/>
          </w:tcPr>
          <w:p w:rsidR="003A3E63" w:rsidRDefault="003A3E63">
            <w:pPr>
              <w:pStyle w:val="ConsPlusNormal"/>
              <w:jc w:val="both"/>
            </w:pPr>
            <w:r>
              <w:t>Измерение параметров излучений для оценки электромагнитной обстановки на месте планируемого использования РЭС с оформлением протокола, за одну точку измерений</w:t>
            </w:r>
          </w:p>
        </w:tc>
        <w:tc>
          <w:tcPr>
            <w:tcW w:w="1485" w:type="dxa"/>
            <w:vAlign w:val="bottom"/>
          </w:tcPr>
          <w:p w:rsidR="003A3E63" w:rsidRDefault="003A3E63">
            <w:pPr>
              <w:pStyle w:val="ConsPlusNormal"/>
              <w:jc w:val="center"/>
            </w:pPr>
            <w:r>
              <w:t>21,28</w:t>
            </w:r>
          </w:p>
        </w:tc>
      </w:tr>
      <w:tr w:rsidR="003A3E63">
        <w:tc>
          <w:tcPr>
            <w:tcW w:w="1980" w:type="dxa"/>
          </w:tcPr>
          <w:p w:rsidR="003A3E63" w:rsidRDefault="003A3E63">
            <w:pPr>
              <w:pStyle w:val="ConsPlusNormal"/>
              <w:jc w:val="center"/>
            </w:pPr>
            <w:r>
              <w:t>4.2.</w:t>
            </w:r>
          </w:p>
        </w:tc>
        <w:tc>
          <w:tcPr>
            <w:tcW w:w="8745" w:type="dxa"/>
          </w:tcPr>
          <w:p w:rsidR="003A3E63" w:rsidRDefault="003A3E63">
            <w:pPr>
              <w:pStyle w:val="ConsPlusNormal"/>
              <w:jc w:val="both"/>
            </w:pPr>
            <w:r>
              <w:t xml:space="preserve">Проведение экспериментальной </w:t>
            </w:r>
            <w:proofErr w:type="gramStart"/>
            <w:r>
              <w:t>оценки параметров электромагнитного поля излучений генераторов</w:t>
            </w:r>
            <w:proofErr w:type="gramEnd"/>
            <w:r>
              <w:t xml:space="preserve"> шума, за один генератор шума</w:t>
            </w:r>
          </w:p>
        </w:tc>
        <w:tc>
          <w:tcPr>
            <w:tcW w:w="1485" w:type="dxa"/>
            <w:vAlign w:val="bottom"/>
          </w:tcPr>
          <w:p w:rsidR="003A3E63" w:rsidRDefault="003A3E63">
            <w:pPr>
              <w:pStyle w:val="ConsPlusNormal"/>
              <w:jc w:val="center"/>
            </w:pPr>
            <w:r>
              <w:t>28,37</w:t>
            </w:r>
          </w:p>
        </w:tc>
      </w:tr>
      <w:tr w:rsidR="003A3E63">
        <w:tc>
          <w:tcPr>
            <w:tcW w:w="12210" w:type="dxa"/>
            <w:gridSpan w:val="3"/>
          </w:tcPr>
          <w:p w:rsidR="003A3E63" w:rsidRDefault="003A3E63">
            <w:pPr>
              <w:pStyle w:val="ConsPlusNormal"/>
              <w:jc w:val="center"/>
              <w:outlineLvl w:val="3"/>
            </w:pPr>
            <w:bookmarkStart w:id="33" w:name="P312"/>
            <w:bookmarkEnd w:id="33"/>
            <w:r>
              <w:t>5 этап. Определение условий использования радиочастот и разработка ПЧТР РЭС</w:t>
            </w:r>
          </w:p>
        </w:tc>
      </w:tr>
      <w:tr w:rsidR="003A3E63">
        <w:tc>
          <w:tcPr>
            <w:tcW w:w="1980" w:type="dxa"/>
          </w:tcPr>
          <w:p w:rsidR="003A3E63" w:rsidRDefault="003A3E63">
            <w:pPr>
              <w:pStyle w:val="ConsPlusNormal"/>
              <w:jc w:val="center"/>
            </w:pPr>
            <w:bookmarkStart w:id="34" w:name="P313"/>
            <w:bookmarkEnd w:id="34"/>
            <w:r>
              <w:t>5.1.</w:t>
            </w:r>
          </w:p>
        </w:tc>
        <w:tc>
          <w:tcPr>
            <w:tcW w:w="8745" w:type="dxa"/>
          </w:tcPr>
          <w:p w:rsidR="003A3E63" w:rsidRDefault="003A3E63">
            <w:pPr>
              <w:pStyle w:val="ConsPlusNormal"/>
              <w:jc w:val="both"/>
            </w:pPr>
            <w:r>
              <w:t>Определение условий использования радиочастот по результатам подбора радиочастот (или выбора полос радиочастот) и согласований и формирование плана частотно-территориального размещения РЭС (ПЧТР РЭС):</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bookmarkStart w:id="35" w:name="P316"/>
            <w:bookmarkEnd w:id="35"/>
            <w:r>
              <w:t>5.1.1.</w:t>
            </w:r>
          </w:p>
        </w:tc>
        <w:tc>
          <w:tcPr>
            <w:tcW w:w="8745" w:type="dxa"/>
          </w:tcPr>
          <w:p w:rsidR="003A3E63" w:rsidRDefault="003A3E63">
            <w:pPr>
              <w:pStyle w:val="ConsPlusNormal"/>
              <w:jc w:val="both"/>
            </w:pPr>
            <w:proofErr w:type="gramStart"/>
            <w:r>
              <w:t>сети радиосвязи КВ диапазона, за каждую радиочастоту передачи первых 10 РЭС, указанных в формируемом ПЧТР РЭС в районе (районах) развертывания сети радиосвязи</w:t>
            </w:r>
            <w:proofErr w:type="gramEnd"/>
          </w:p>
        </w:tc>
        <w:tc>
          <w:tcPr>
            <w:tcW w:w="1485" w:type="dxa"/>
            <w:vAlign w:val="bottom"/>
          </w:tcPr>
          <w:p w:rsidR="003A3E63" w:rsidRDefault="003A3E63">
            <w:pPr>
              <w:pStyle w:val="ConsPlusNormal"/>
              <w:jc w:val="center"/>
            </w:pPr>
            <w:r>
              <w:t>1,58</w:t>
            </w:r>
          </w:p>
        </w:tc>
      </w:tr>
      <w:tr w:rsidR="003A3E63">
        <w:tc>
          <w:tcPr>
            <w:tcW w:w="1980" w:type="dxa"/>
          </w:tcPr>
          <w:p w:rsidR="003A3E63" w:rsidRDefault="003A3E63">
            <w:pPr>
              <w:pStyle w:val="ConsPlusNormal"/>
              <w:jc w:val="center"/>
            </w:pPr>
            <w:bookmarkStart w:id="36" w:name="P319"/>
            <w:bookmarkEnd w:id="36"/>
            <w:r>
              <w:t>5.1.2.</w:t>
            </w:r>
          </w:p>
        </w:tc>
        <w:tc>
          <w:tcPr>
            <w:tcW w:w="8745" w:type="dxa"/>
          </w:tcPr>
          <w:p w:rsidR="003A3E63" w:rsidRDefault="003A3E63">
            <w:pPr>
              <w:pStyle w:val="ConsPlusNormal"/>
              <w:jc w:val="both"/>
            </w:pPr>
            <w:r>
              <w:t>сети радиосвязи УКВ диапазона, за каждую радиочастоту каждого передатчика</w:t>
            </w:r>
          </w:p>
        </w:tc>
        <w:tc>
          <w:tcPr>
            <w:tcW w:w="1485" w:type="dxa"/>
            <w:vAlign w:val="bottom"/>
          </w:tcPr>
          <w:p w:rsidR="003A3E63" w:rsidRDefault="003A3E63">
            <w:pPr>
              <w:pStyle w:val="ConsPlusNormal"/>
              <w:jc w:val="center"/>
            </w:pPr>
            <w:r>
              <w:t>2,59</w:t>
            </w:r>
          </w:p>
        </w:tc>
      </w:tr>
      <w:tr w:rsidR="003A3E63">
        <w:tc>
          <w:tcPr>
            <w:tcW w:w="1980" w:type="dxa"/>
          </w:tcPr>
          <w:p w:rsidR="003A3E63" w:rsidRDefault="003A3E63">
            <w:pPr>
              <w:pStyle w:val="ConsPlusNormal"/>
              <w:jc w:val="center"/>
            </w:pPr>
            <w:r>
              <w:t>5.1.3.</w:t>
            </w:r>
          </w:p>
        </w:tc>
        <w:tc>
          <w:tcPr>
            <w:tcW w:w="8745" w:type="dxa"/>
          </w:tcPr>
          <w:p w:rsidR="003A3E63" w:rsidRDefault="003A3E63">
            <w:pPr>
              <w:pStyle w:val="ConsPlusNormal"/>
              <w:jc w:val="both"/>
            </w:pPr>
            <w:r>
              <w:t>радиолокационных станций (РЛС), за каждую радиочастоту (радиочастотный канал) каждой РЛС</w:t>
            </w:r>
          </w:p>
        </w:tc>
        <w:tc>
          <w:tcPr>
            <w:tcW w:w="1485" w:type="dxa"/>
            <w:vAlign w:val="bottom"/>
          </w:tcPr>
          <w:p w:rsidR="003A3E63" w:rsidRDefault="003A3E63">
            <w:pPr>
              <w:pStyle w:val="ConsPlusNormal"/>
              <w:jc w:val="center"/>
            </w:pPr>
            <w:r>
              <w:t>3,89</w:t>
            </w:r>
          </w:p>
        </w:tc>
      </w:tr>
      <w:tr w:rsidR="003A3E63">
        <w:tc>
          <w:tcPr>
            <w:tcW w:w="1980" w:type="dxa"/>
          </w:tcPr>
          <w:p w:rsidR="003A3E63" w:rsidRDefault="003A3E63">
            <w:pPr>
              <w:pStyle w:val="ConsPlusNormal"/>
              <w:jc w:val="center"/>
            </w:pPr>
            <w:bookmarkStart w:id="37" w:name="P325"/>
            <w:bookmarkEnd w:id="37"/>
            <w:r>
              <w:t>5.1.4.</w:t>
            </w:r>
          </w:p>
        </w:tc>
        <w:tc>
          <w:tcPr>
            <w:tcW w:w="8745" w:type="dxa"/>
          </w:tcPr>
          <w:p w:rsidR="003A3E63" w:rsidRDefault="003A3E63">
            <w:pPr>
              <w:pStyle w:val="ConsPlusNormal"/>
              <w:jc w:val="both"/>
            </w:pPr>
            <w:r>
              <w:t>радиомаяков, за каждую радиочастоту каждого передатчика</w:t>
            </w:r>
          </w:p>
        </w:tc>
        <w:tc>
          <w:tcPr>
            <w:tcW w:w="1485" w:type="dxa"/>
            <w:vAlign w:val="bottom"/>
          </w:tcPr>
          <w:p w:rsidR="003A3E63" w:rsidRDefault="003A3E63">
            <w:pPr>
              <w:pStyle w:val="ConsPlusNormal"/>
              <w:jc w:val="center"/>
            </w:pPr>
            <w:r>
              <w:t>1,59</w:t>
            </w:r>
          </w:p>
        </w:tc>
      </w:tr>
      <w:tr w:rsidR="003A3E63">
        <w:tc>
          <w:tcPr>
            <w:tcW w:w="1980" w:type="dxa"/>
          </w:tcPr>
          <w:p w:rsidR="003A3E63" w:rsidRDefault="003A3E63">
            <w:pPr>
              <w:pStyle w:val="ConsPlusNormal"/>
              <w:jc w:val="center"/>
            </w:pPr>
            <w:r>
              <w:t>5.1.5.</w:t>
            </w:r>
          </w:p>
        </w:tc>
        <w:tc>
          <w:tcPr>
            <w:tcW w:w="8745" w:type="dxa"/>
          </w:tcPr>
          <w:p w:rsidR="003A3E63" w:rsidRDefault="003A3E63">
            <w:pPr>
              <w:pStyle w:val="ConsPlusNormal"/>
              <w:jc w:val="both"/>
            </w:pPr>
            <w:r>
              <w:t>Формирование списка радиочастот с ПЧТР РЭС, за список,</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r>
              <w:t>5.1.5.1.</w:t>
            </w:r>
          </w:p>
        </w:tc>
        <w:tc>
          <w:tcPr>
            <w:tcW w:w="8745" w:type="dxa"/>
          </w:tcPr>
          <w:p w:rsidR="003A3E63" w:rsidRDefault="003A3E63">
            <w:pPr>
              <w:pStyle w:val="ConsPlusNormal"/>
            </w:pPr>
            <w:proofErr w:type="gramStart"/>
            <w:r>
              <w:t>содержащий</w:t>
            </w:r>
            <w:proofErr w:type="gramEnd"/>
            <w:r>
              <w:t xml:space="preserve"> до 20 радиочастот включительно</w:t>
            </w:r>
          </w:p>
        </w:tc>
        <w:tc>
          <w:tcPr>
            <w:tcW w:w="1485" w:type="dxa"/>
          </w:tcPr>
          <w:p w:rsidR="003A3E63" w:rsidRDefault="003A3E63">
            <w:pPr>
              <w:pStyle w:val="ConsPlusNormal"/>
              <w:jc w:val="center"/>
            </w:pPr>
            <w:r>
              <w:t>1,83</w:t>
            </w:r>
          </w:p>
        </w:tc>
      </w:tr>
      <w:tr w:rsidR="003A3E63">
        <w:tc>
          <w:tcPr>
            <w:tcW w:w="1980" w:type="dxa"/>
          </w:tcPr>
          <w:p w:rsidR="003A3E63" w:rsidRDefault="003A3E63">
            <w:pPr>
              <w:pStyle w:val="ConsPlusNormal"/>
              <w:jc w:val="center"/>
            </w:pPr>
            <w:r>
              <w:t>5.1.5.2.</w:t>
            </w:r>
          </w:p>
        </w:tc>
        <w:tc>
          <w:tcPr>
            <w:tcW w:w="8745" w:type="dxa"/>
          </w:tcPr>
          <w:p w:rsidR="003A3E63" w:rsidRDefault="003A3E63">
            <w:pPr>
              <w:pStyle w:val="ConsPlusNormal"/>
            </w:pPr>
            <w:proofErr w:type="gramStart"/>
            <w:r>
              <w:t>содержащий</w:t>
            </w:r>
            <w:proofErr w:type="gramEnd"/>
            <w:r>
              <w:t xml:space="preserve"> свыше 20 радиочастот</w:t>
            </w:r>
          </w:p>
        </w:tc>
        <w:tc>
          <w:tcPr>
            <w:tcW w:w="1485" w:type="dxa"/>
          </w:tcPr>
          <w:p w:rsidR="003A3E63" w:rsidRDefault="003A3E63">
            <w:pPr>
              <w:pStyle w:val="ConsPlusNormal"/>
              <w:jc w:val="center"/>
            </w:pPr>
            <w:r>
              <w:t>3,14</w:t>
            </w:r>
          </w:p>
        </w:tc>
      </w:tr>
      <w:tr w:rsidR="003A3E63">
        <w:tblPrEx>
          <w:tblBorders>
            <w:insideH w:val="nil"/>
          </w:tblBorders>
        </w:tblPrEx>
        <w:tc>
          <w:tcPr>
            <w:tcW w:w="1980" w:type="dxa"/>
            <w:tcBorders>
              <w:bottom w:val="nil"/>
            </w:tcBorders>
          </w:tcPr>
          <w:p w:rsidR="003A3E63" w:rsidRDefault="003A3E63">
            <w:pPr>
              <w:pStyle w:val="ConsPlusNormal"/>
              <w:jc w:val="center"/>
            </w:pPr>
            <w:r>
              <w:t>5.2.</w:t>
            </w:r>
          </w:p>
        </w:tc>
        <w:tc>
          <w:tcPr>
            <w:tcW w:w="8745" w:type="dxa"/>
            <w:tcBorders>
              <w:bottom w:val="nil"/>
            </w:tcBorders>
          </w:tcPr>
          <w:p w:rsidR="003A3E63" w:rsidRDefault="003A3E63">
            <w:pPr>
              <w:pStyle w:val="ConsPlusNormal"/>
              <w:jc w:val="both"/>
            </w:pPr>
            <w:r>
              <w:t xml:space="preserve">Определение условий использования радиочастот по результатам расчетов ЭМС </w:t>
            </w:r>
            <w:r>
              <w:lastRenderedPageBreak/>
              <w:t>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lastRenderedPageBreak/>
              <w:t xml:space="preserve">(в ред. </w:t>
            </w:r>
            <w:hyperlink r:id="rId28"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5.2.1.</w:t>
            </w:r>
          </w:p>
        </w:tc>
        <w:tc>
          <w:tcPr>
            <w:tcW w:w="8745" w:type="dxa"/>
          </w:tcPr>
          <w:p w:rsidR="003A3E63" w:rsidRDefault="003A3E63">
            <w:pPr>
              <w:pStyle w:val="ConsPlusNormal"/>
              <w:jc w:val="both"/>
            </w:pPr>
            <w:r>
              <w:t>ТВ и ОВЧ ЧМ вещания, за каждый телевизионный канал (ТВК) или каждую радиочастоту каждого передатчика</w:t>
            </w:r>
          </w:p>
        </w:tc>
        <w:tc>
          <w:tcPr>
            <w:tcW w:w="1485" w:type="dxa"/>
            <w:vAlign w:val="bottom"/>
          </w:tcPr>
          <w:p w:rsidR="003A3E63" w:rsidRDefault="003A3E63">
            <w:pPr>
              <w:pStyle w:val="ConsPlusNormal"/>
              <w:jc w:val="center"/>
            </w:pPr>
            <w:r>
              <w:t>1,86</w:t>
            </w:r>
          </w:p>
        </w:tc>
      </w:tr>
      <w:tr w:rsidR="003A3E63">
        <w:tc>
          <w:tcPr>
            <w:tcW w:w="1980" w:type="dxa"/>
          </w:tcPr>
          <w:p w:rsidR="003A3E63" w:rsidRDefault="003A3E63">
            <w:pPr>
              <w:pStyle w:val="ConsPlusNormal"/>
              <w:jc w:val="center"/>
            </w:pPr>
            <w:r>
              <w:t>5.2.2.</w:t>
            </w:r>
          </w:p>
        </w:tc>
        <w:tc>
          <w:tcPr>
            <w:tcW w:w="8745" w:type="dxa"/>
          </w:tcPr>
          <w:p w:rsidR="003A3E63" w:rsidRDefault="003A3E63">
            <w:pPr>
              <w:pStyle w:val="ConsPlusNormal"/>
              <w:jc w:val="both"/>
            </w:pPr>
            <w:r>
              <w:t xml:space="preserve">ДВ, </w:t>
            </w:r>
            <w:proofErr w:type="gramStart"/>
            <w:r>
              <w:t>СВ</w:t>
            </w:r>
            <w:proofErr w:type="gramEnd"/>
            <w:r>
              <w:t xml:space="preserve"> вещания, за каждую радиочастоту каждого передатчика</w:t>
            </w:r>
          </w:p>
        </w:tc>
        <w:tc>
          <w:tcPr>
            <w:tcW w:w="1485" w:type="dxa"/>
            <w:vAlign w:val="bottom"/>
          </w:tcPr>
          <w:p w:rsidR="003A3E63" w:rsidRDefault="003A3E63">
            <w:pPr>
              <w:pStyle w:val="ConsPlusNormal"/>
              <w:jc w:val="center"/>
            </w:pPr>
            <w:r>
              <w:t>2,90</w:t>
            </w:r>
          </w:p>
        </w:tc>
      </w:tr>
      <w:tr w:rsidR="003A3E63">
        <w:tc>
          <w:tcPr>
            <w:tcW w:w="1980" w:type="dxa"/>
          </w:tcPr>
          <w:p w:rsidR="003A3E63" w:rsidRDefault="003A3E63">
            <w:pPr>
              <w:pStyle w:val="ConsPlusNormal"/>
              <w:jc w:val="center"/>
            </w:pPr>
            <w:r>
              <w:t>5.3.</w:t>
            </w:r>
          </w:p>
        </w:tc>
        <w:tc>
          <w:tcPr>
            <w:tcW w:w="8745" w:type="dxa"/>
          </w:tcPr>
          <w:p w:rsidR="003A3E63" w:rsidRDefault="003A3E63">
            <w:pPr>
              <w:pStyle w:val="ConsPlusNormal"/>
              <w:jc w:val="both"/>
            </w:pPr>
            <w:r>
              <w:t>Определение условий использования радиочастот и формирование ПЧТР РЭС с учетом проведенных согласований и обеспечение выполнения требований ЭМС РЭС (без проведения дополнительных расчетов ЭМС):</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r>
              <w:t>5.3.1.</w:t>
            </w:r>
          </w:p>
        </w:tc>
        <w:tc>
          <w:tcPr>
            <w:tcW w:w="8745" w:type="dxa"/>
          </w:tcPr>
          <w:p w:rsidR="003A3E63" w:rsidRDefault="003A3E63">
            <w:pPr>
              <w:pStyle w:val="ConsPlusNormal"/>
              <w:jc w:val="both"/>
            </w:pPr>
            <w:r>
              <w:t>ТВ и ОВЧ ЧМ вещания, за каждый ТВК (или каждую радиочастоту) каждого передатчика</w:t>
            </w:r>
          </w:p>
        </w:tc>
        <w:tc>
          <w:tcPr>
            <w:tcW w:w="1485" w:type="dxa"/>
            <w:vAlign w:val="bottom"/>
          </w:tcPr>
          <w:p w:rsidR="003A3E63" w:rsidRDefault="003A3E63">
            <w:pPr>
              <w:pStyle w:val="ConsPlusNormal"/>
              <w:jc w:val="center"/>
            </w:pPr>
            <w:r>
              <w:t>4,32</w:t>
            </w:r>
          </w:p>
        </w:tc>
      </w:tr>
      <w:tr w:rsidR="003A3E63">
        <w:tc>
          <w:tcPr>
            <w:tcW w:w="1980" w:type="dxa"/>
          </w:tcPr>
          <w:p w:rsidR="003A3E63" w:rsidRDefault="003A3E63">
            <w:pPr>
              <w:pStyle w:val="ConsPlusNormal"/>
              <w:jc w:val="center"/>
            </w:pPr>
            <w:r>
              <w:t>5.3.2.</w:t>
            </w:r>
          </w:p>
        </w:tc>
        <w:tc>
          <w:tcPr>
            <w:tcW w:w="8745" w:type="dxa"/>
          </w:tcPr>
          <w:p w:rsidR="003A3E63" w:rsidRDefault="003A3E63">
            <w:pPr>
              <w:pStyle w:val="ConsPlusNormal"/>
              <w:jc w:val="both"/>
            </w:pPr>
            <w:r>
              <w:t xml:space="preserve">ДВ, </w:t>
            </w:r>
            <w:proofErr w:type="gramStart"/>
            <w:r>
              <w:t>СВ</w:t>
            </w:r>
            <w:proofErr w:type="gramEnd"/>
            <w:r>
              <w:t xml:space="preserve"> вещания, за каждую радиочастоту каждого передатчика</w:t>
            </w:r>
          </w:p>
        </w:tc>
        <w:tc>
          <w:tcPr>
            <w:tcW w:w="1485" w:type="dxa"/>
            <w:vAlign w:val="bottom"/>
          </w:tcPr>
          <w:p w:rsidR="003A3E63" w:rsidRDefault="003A3E63">
            <w:pPr>
              <w:pStyle w:val="ConsPlusNormal"/>
              <w:jc w:val="center"/>
            </w:pPr>
            <w:r>
              <w:t>4,32</w:t>
            </w:r>
          </w:p>
        </w:tc>
      </w:tr>
      <w:tr w:rsidR="003A3E63">
        <w:tc>
          <w:tcPr>
            <w:tcW w:w="1980" w:type="dxa"/>
          </w:tcPr>
          <w:p w:rsidR="003A3E63" w:rsidRDefault="003A3E63">
            <w:pPr>
              <w:pStyle w:val="ConsPlusNormal"/>
              <w:jc w:val="center"/>
            </w:pPr>
            <w:r>
              <w:t>5.4.</w:t>
            </w:r>
          </w:p>
        </w:tc>
        <w:tc>
          <w:tcPr>
            <w:tcW w:w="8745" w:type="dxa"/>
          </w:tcPr>
          <w:p w:rsidR="003A3E63" w:rsidRDefault="003A3E63">
            <w:pPr>
              <w:pStyle w:val="ConsPlusNormal"/>
              <w:jc w:val="both"/>
            </w:pPr>
            <w:r>
              <w:t>Определение условий использования радиочастот для РЭС системы BOX, разработка ПЧТР РЭС, за каждую радиочастоту каждого передатчика системы</w:t>
            </w:r>
          </w:p>
        </w:tc>
        <w:tc>
          <w:tcPr>
            <w:tcW w:w="1485" w:type="dxa"/>
            <w:vAlign w:val="bottom"/>
          </w:tcPr>
          <w:p w:rsidR="003A3E63" w:rsidRDefault="003A3E63">
            <w:pPr>
              <w:pStyle w:val="ConsPlusNormal"/>
              <w:jc w:val="center"/>
            </w:pPr>
            <w:r>
              <w:t>0,32</w:t>
            </w:r>
          </w:p>
        </w:tc>
      </w:tr>
      <w:tr w:rsidR="003A3E63">
        <w:tblPrEx>
          <w:tblBorders>
            <w:insideH w:val="nil"/>
          </w:tblBorders>
        </w:tblPrEx>
        <w:tc>
          <w:tcPr>
            <w:tcW w:w="1980" w:type="dxa"/>
            <w:tcBorders>
              <w:bottom w:val="nil"/>
            </w:tcBorders>
          </w:tcPr>
          <w:p w:rsidR="003A3E63" w:rsidRDefault="003A3E63">
            <w:pPr>
              <w:pStyle w:val="ConsPlusNormal"/>
              <w:jc w:val="center"/>
            </w:pPr>
            <w:r>
              <w:t>5.5.</w:t>
            </w:r>
          </w:p>
        </w:tc>
        <w:tc>
          <w:tcPr>
            <w:tcW w:w="874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29"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bookmarkStart w:id="38" w:name="P363"/>
            <w:bookmarkEnd w:id="38"/>
            <w:r>
              <w:t>5.5.1.</w:t>
            </w:r>
          </w:p>
        </w:tc>
        <w:tc>
          <w:tcPr>
            <w:tcW w:w="8745" w:type="dxa"/>
          </w:tcPr>
          <w:p w:rsidR="003A3E63" w:rsidRDefault="003A3E63">
            <w:pPr>
              <w:pStyle w:val="ConsPlusNormal"/>
              <w:jc w:val="both"/>
            </w:pPr>
            <w:r>
              <w:t>РРЛ (диапазонов 160 МГц, 400 МГц, а также свыше 1 ГГц), за каждую радиочастоту передачи каждого РРС</w:t>
            </w:r>
          </w:p>
        </w:tc>
        <w:tc>
          <w:tcPr>
            <w:tcW w:w="1485" w:type="dxa"/>
            <w:vAlign w:val="bottom"/>
          </w:tcPr>
          <w:p w:rsidR="003A3E63" w:rsidRDefault="003A3E63">
            <w:pPr>
              <w:pStyle w:val="ConsPlusNormal"/>
              <w:jc w:val="center"/>
            </w:pPr>
            <w:r>
              <w:t>1,84</w:t>
            </w:r>
          </w:p>
        </w:tc>
      </w:tr>
      <w:tr w:rsidR="003A3E63">
        <w:tc>
          <w:tcPr>
            <w:tcW w:w="1980" w:type="dxa"/>
          </w:tcPr>
          <w:p w:rsidR="003A3E63" w:rsidRDefault="003A3E63">
            <w:pPr>
              <w:pStyle w:val="ConsPlusNormal"/>
              <w:jc w:val="center"/>
            </w:pPr>
            <w:bookmarkStart w:id="39" w:name="P366"/>
            <w:bookmarkEnd w:id="39"/>
            <w:r>
              <w:t>5.5.2.</w:t>
            </w:r>
          </w:p>
        </w:tc>
        <w:tc>
          <w:tcPr>
            <w:tcW w:w="8745" w:type="dxa"/>
          </w:tcPr>
          <w:p w:rsidR="003A3E63" w:rsidRDefault="003A3E63">
            <w:pPr>
              <w:pStyle w:val="ConsPlusNormal"/>
              <w:jc w:val="both"/>
            </w:pPr>
            <w:r>
              <w:t>систем беспроводного доступа с антенной круговой диаграммы направленности, за каждую радиочастоту каждой базовой станции, работающей на передачу и прием, при количестве частотных каналов базовых станций в ПЧТР РЭС до 100 включительно</w:t>
            </w:r>
          </w:p>
        </w:tc>
        <w:tc>
          <w:tcPr>
            <w:tcW w:w="1485" w:type="dxa"/>
            <w:vAlign w:val="bottom"/>
          </w:tcPr>
          <w:p w:rsidR="003A3E63" w:rsidRDefault="003A3E63">
            <w:pPr>
              <w:pStyle w:val="ConsPlusNormal"/>
              <w:jc w:val="center"/>
            </w:pPr>
            <w:r>
              <w:t>2,10</w:t>
            </w:r>
          </w:p>
        </w:tc>
      </w:tr>
      <w:tr w:rsidR="003A3E63">
        <w:tc>
          <w:tcPr>
            <w:tcW w:w="1980" w:type="dxa"/>
          </w:tcPr>
          <w:p w:rsidR="003A3E63" w:rsidRDefault="003A3E63">
            <w:pPr>
              <w:pStyle w:val="ConsPlusNormal"/>
              <w:jc w:val="center"/>
            </w:pPr>
            <w:bookmarkStart w:id="40" w:name="P369"/>
            <w:bookmarkEnd w:id="40"/>
            <w:r>
              <w:t>5.5.3.</w:t>
            </w:r>
          </w:p>
        </w:tc>
        <w:tc>
          <w:tcPr>
            <w:tcW w:w="8745" w:type="dxa"/>
          </w:tcPr>
          <w:p w:rsidR="003A3E63" w:rsidRDefault="003A3E63">
            <w:pPr>
              <w:pStyle w:val="ConsPlusNormal"/>
              <w:jc w:val="both"/>
            </w:pPr>
            <w:r>
              <w:t xml:space="preserve">систем беспроводного доступа с антенной секторной диаграммы направленности, за каждую радиочастоту в каждом секторе излучения антенны каждой базовой станции, </w:t>
            </w:r>
            <w:r>
              <w:lastRenderedPageBreak/>
              <w:t>работающей на передачу и прием, при количестве секторов антенн базовых станций, указанных в ПЧТР РЭС, до 400 включительно</w:t>
            </w:r>
          </w:p>
        </w:tc>
        <w:tc>
          <w:tcPr>
            <w:tcW w:w="1485" w:type="dxa"/>
            <w:vAlign w:val="bottom"/>
          </w:tcPr>
          <w:p w:rsidR="003A3E63" w:rsidRDefault="003A3E63">
            <w:pPr>
              <w:pStyle w:val="ConsPlusNormal"/>
              <w:jc w:val="center"/>
            </w:pPr>
            <w:r>
              <w:lastRenderedPageBreak/>
              <w:t>0,65</w:t>
            </w:r>
          </w:p>
        </w:tc>
      </w:tr>
      <w:tr w:rsidR="003A3E63">
        <w:tc>
          <w:tcPr>
            <w:tcW w:w="1980" w:type="dxa"/>
          </w:tcPr>
          <w:p w:rsidR="003A3E63" w:rsidRDefault="003A3E63">
            <w:pPr>
              <w:pStyle w:val="ConsPlusNormal"/>
              <w:jc w:val="center"/>
            </w:pPr>
            <w:r>
              <w:lastRenderedPageBreak/>
              <w:t>5.5.4.</w:t>
            </w:r>
          </w:p>
        </w:tc>
        <w:tc>
          <w:tcPr>
            <w:tcW w:w="8745" w:type="dxa"/>
          </w:tcPr>
          <w:p w:rsidR="003A3E63" w:rsidRDefault="003A3E63">
            <w:pPr>
              <w:pStyle w:val="ConsPlusNormal"/>
              <w:jc w:val="both"/>
            </w:pPr>
            <w:r>
              <w:t>системы MMDS, за каждый радиочастотный канал каждой головной станции системы</w:t>
            </w:r>
          </w:p>
        </w:tc>
        <w:tc>
          <w:tcPr>
            <w:tcW w:w="1485" w:type="dxa"/>
            <w:vAlign w:val="bottom"/>
          </w:tcPr>
          <w:p w:rsidR="003A3E63" w:rsidRDefault="003A3E63">
            <w:pPr>
              <w:pStyle w:val="ConsPlusNormal"/>
              <w:jc w:val="center"/>
            </w:pPr>
            <w:r>
              <w:t>1,05</w:t>
            </w:r>
          </w:p>
        </w:tc>
      </w:tr>
      <w:tr w:rsidR="003A3E63">
        <w:tc>
          <w:tcPr>
            <w:tcW w:w="1980" w:type="dxa"/>
          </w:tcPr>
          <w:p w:rsidR="003A3E63" w:rsidRDefault="003A3E63">
            <w:pPr>
              <w:pStyle w:val="ConsPlusNormal"/>
              <w:jc w:val="center"/>
            </w:pPr>
            <w:r>
              <w:t>5.5.5.</w:t>
            </w:r>
          </w:p>
        </w:tc>
        <w:tc>
          <w:tcPr>
            <w:tcW w:w="8745" w:type="dxa"/>
          </w:tcPr>
          <w:p w:rsidR="003A3E63" w:rsidRDefault="003A3E63">
            <w:pPr>
              <w:pStyle w:val="ConsPlusNormal"/>
              <w:jc w:val="both"/>
            </w:pPr>
            <w:r>
              <w:t>генераторов шума, работающих в полосе радиочастот, за полосу радиочастот</w:t>
            </w:r>
          </w:p>
        </w:tc>
        <w:tc>
          <w:tcPr>
            <w:tcW w:w="1485" w:type="dxa"/>
            <w:vAlign w:val="bottom"/>
          </w:tcPr>
          <w:p w:rsidR="003A3E63" w:rsidRDefault="003A3E63">
            <w:pPr>
              <w:pStyle w:val="ConsPlusNormal"/>
              <w:jc w:val="center"/>
            </w:pPr>
            <w:r>
              <w:t>1,82</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41" w:name="P378"/>
            <w:bookmarkEnd w:id="41"/>
            <w:r>
              <w:t>5.6.</w:t>
            </w:r>
          </w:p>
        </w:tc>
        <w:tc>
          <w:tcPr>
            <w:tcW w:w="874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30"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bookmarkStart w:id="42" w:name="P382"/>
            <w:bookmarkEnd w:id="42"/>
            <w:r>
              <w:t>5.6.1.</w:t>
            </w:r>
          </w:p>
        </w:tc>
        <w:tc>
          <w:tcPr>
            <w:tcW w:w="8745" w:type="dxa"/>
          </w:tcPr>
          <w:p w:rsidR="003A3E63" w:rsidRDefault="003A3E63">
            <w:pPr>
              <w:pStyle w:val="ConsPlusNormal"/>
              <w:jc w:val="both"/>
            </w:pPr>
            <w:proofErr w:type="gramStart"/>
            <w:r>
              <w:t>сети связи сухопутной подвижной службы (в диапазонах радиочастот свыше 30 МГц до 500 МГц), включая сети связи стандарта TETRA, за каждую радиочастоту каждой базовой станции, входящей в ПЧТР РЭС сети и работающей на передачу и прием с абонентскими РЭС, находящимися в зоне ее действия</w:t>
            </w:r>
            <w:proofErr w:type="gramEnd"/>
          </w:p>
        </w:tc>
        <w:tc>
          <w:tcPr>
            <w:tcW w:w="1485" w:type="dxa"/>
            <w:vAlign w:val="bottom"/>
          </w:tcPr>
          <w:p w:rsidR="003A3E63" w:rsidRDefault="003A3E63">
            <w:pPr>
              <w:pStyle w:val="ConsPlusNormal"/>
              <w:jc w:val="center"/>
            </w:pPr>
            <w:r>
              <w:t>1,38</w:t>
            </w:r>
          </w:p>
        </w:tc>
      </w:tr>
      <w:tr w:rsidR="003A3E63">
        <w:tc>
          <w:tcPr>
            <w:tcW w:w="1980" w:type="dxa"/>
          </w:tcPr>
          <w:p w:rsidR="003A3E63" w:rsidRDefault="003A3E63">
            <w:pPr>
              <w:pStyle w:val="ConsPlusNormal"/>
              <w:jc w:val="center"/>
            </w:pPr>
            <w:bookmarkStart w:id="43" w:name="P385"/>
            <w:bookmarkEnd w:id="43"/>
            <w:r>
              <w:t>5.6.2.</w:t>
            </w:r>
          </w:p>
        </w:tc>
        <w:tc>
          <w:tcPr>
            <w:tcW w:w="8745" w:type="dxa"/>
          </w:tcPr>
          <w:p w:rsidR="003A3E63" w:rsidRDefault="003A3E63">
            <w:pPr>
              <w:pStyle w:val="ConsPlusNormal"/>
              <w:jc w:val="both"/>
            </w:pPr>
            <w:r>
              <w:t xml:space="preserve">сети связи общего пользования сухопутной подвижной службы стандарта GSM, за каждую вновь назначаемую (новую) радиочастоту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t>1,03</w:t>
            </w:r>
          </w:p>
        </w:tc>
      </w:tr>
      <w:tr w:rsidR="003A3E63">
        <w:tc>
          <w:tcPr>
            <w:tcW w:w="1980" w:type="dxa"/>
          </w:tcPr>
          <w:p w:rsidR="003A3E63" w:rsidRDefault="003A3E63">
            <w:pPr>
              <w:pStyle w:val="ConsPlusNormal"/>
              <w:jc w:val="center"/>
            </w:pPr>
            <w:bookmarkStart w:id="44" w:name="P388"/>
            <w:bookmarkEnd w:id="44"/>
            <w:r>
              <w:t>5.6.3.</w:t>
            </w:r>
          </w:p>
        </w:tc>
        <w:tc>
          <w:tcPr>
            <w:tcW w:w="8745" w:type="dxa"/>
          </w:tcPr>
          <w:p w:rsidR="003A3E63" w:rsidRDefault="003A3E63">
            <w:pPr>
              <w:pStyle w:val="ConsPlusNormal"/>
              <w:jc w:val="both"/>
            </w:pPr>
            <w:r>
              <w:t xml:space="preserve">сети связи общего пользования сухопутной подвижной службы стандарта IMT-MC-450,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t>1,08</w:t>
            </w:r>
          </w:p>
        </w:tc>
      </w:tr>
      <w:tr w:rsidR="003A3E63">
        <w:tc>
          <w:tcPr>
            <w:tcW w:w="1980" w:type="dxa"/>
          </w:tcPr>
          <w:p w:rsidR="003A3E63" w:rsidRDefault="003A3E63">
            <w:pPr>
              <w:pStyle w:val="ConsPlusNormal"/>
              <w:jc w:val="center"/>
            </w:pPr>
            <w:bookmarkStart w:id="45" w:name="P391"/>
            <w:bookmarkEnd w:id="45"/>
            <w:r>
              <w:t>5.6.4.</w:t>
            </w:r>
          </w:p>
        </w:tc>
        <w:tc>
          <w:tcPr>
            <w:tcW w:w="8745" w:type="dxa"/>
          </w:tcPr>
          <w:p w:rsidR="003A3E63" w:rsidRDefault="003A3E63">
            <w:pPr>
              <w:pStyle w:val="ConsPlusNormal"/>
              <w:jc w:val="both"/>
            </w:pPr>
            <w:r>
              <w:t xml:space="preserve">сети связи общего пользования сухопутной подвижной службы стандарта IMT-MC-2000,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t>0,64</w:t>
            </w:r>
          </w:p>
        </w:tc>
      </w:tr>
      <w:tr w:rsidR="003A3E63">
        <w:tc>
          <w:tcPr>
            <w:tcW w:w="1980" w:type="dxa"/>
          </w:tcPr>
          <w:p w:rsidR="003A3E63" w:rsidRDefault="003A3E63">
            <w:pPr>
              <w:pStyle w:val="ConsPlusNormal"/>
              <w:jc w:val="center"/>
            </w:pPr>
            <w:bookmarkStart w:id="46" w:name="P394"/>
            <w:bookmarkEnd w:id="46"/>
            <w:r>
              <w:t>5.6.5.</w:t>
            </w:r>
          </w:p>
        </w:tc>
        <w:tc>
          <w:tcPr>
            <w:tcW w:w="8745" w:type="dxa"/>
          </w:tcPr>
          <w:p w:rsidR="003A3E63" w:rsidRDefault="003A3E63">
            <w:pPr>
              <w:pStyle w:val="ConsPlusNormal"/>
              <w:jc w:val="both"/>
            </w:pPr>
            <w:r>
              <w:t xml:space="preserve">сети связи общего пользования сухопутной подвижной службы стандарта IMT-2000/UMTS, за каждую радиочастоту в каждом секторе каждой базовой станции, входящей в ПЧТР РЭС </w:t>
            </w:r>
            <w:r>
              <w:lastRenderedPageBreak/>
              <w:t xml:space="preserve">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lastRenderedPageBreak/>
              <w:t>0,53</w:t>
            </w:r>
          </w:p>
        </w:tc>
      </w:tr>
      <w:tr w:rsidR="003A3E63">
        <w:tc>
          <w:tcPr>
            <w:tcW w:w="1980" w:type="dxa"/>
          </w:tcPr>
          <w:p w:rsidR="003A3E63" w:rsidRDefault="003A3E63">
            <w:pPr>
              <w:pStyle w:val="ConsPlusNormal"/>
              <w:jc w:val="center"/>
            </w:pPr>
            <w:bookmarkStart w:id="47" w:name="P397"/>
            <w:bookmarkEnd w:id="47"/>
            <w:r>
              <w:lastRenderedPageBreak/>
              <w:t>5.6.6.</w:t>
            </w:r>
          </w:p>
        </w:tc>
        <w:tc>
          <w:tcPr>
            <w:tcW w:w="8745" w:type="dxa"/>
          </w:tcPr>
          <w:p w:rsidR="003A3E63" w:rsidRDefault="003A3E63">
            <w:pPr>
              <w:pStyle w:val="ConsPlusNormal"/>
              <w:jc w:val="both"/>
            </w:pPr>
            <w:r>
              <w:t xml:space="preserve">сетей связи стандарта LTE, за каждую радиочастоту передачи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t>1,33</w:t>
            </w:r>
          </w:p>
        </w:tc>
      </w:tr>
      <w:tr w:rsidR="003A3E63">
        <w:tc>
          <w:tcPr>
            <w:tcW w:w="1980" w:type="dxa"/>
          </w:tcPr>
          <w:p w:rsidR="003A3E63" w:rsidRDefault="003A3E63">
            <w:pPr>
              <w:pStyle w:val="ConsPlusNormal"/>
              <w:jc w:val="center"/>
            </w:pPr>
            <w:r>
              <w:t>5.6.7.</w:t>
            </w:r>
          </w:p>
        </w:tc>
        <w:tc>
          <w:tcPr>
            <w:tcW w:w="8745" w:type="dxa"/>
          </w:tcPr>
          <w:p w:rsidR="003A3E63" w:rsidRDefault="003A3E63">
            <w:pPr>
              <w:pStyle w:val="ConsPlusNormal"/>
              <w:jc w:val="both"/>
            </w:pPr>
            <w:r>
              <w:t xml:space="preserve">сети связи общего пользования сухопутной подвижной службы технологии IPWireless сетей мобильного широкополосного доступа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485" w:type="dxa"/>
            <w:vAlign w:val="bottom"/>
          </w:tcPr>
          <w:p w:rsidR="003A3E63" w:rsidRDefault="003A3E63">
            <w:pPr>
              <w:pStyle w:val="ConsPlusNormal"/>
              <w:jc w:val="center"/>
            </w:pPr>
            <w:r>
              <w:t>0,66</w:t>
            </w:r>
          </w:p>
        </w:tc>
      </w:tr>
      <w:tr w:rsidR="003A3E63">
        <w:tc>
          <w:tcPr>
            <w:tcW w:w="1980" w:type="dxa"/>
          </w:tcPr>
          <w:p w:rsidR="003A3E63" w:rsidRDefault="003A3E63">
            <w:pPr>
              <w:pStyle w:val="ConsPlusNormal"/>
              <w:jc w:val="center"/>
            </w:pPr>
            <w:r>
              <w:t>5.6.8.</w:t>
            </w:r>
          </w:p>
        </w:tc>
        <w:tc>
          <w:tcPr>
            <w:tcW w:w="8745" w:type="dxa"/>
          </w:tcPr>
          <w:p w:rsidR="003A3E63" w:rsidRDefault="003A3E63">
            <w:pPr>
              <w:pStyle w:val="ConsPlusNormal"/>
              <w:jc w:val="both"/>
            </w:pPr>
            <w:proofErr w:type="gramStart"/>
            <w:r>
              <w:t>сети связи радиальной и радиально-зоновой (многозоновой) сети сухопутной подвижной службы, включающей транкинговые системы связи (диапазона 800 МГц), за каждую радиочастоту каждой базовой станции, работающей на передачу и прием с абонентскими РЭС, находящимися в зоне ее действия</w:t>
            </w:r>
            <w:proofErr w:type="gramEnd"/>
          </w:p>
        </w:tc>
        <w:tc>
          <w:tcPr>
            <w:tcW w:w="1485" w:type="dxa"/>
            <w:vAlign w:val="bottom"/>
          </w:tcPr>
          <w:p w:rsidR="003A3E63" w:rsidRDefault="003A3E63">
            <w:pPr>
              <w:pStyle w:val="ConsPlusNormal"/>
              <w:jc w:val="center"/>
            </w:pPr>
            <w:r>
              <w:t>0,82</w:t>
            </w:r>
          </w:p>
        </w:tc>
      </w:tr>
      <w:tr w:rsidR="003A3E63">
        <w:tc>
          <w:tcPr>
            <w:tcW w:w="1980" w:type="dxa"/>
          </w:tcPr>
          <w:p w:rsidR="003A3E63" w:rsidRDefault="003A3E63">
            <w:pPr>
              <w:pStyle w:val="ConsPlusNormal"/>
              <w:jc w:val="center"/>
            </w:pPr>
            <w:r>
              <w:t>5.6.9.</w:t>
            </w:r>
          </w:p>
        </w:tc>
        <w:tc>
          <w:tcPr>
            <w:tcW w:w="8745" w:type="dxa"/>
          </w:tcPr>
          <w:p w:rsidR="003A3E63" w:rsidRDefault="003A3E63">
            <w:pPr>
              <w:pStyle w:val="ConsPlusNormal"/>
              <w:jc w:val="both"/>
            </w:pPr>
            <w:r>
              <w:t>сети связи абонентского радиодоступа к АТС (технология DECT), с зоной обслуживания базовой станции в координационной точке свыше 200 м, за каждую координационную точку</w:t>
            </w:r>
          </w:p>
        </w:tc>
        <w:tc>
          <w:tcPr>
            <w:tcW w:w="1485" w:type="dxa"/>
            <w:vAlign w:val="bottom"/>
          </w:tcPr>
          <w:p w:rsidR="003A3E63" w:rsidRDefault="003A3E63">
            <w:pPr>
              <w:pStyle w:val="ConsPlusNormal"/>
              <w:jc w:val="center"/>
            </w:pPr>
            <w:r>
              <w:t>3,82</w:t>
            </w:r>
          </w:p>
        </w:tc>
      </w:tr>
      <w:tr w:rsidR="003A3E63">
        <w:tc>
          <w:tcPr>
            <w:tcW w:w="1980" w:type="dxa"/>
          </w:tcPr>
          <w:p w:rsidR="003A3E63" w:rsidRDefault="003A3E63">
            <w:pPr>
              <w:pStyle w:val="ConsPlusNormal"/>
              <w:jc w:val="center"/>
            </w:pPr>
            <w:bookmarkStart w:id="48" w:name="P409"/>
            <w:bookmarkEnd w:id="48"/>
            <w:r>
              <w:t>5.7.</w:t>
            </w:r>
          </w:p>
        </w:tc>
        <w:tc>
          <w:tcPr>
            <w:tcW w:w="8745" w:type="dxa"/>
          </w:tcPr>
          <w:p w:rsidR="003A3E63" w:rsidRDefault="003A3E63">
            <w:pPr>
              <w:pStyle w:val="ConsPlusNormal"/>
              <w:jc w:val="both"/>
            </w:pPr>
            <w:r>
              <w:t>Определение соответствия условий использования радиочастот РЭС сети абонентского радиодоступа к АТС (технология DECT), с зоной обслуживания базовой станции в координационной точке до 200 м, требованиям обеспечения ЭМС РЭС, разработка ПЧТР РЭС, за каждую координационную точку, из числа первых пяти точек в ПЧТР РЭС включительно</w:t>
            </w:r>
          </w:p>
        </w:tc>
        <w:tc>
          <w:tcPr>
            <w:tcW w:w="1485" w:type="dxa"/>
            <w:vAlign w:val="bottom"/>
          </w:tcPr>
          <w:p w:rsidR="003A3E63" w:rsidRDefault="003A3E63">
            <w:pPr>
              <w:pStyle w:val="ConsPlusNormal"/>
              <w:jc w:val="center"/>
            </w:pPr>
            <w:r>
              <w:t>3,06</w:t>
            </w:r>
          </w:p>
        </w:tc>
      </w:tr>
      <w:tr w:rsidR="003A3E63">
        <w:tc>
          <w:tcPr>
            <w:tcW w:w="1980" w:type="dxa"/>
          </w:tcPr>
          <w:p w:rsidR="003A3E63" w:rsidRDefault="003A3E63">
            <w:pPr>
              <w:pStyle w:val="ConsPlusNormal"/>
              <w:jc w:val="center"/>
            </w:pPr>
            <w:r>
              <w:t>5.8.</w:t>
            </w:r>
          </w:p>
        </w:tc>
        <w:tc>
          <w:tcPr>
            <w:tcW w:w="8745" w:type="dxa"/>
          </w:tcPr>
          <w:p w:rsidR="003A3E63" w:rsidRDefault="003A3E63">
            <w:pPr>
              <w:pStyle w:val="ConsPlusNormal"/>
              <w:jc w:val="both"/>
            </w:pPr>
            <w:r>
              <w:t>Определение условий использования радиочастот для РЭС сухопутной подвижной службы, мощностью до 1 Вт включительно, и формирование ПЧТР РЭС:</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r>
              <w:t>5.8.1.</w:t>
            </w:r>
          </w:p>
        </w:tc>
        <w:tc>
          <w:tcPr>
            <w:tcW w:w="8745" w:type="dxa"/>
          </w:tcPr>
          <w:p w:rsidR="003A3E63" w:rsidRDefault="003A3E63">
            <w:pPr>
              <w:pStyle w:val="ConsPlusNormal"/>
              <w:jc w:val="both"/>
            </w:pPr>
            <w:r>
              <w:t>по согласованному с органами Минобороны России перечню радиочастот, за радиочастоту РЭС, для каждого места их использования</w:t>
            </w:r>
          </w:p>
        </w:tc>
        <w:tc>
          <w:tcPr>
            <w:tcW w:w="1485" w:type="dxa"/>
            <w:vAlign w:val="bottom"/>
          </w:tcPr>
          <w:p w:rsidR="003A3E63" w:rsidRDefault="003A3E63">
            <w:pPr>
              <w:pStyle w:val="ConsPlusNormal"/>
              <w:jc w:val="center"/>
            </w:pPr>
            <w:r>
              <w:t>2,47</w:t>
            </w:r>
          </w:p>
        </w:tc>
      </w:tr>
      <w:tr w:rsidR="003A3E63">
        <w:tc>
          <w:tcPr>
            <w:tcW w:w="1980" w:type="dxa"/>
          </w:tcPr>
          <w:p w:rsidR="003A3E63" w:rsidRDefault="003A3E63">
            <w:pPr>
              <w:pStyle w:val="ConsPlusNormal"/>
              <w:jc w:val="center"/>
            </w:pPr>
            <w:r>
              <w:t>5.8.2.</w:t>
            </w:r>
          </w:p>
        </w:tc>
        <w:tc>
          <w:tcPr>
            <w:tcW w:w="8745" w:type="dxa"/>
          </w:tcPr>
          <w:p w:rsidR="003A3E63" w:rsidRDefault="003A3E63">
            <w:pPr>
              <w:pStyle w:val="ConsPlusNormal"/>
              <w:jc w:val="both"/>
            </w:pPr>
            <w:r>
              <w:t>по согласованному с органами Минобороны России перечню совмещенных радиоканалов, за радиочастоту</w:t>
            </w:r>
          </w:p>
        </w:tc>
        <w:tc>
          <w:tcPr>
            <w:tcW w:w="1485" w:type="dxa"/>
            <w:vAlign w:val="bottom"/>
          </w:tcPr>
          <w:p w:rsidR="003A3E63" w:rsidRDefault="003A3E63">
            <w:pPr>
              <w:pStyle w:val="ConsPlusNormal"/>
              <w:jc w:val="center"/>
            </w:pPr>
            <w:r>
              <w:t>1,10</w:t>
            </w:r>
          </w:p>
        </w:tc>
      </w:tr>
      <w:tr w:rsidR="003A3E63">
        <w:tc>
          <w:tcPr>
            <w:tcW w:w="1980" w:type="dxa"/>
          </w:tcPr>
          <w:p w:rsidR="003A3E63" w:rsidRDefault="003A3E63">
            <w:pPr>
              <w:pStyle w:val="ConsPlusNormal"/>
              <w:jc w:val="center"/>
            </w:pPr>
            <w:r>
              <w:lastRenderedPageBreak/>
              <w:t>5.9.</w:t>
            </w:r>
          </w:p>
        </w:tc>
        <w:tc>
          <w:tcPr>
            <w:tcW w:w="8745" w:type="dxa"/>
          </w:tcPr>
          <w:p w:rsidR="003A3E63" w:rsidRDefault="003A3E63">
            <w:pPr>
              <w:pStyle w:val="ConsPlusNormal"/>
              <w:jc w:val="both"/>
            </w:pPr>
            <w:r>
              <w:t>Определение условий использования радиочастот для РЭС сухопутной подвижной службы, мощностью до 2 Вт включительно, и разработка ПЧТР РЭС, за каждую радиочастоту РЭС для каждого места их использования</w:t>
            </w:r>
          </w:p>
        </w:tc>
        <w:tc>
          <w:tcPr>
            <w:tcW w:w="1485" w:type="dxa"/>
            <w:vAlign w:val="bottom"/>
          </w:tcPr>
          <w:p w:rsidR="003A3E63" w:rsidRDefault="003A3E63">
            <w:pPr>
              <w:pStyle w:val="ConsPlusNormal"/>
              <w:jc w:val="center"/>
            </w:pPr>
            <w:r>
              <w:t>2,22</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49" w:name="P424"/>
            <w:bookmarkEnd w:id="49"/>
            <w:r>
              <w:t>5.10.</w:t>
            </w:r>
          </w:p>
        </w:tc>
        <w:tc>
          <w:tcPr>
            <w:tcW w:w="8745" w:type="dxa"/>
            <w:tcBorders>
              <w:bottom w:val="nil"/>
            </w:tcBorders>
          </w:tcPr>
          <w:p w:rsidR="003A3E63" w:rsidRDefault="003A3E63">
            <w:pPr>
              <w:pStyle w:val="ConsPlusNormal"/>
              <w:jc w:val="both"/>
            </w:pPr>
            <w:r>
              <w:t>Формирование перечня рекомендуемых каналов для их использования при переназначении радиочастот для РЭС сухопутной подвижной службы или при обеспечении международной правовой защиты частотных присвоений для РЭС для каждой базовой станции, за перечень по каждой базовой станции</w:t>
            </w:r>
          </w:p>
        </w:tc>
        <w:tc>
          <w:tcPr>
            <w:tcW w:w="1485" w:type="dxa"/>
            <w:tcBorders>
              <w:bottom w:val="nil"/>
            </w:tcBorders>
            <w:vAlign w:val="bottom"/>
          </w:tcPr>
          <w:p w:rsidR="003A3E63" w:rsidRDefault="003A3E63">
            <w:pPr>
              <w:pStyle w:val="ConsPlusNormal"/>
              <w:jc w:val="center"/>
            </w:pPr>
            <w:r>
              <w:t>0,39</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31"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5.11.</w:t>
            </w:r>
          </w:p>
        </w:tc>
        <w:tc>
          <w:tcPr>
            <w:tcW w:w="8745" w:type="dxa"/>
          </w:tcPr>
          <w:p w:rsidR="003A3E63" w:rsidRDefault="003A3E63">
            <w:pPr>
              <w:pStyle w:val="ConsPlusNormal"/>
              <w:jc w:val="both"/>
            </w:pPr>
            <w:r>
              <w:t>Определение условий использования радиочастот и разработка ПЧТР РЭС любительских ретрансляторов и маяков, за радиоканал</w:t>
            </w:r>
          </w:p>
        </w:tc>
        <w:tc>
          <w:tcPr>
            <w:tcW w:w="1485" w:type="dxa"/>
            <w:vAlign w:val="bottom"/>
          </w:tcPr>
          <w:p w:rsidR="003A3E63" w:rsidRDefault="003A3E63">
            <w:pPr>
              <w:pStyle w:val="ConsPlusNormal"/>
              <w:jc w:val="center"/>
            </w:pPr>
            <w:r>
              <w:t>0,39</w:t>
            </w:r>
          </w:p>
        </w:tc>
      </w:tr>
      <w:tr w:rsidR="003A3E63">
        <w:tblPrEx>
          <w:tblBorders>
            <w:insideH w:val="nil"/>
          </w:tblBorders>
        </w:tblPrEx>
        <w:tc>
          <w:tcPr>
            <w:tcW w:w="1980" w:type="dxa"/>
            <w:tcBorders>
              <w:bottom w:val="nil"/>
            </w:tcBorders>
          </w:tcPr>
          <w:p w:rsidR="003A3E63" w:rsidRDefault="003A3E63">
            <w:pPr>
              <w:pStyle w:val="ConsPlusNormal"/>
              <w:jc w:val="center"/>
            </w:pPr>
            <w:r>
              <w:t>5.12.</w:t>
            </w:r>
          </w:p>
        </w:tc>
        <w:tc>
          <w:tcPr>
            <w:tcW w:w="874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485"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32" w:history="1">
              <w:r>
                <w:rPr>
                  <w:color w:val="0000FF"/>
                </w:rPr>
                <w:t>Приказа</w:t>
              </w:r>
            </w:hyperlink>
            <w:r>
              <w:t xml:space="preserve"> Минкомсвязи России от 28.06.2017 N 330)</w:t>
            </w:r>
          </w:p>
        </w:tc>
      </w:tr>
      <w:tr w:rsidR="003A3E63">
        <w:tblPrEx>
          <w:tblBorders>
            <w:insideH w:val="nil"/>
          </w:tblBorders>
        </w:tblPrEx>
        <w:tc>
          <w:tcPr>
            <w:tcW w:w="1980" w:type="dxa"/>
            <w:tcBorders>
              <w:bottom w:val="nil"/>
            </w:tcBorders>
          </w:tcPr>
          <w:p w:rsidR="003A3E63" w:rsidRDefault="003A3E63">
            <w:pPr>
              <w:pStyle w:val="ConsPlusNormal"/>
              <w:jc w:val="center"/>
            </w:pPr>
            <w:bookmarkStart w:id="50" w:name="P435"/>
            <w:bookmarkEnd w:id="50"/>
            <w:r>
              <w:t>5.12.1.</w:t>
            </w:r>
          </w:p>
        </w:tc>
        <w:tc>
          <w:tcPr>
            <w:tcW w:w="8745" w:type="dxa"/>
            <w:tcBorders>
              <w:bottom w:val="nil"/>
            </w:tcBorders>
          </w:tcPr>
          <w:p w:rsidR="003A3E63" w:rsidRDefault="003A3E63">
            <w:pPr>
              <w:pStyle w:val="ConsPlusNormal"/>
              <w:jc w:val="both"/>
            </w:pPr>
            <w:r>
              <w:t>земной станции спутниковой связи (ЗС СС), за каждую стационарную станцию, работающую на передачу и прием с одним космическим аппаратом (КА), при одном заявленном стволе и с одного до 10 заявленных классов излучения для каждой приемопередающей антенны</w:t>
            </w:r>
          </w:p>
        </w:tc>
        <w:tc>
          <w:tcPr>
            <w:tcW w:w="1485" w:type="dxa"/>
            <w:tcBorders>
              <w:bottom w:val="nil"/>
            </w:tcBorders>
            <w:vAlign w:val="bottom"/>
          </w:tcPr>
          <w:p w:rsidR="003A3E63" w:rsidRDefault="003A3E63">
            <w:pPr>
              <w:pStyle w:val="ConsPlusNormal"/>
              <w:jc w:val="center"/>
            </w:pPr>
            <w:r>
              <w:t>4,77</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33" w:history="1">
              <w:r>
                <w:rPr>
                  <w:color w:val="0000FF"/>
                </w:rPr>
                <w:t>Приказа</w:t>
              </w:r>
            </w:hyperlink>
            <w:r>
              <w:t xml:space="preserve"> Минкомсвязи России от 28.06.2017 N 330)</w:t>
            </w:r>
          </w:p>
        </w:tc>
      </w:tr>
      <w:tr w:rsidR="003A3E63">
        <w:tc>
          <w:tcPr>
            <w:tcW w:w="1980" w:type="dxa"/>
          </w:tcPr>
          <w:p w:rsidR="003A3E63" w:rsidRDefault="003A3E63">
            <w:pPr>
              <w:pStyle w:val="ConsPlusNormal"/>
              <w:jc w:val="center"/>
            </w:pPr>
            <w:r>
              <w:t>5.12.2.</w:t>
            </w:r>
          </w:p>
        </w:tc>
        <w:tc>
          <w:tcPr>
            <w:tcW w:w="8745" w:type="dxa"/>
          </w:tcPr>
          <w:p w:rsidR="003A3E63" w:rsidRDefault="003A3E63">
            <w:pPr>
              <w:pStyle w:val="ConsPlusNormal"/>
              <w:jc w:val="both"/>
            </w:pPr>
            <w:r>
              <w:t>репортажной (перевозимой) телевизионной земной станции спутниковой связи, за станцию</w:t>
            </w:r>
          </w:p>
        </w:tc>
        <w:tc>
          <w:tcPr>
            <w:tcW w:w="1485" w:type="dxa"/>
            <w:vAlign w:val="bottom"/>
          </w:tcPr>
          <w:p w:rsidR="003A3E63" w:rsidRDefault="003A3E63">
            <w:pPr>
              <w:pStyle w:val="ConsPlusNormal"/>
              <w:jc w:val="center"/>
            </w:pPr>
            <w:r>
              <w:t>4,77</w:t>
            </w:r>
          </w:p>
        </w:tc>
      </w:tr>
      <w:tr w:rsidR="003A3E63">
        <w:tc>
          <w:tcPr>
            <w:tcW w:w="1980" w:type="dxa"/>
          </w:tcPr>
          <w:p w:rsidR="003A3E63" w:rsidRDefault="003A3E63">
            <w:pPr>
              <w:pStyle w:val="ConsPlusNormal"/>
              <w:jc w:val="center"/>
            </w:pPr>
            <w:bookmarkStart w:id="51" w:name="P442"/>
            <w:bookmarkEnd w:id="51"/>
            <w:r>
              <w:t>5.12.3.</w:t>
            </w:r>
          </w:p>
        </w:tc>
        <w:tc>
          <w:tcPr>
            <w:tcW w:w="8745" w:type="dxa"/>
          </w:tcPr>
          <w:p w:rsidR="003A3E63" w:rsidRDefault="003A3E63">
            <w:pPr>
              <w:pStyle w:val="ConsPlusNormal"/>
              <w:jc w:val="both"/>
            </w:pPr>
            <w:r>
              <w:t>перевозимой земной станции спутниковой связи фиксированной спутниковой службы, за одновременно заявленные станции одного типа на территории одного субъекта Российской Федерации, при числе заявленных станций - одна станция</w:t>
            </w:r>
          </w:p>
        </w:tc>
        <w:tc>
          <w:tcPr>
            <w:tcW w:w="1485" w:type="dxa"/>
            <w:vAlign w:val="bottom"/>
          </w:tcPr>
          <w:p w:rsidR="003A3E63" w:rsidRDefault="003A3E63">
            <w:pPr>
              <w:pStyle w:val="ConsPlusNormal"/>
              <w:jc w:val="center"/>
            </w:pPr>
            <w:r>
              <w:t>4,77</w:t>
            </w:r>
          </w:p>
        </w:tc>
      </w:tr>
      <w:tr w:rsidR="003A3E63">
        <w:tc>
          <w:tcPr>
            <w:tcW w:w="1980" w:type="dxa"/>
          </w:tcPr>
          <w:p w:rsidR="003A3E63" w:rsidRDefault="003A3E63">
            <w:pPr>
              <w:pStyle w:val="ConsPlusNormal"/>
              <w:jc w:val="center"/>
            </w:pPr>
            <w:r>
              <w:t>5.13.</w:t>
            </w:r>
          </w:p>
        </w:tc>
        <w:tc>
          <w:tcPr>
            <w:tcW w:w="8745" w:type="dxa"/>
          </w:tcPr>
          <w:p w:rsidR="003A3E63" w:rsidRDefault="003A3E63">
            <w:pPr>
              <w:pStyle w:val="ConsPlusNormal"/>
              <w:jc w:val="both"/>
            </w:pPr>
            <w:r>
              <w:t xml:space="preserve">Определение условий использования радиочастот и разработка ПЧТР РЭС </w:t>
            </w:r>
            <w:proofErr w:type="gramStart"/>
            <w:r>
              <w:t>СВ</w:t>
            </w:r>
            <w:proofErr w:type="gramEnd"/>
            <w:r>
              <w:t xml:space="preserve"> диапазона сетей железнодорожной радиосвязи и поездной радиосвязи метрополитена, за каждую </w:t>
            </w:r>
            <w:r>
              <w:lastRenderedPageBreak/>
              <w:t>радиочастоту каждой БС или за каждую радиочастоту для каждого места их использования при отсутствии БС</w:t>
            </w:r>
          </w:p>
        </w:tc>
        <w:tc>
          <w:tcPr>
            <w:tcW w:w="1485" w:type="dxa"/>
            <w:vAlign w:val="bottom"/>
          </w:tcPr>
          <w:p w:rsidR="003A3E63" w:rsidRDefault="003A3E63">
            <w:pPr>
              <w:pStyle w:val="ConsPlusNormal"/>
              <w:jc w:val="center"/>
            </w:pPr>
            <w:r>
              <w:lastRenderedPageBreak/>
              <w:t>4,46</w:t>
            </w:r>
          </w:p>
        </w:tc>
      </w:tr>
      <w:tr w:rsidR="003A3E63">
        <w:tblPrEx>
          <w:tblBorders>
            <w:insideH w:val="nil"/>
          </w:tblBorders>
        </w:tblPrEx>
        <w:tc>
          <w:tcPr>
            <w:tcW w:w="1980" w:type="dxa"/>
            <w:tcBorders>
              <w:bottom w:val="nil"/>
            </w:tcBorders>
          </w:tcPr>
          <w:p w:rsidR="003A3E63" w:rsidRDefault="003A3E63">
            <w:pPr>
              <w:pStyle w:val="ConsPlusNormal"/>
              <w:jc w:val="center"/>
            </w:pPr>
            <w:r>
              <w:lastRenderedPageBreak/>
              <w:t>5.14.</w:t>
            </w:r>
          </w:p>
        </w:tc>
        <w:tc>
          <w:tcPr>
            <w:tcW w:w="8745" w:type="dxa"/>
            <w:tcBorders>
              <w:bottom w:val="nil"/>
            </w:tcBorders>
          </w:tcPr>
          <w:p w:rsidR="003A3E63" w:rsidRDefault="003A3E63">
            <w:pPr>
              <w:pStyle w:val="ConsPlusNormal"/>
              <w:jc w:val="both"/>
            </w:pPr>
            <w:r>
              <w:t xml:space="preserve">Определение условий использования радиочастот и разработка ПЧТР РЭС иных радиотехнологий, за каждую радиочастоту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 или за каждую радиочастоту передачи каждого РЭС, в случае отсутствия базовой станции</w:t>
            </w:r>
          </w:p>
        </w:tc>
        <w:tc>
          <w:tcPr>
            <w:tcW w:w="1485" w:type="dxa"/>
            <w:tcBorders>
              <w:bottom w:val="nil"/>
            </w:tcBorders>
            <w:vAlign w:val="bottom"/>
          </w:tcPr>
          <w:p w:rsidR="003A3E63" w:rsidRDefault="003A3E63">
            <w:pPr>
              <w:pStyle w:val="ConsPlusNormal"/>
              <w:jc w:val="center"/>
            </w:pPr>
            <w:r>
              <w:t>1,91</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(п. 5.14 </w:t>
            </w:r>
            <w:proofErr w:type="gramStart"/>
            <w:r>
              <w:t>введен</w:t>
            </w:r>
            <w:proofErr w:type="gramEnd"/>
            <w:r>
              <w:t xml:space="preserve"> </w:t>
            </w:r>
            <w:hyperlink r:id="rId34" w:history="1">
              <w:r>
                <w:rPr>
                  <w:color w:val="0000FF"/>
                </w:rPr>
                <w:t>Приказом</w:t>
              </w:r>
            </w:hyperlink>
            <w:r>
              <w:t xml:space="preserve"> Минкомсвязи России от 28.06.2017 N 330)</w:t>
            </w:r>
          </w:p>
        </w:tc>
      </w:tr>
      <w:tr w:rsidR="003A3E63">
        <w:tblPrEx>
          <w:tblBorders>
            <w:insideH w:val="nil"/>
          </w:tblBorders>
        </w:tblPrEx>
        <w:tc>
          <w:tcPr>
            <w:tcW w:w="12210" w:type="dxa"/>
            <w:gridSpan w:val="3"/>
            <w:tcBorders>
              <w:bottom w:val="nil"/>
            </w:tcBorders>
          </w:tcPr>
          <w:p w:rsidR="003A3E63" w:rsidRDefault="003A3E63">
            <w:pPr>
              <w:pStyle w:val="ConsPlusNormal"/>
              <w:jc w:val="center"/>
              <w:outlineLvl w:val="3"/>
            </w:pPr>
            <w:r>
              <w:t xml:space="preserve">6 этап. Осуществление работ по 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с администрациями связи иностранных государств </w:t>
            </w:r>
            <w:hyperlink w:anchor="P508" w:history="1">
              <w:r>
                <w:rPr>
                  <w:color w:val="0000FF"/>
                </w:rPr>
                <w:t>&lt;1&gt;</w:t>
              </w:r>
            </w:hyperlink>
          </w:p>
        </w:tc>
      </w:tr>
      <w:tr w:rsidR="003A3E63">
        <w:tblPrEx>
          <w:tblBorders>
            <w:insideH w:val="nil"/>
          </w:tblBorders>
        </w:tblPrEx>
        <w:tc>
          <w:tcPr>
            <w:tcW w:w="12210" w:type="dxa"/>
            <w:gridSpan w:val="3"/>
            <w:tcBorders>
              <w:top w:val="nil"/>
            </w:tcBorders>
            <w:vAlign w:val="bottom"/>
          </w:tcPr>
          <w:p w:rsidR="003A3E63" w:rsidRDefault="003A3E63">
            <w:pPr>
              <w:pStyle w:val="ConsPlusNormal"/>
              <w:jc w:val="center"/>
            </w:pPr>
            <w:r>
              <w:t xml:space="preserve">(в ред. </w:t>
            </w:r>
            <w:hyperlink r:id="rId35" w:history="1">
              <w:r>
                <w:rPr>
                  <w:color w:val="0000FF"/>
                </w:rPr>
                <w:t>Приказа</w:t>
              </w:r>
            </w:hyperlink>
            <w:r>
              <w:t xml:space="preserve"> Минкомсвязи России от 12.09.2016 N 443)</w:t>
            </w:r>
          </w:p>
        </w:tc>
      </w:tr>
      <w:tr w:rsidR="003A3E63">
        <w:tc>
          <w:tcPr>
            <w:tcW w:w="1980" w:type="dxa"/>
          </w:tcPr>
          <w:p w:rsidR="003A3E63" w:rsidRDefault="003A3E63">
            <w:pPr>
              <w:pStyle w:val="ConsPlusNormal"/>
              <w:jc w:val="center"/>
            </w:pPr>
            <w:bookmarkStart w:id="52" w:name="P454"/>
            <w:bookmarkEnd w:id="52"/>
            <w:r>
              <w:t>6.1.</w:t>
            </w:r>
          </w:p>
        </w:tc>
        <w:tc>
          <w:tcPr>
            <w:tcW w:w="8745" w:type="dxa"/>
          </w:tcPr>
          <w:p w:rsidR="003A3E63" w:rsidRDefault="003A3E63">
            <w:pPr>
              <w:pStyle w:val="ConsPlusNormal"/>
              <w:jc w:val="both"/>
            </w:pPr>
            <w:r>
              <w:t xml:space="preserve">Подготовка и направление документов (материалов) для обеспечения МПЗ частотных присвоений для РЭС гражданского назначения, используемых </w:t>
            </w:r>
            <w:proofErr w:type="gramStart"/>
            <w:r>
              <w:t>наземными</w:t>
            </w:r>
            <w:proofErr w:type="gramEnd"/>
            <w:r>
              <w:t xml:space="preserve"> радиослужбами, и частотных присвоений для земных станций гражданского назначения, используемых спутниковыми радиослужбами, за каждое частотное присвоение каждого передатчика:</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r>
              <w:t>6.1.1.</w:t>
            </w:r>
          </w:p>
        </w:tc>
        <w:tc>
          <w:tcPr>
            <w:tcW w:w="8745" w:type="dxa"/>
          </w:tcPr>
          <w:p w:rsidR="003A3E63" w:rsidRDefault="003A3E63">
            <w:pPr>
              <w:pStyle w:val="ConsPlusNormal"/>
              <w:jc w:val="both"/>
            </w:pPr>
            <w:r>
              <w:t>для координации с администрациями связи иностранных государств (далее - АС ИГ)</w:t>
            </w:r>
          </w:p>
        </w:tc>
        <w:tc>
          <w:tcPr>
            <w:tcW w:w="1485" w:type="dxa"/>
          </w:tcPr>
          <w:p w:rsidR="003A3E63" w:rsidRDefault="003A3E63">
            <w:pPr>
              <w:pStyle w:val="ConsPlusNormal"/>
              <w:jc w:val="center"/>
            </w:pPr>
            <w:r>
              <w:t>2,09</w:t>
            </w:r>
          </w:p>
        </w:tc>
      </w:tr>
      <w:tr w:rsidR="003A3E63">
        <w:tc>
          <w:tcPr>
            <w:tcW w:w="1980" w:type="dxa"/>
          </w:tcPr>
          <w:p w:rsidR="003A3E63" w:rsidRDefault="003A3E63">
            <w:pPr>
              <w:pStyle w:val="ConsPlusNormal"/>
              <w:jc w:val="center"/>
            </w:pPr>
            <w:bookmarkStart w:id="53" w:name="P460"/>
            <w:bookmarkEnd w:id="53"/>
            <w:r>
              <w:t>6.1.2.</w:t>
            </w:r>
          </w:p>
        </w:tc>
        <w:tc>
          <w:tcPr>
            <w:tcW w:w="8745" w:type="dxa"/>
          </w:tcPr>
          <w:p w:rsidR="003A3E63" w:rsidRDefault="003A3E63">
            <w:pPr>
              <w:pStyle w:val="ConsPlusNormal"/>
            </w:pPr>
            <w:r>
              <w:t>для заявления, координации и регистрации в МСЭ</w:t>
            </w:r>
          </w:p>
        </w:tc>
        <w:tc>
          <w:tcPr>
            <w:tcW w:w="1485" w:type="dxa"/>
          </w:tcPr>
          <w:p w:rsidR="003A3E63" w:rsidRDefault="003A3E63">
            <w:pPr>
              <w:pStyle w:val="ConsPlusNormal"/>
              <w:jc w:val="center"/>
            </w:pPr>
            <w:r>
              <w:t>1,94</w:t>
            </w:r>
          </w:p>
        </w:tc>
      </w:tr>
      <w:tr w:rsidR="003A3E63">
        <w:tc>
          <w:tcPr>
            <w:tcW w:w="1980" w:type="dxa"/>
            <w:vMerge w:val="restart"/>
          </w:tcPr>
          <w:p w:rsidR="003A3E63" w:rsidRDefault="003A3E63">
            <w:pPr>
              <w:pStyle w:val="ConsPlusNormal"/>
              <w:jc w:val="both"/>
            </w:pPr>
          </w:p>
        </w:tc>
        <w:tc>
          <w:tcPr>
            <w:tcW w:w="10230" w:type="dxa"/>
            <w:gridSpan w:val="2"/>
            <w:tcBorders>
              <w:bottom w:val="nil"/>
            </w:tcBorders>
          </w:tcPr>
          <w:p w:rsidR="003A3E63" w:rsidRDefault="003A3E63">
            <w:pPr>
              <w:pStyle w:val="ConsPlusNormal"/>
            </w:pPr>
            <w:r>
              <w:t>Примечания:</w:t>
            </w:r>
          </w:p>
        </w:tc>
      </w:tr>
      <w:tr w:rsidR="003A3E63">
        <w:tblPrEx>
          <w:tblBorders>
            <w:insideH w:val="nil"/>
          </w:tblBorders>
        </w:tblPrEx>
        <w:tc>
          <w:tcPr>
            <w:tcW w:w="1980" w:type="dxa"/>
            <w:vMerge/>
          </w:tcPr>
          <w:p w:rsidR="003A3E63" w:rsidRDefault="003A3E63"/>
        </w:tc>
        <w:tc>
          <w:tcPr>
            <w:tcW w:w="10230" w:type="dxa"/>
            <w:gridSpan w:val="2"/>
            <w:tcBorders>
              <w:top w:val="nil"/>
              <w:bottom w:val="nil"/>
            </w:tcBorders>
          </w:tcPr>
          <w:p w:rsidR="003A3E63" w:rsidRDefault="003A3E63">
            <w:pPr>
              <w:pStyle w:val="ConsPlusNormal"/>
              <w:jc w:val="both"/>
            </w:pPr>
            <w:r>
              <w:t xml:space="preserve">1. Для РЭС радиовещательной службы трудозатраты по технологической </w:t>
            </w:r>
            <w:hyperlink w:anchor="P454" w:history="1">
              <w:r>
                <w:rPr>
                  <w:color w:val="0000FF"/>
                </w:rPr>
                <w:t>операции 6.1</w:t>
              </w:r>
            </w:hyperlink>
            <w:r>
              <w:t xml:space="preserve"> устанавливаются за каждый телевизионный канал или каждую радиочастоту каждого передатчика радиовещания.</w:t>
            </w:r>
          </w:p>
        </w:tc>
      </w:tr>
      <w:tr w:rsidR="003A3E63">
        <w:tblPrEx>
          <w:tblBorders>
            <w:insideH w:val="nil"/>
          </w:tblBorders>
        </w:tblPrEx>
        <w:tc>
          <w:tcPr>
            <w:tcW w:w="1980" w:type="dxa"/>
            <w:vMerge/>
          </w:tcPr>
          <w:p w:rsidR="003A3E63" w:rsidRDefault="003A3E63"/>
        </w:tc>
        <w:tc>
          <w:tcPr>
            <w:tcW w:w="10230" w:type="dxa"/>
            <w:gridSpan w:val="2"/>
            <w:tcBorders>
              <w:top w:val="nil"/>
              <w:bottom w:val="nil"/>
            </w:tcBorders>
          </w:tcPr>
          <w:p w:rsidR="003A3E63" w:rsidRDefault="003A3E63">
            <w:pPr>
              <w:pStyle w:val="ConsPlusNormal"/>
              <w:jc w:val="both"/>
            </w:pPr>
            <w:r>
              <w:t xml:space="preserve">2. Для РЭС земных станций спутниковых служб трудозатраты по технологической </w:t>
            </w:r>
            <w:hyperlink w:anchor="P454" w:history="1">
              <w:r>
                <w:rPr>
                  <w:color w:val="0000FF"/>
                </w:rPr>
                <w:t>операции 6.1</w:t>
              </w:r>
            </w:hyperlink>
            <w:r>
              <w:t xml:space="preserve"> устанавливаются за присвоения (назначения) радиочастот в расчете на каждый ствол станции спутниковой связи в каждом направлении.</w:t>
            </w:r>
          </w:p>
        </w:tc>
      </w:tr>
      <w:tr w:rsidR="003A3E63">
        <w:tc>
          <w:tcPr>
            <w:tcW w:w="1980" w:type="dxa"/>
            <w:vMerge/>
          </w:tcPr>
          <w:p w:rsidR="003A3E63" w:rsidRDefault="003A3E63"/>
        </w:tc>
        <w:tc>
          <w:tcPr>
            <w:tcW w:w="10230" w:type="dxa"/>
            <w:gridSpan w:val="2"/>
            <w:tcBorders>
              <w:top w:val="nil"/>
            </w:tcBorders>
          </w:tcPr>
          <w:p w:rsidR="003A3E63" w:rsidRDefault="003A3E63">
            <w:pPr>
              <w:pStyle w:val="ConsPlusNormal"/>
              <w:jc w:val="both"/>
            </w:pPr>
            <w:r>
              <w:t xml:space="preserve">3. Трудозатраты по технологической </w:t>
            </w:r>
            <w:hyperlink w:anchor="P460" w:history="1">
              <w:r>
                <w:rPr>
                  <w:color w:val="0000FF"/>
                </w:rPr>
                <w:t>операции 6.1.2</w:t>
              </w:r>
            </w:hyperlink>
            <w:r>
              <w:t xml:space="preserve"> применяются также при заявлении и регистрации с целью модификации зарегистрированных в МСЭ присвоений (назначений) радиочастот.</w:t>
            </w:r>
          </w:p>
        </w:tc>
      </w:tr>
      <w:tr w:rsidR="003A3E63">
        <w:tc>
          <w:tcPr>
            <w:tcW w:w="1980" w:type="dxa"/>
          </w:tcPr>
          <w:p w:rsidR="003A3E63" w:rsidRDefault="003A3E63">
            <w:pPr>
              <w:pStyle w:val="ConsPlusNormal"/>
              <w:jc w:val="center"/>
            </w:pPr>
            <w:bookmarkStart w:id="54" w:name="P468"/>
            <w:bookmarkEnd w:id="54"/>
            <w:r>
              <w:t>6.2.</w:t>
            </w:r>
          </w:p>
        </w:tc>
        <w:tc>
          <w:tcPr>
            <w:tcW w:w="8745" w:type="dxa"/>
          </w:tcPr>
          <w:p w:rsidR="003A3E63" w:rsidRDefault="003A3E63">
            <w:pPr>
              <w:pStyle w:val="ConsPlusNormal"/>
              <w:jc w:val="both"/>
            </w:pPr>
            <w:proofErr w:type="gramStart"/>
            <w:r>
              <w:t>Проведение экспертизы документов (материалов)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Государственной комиссии по радиочастотам (далее - ГКРЧ) о выделении полос радиочастот пользователю, требованиям Регламента радиосвязи Международного союза электросвязи (опубликован на официальном сайте в информационно-телекоммуникационной сети "Интернет" http://www.itu.int/pub/R-REG-RR/en) (далее - Регламент радиосвязи) и другим документам МСЭ</w:t>
            </w:r>
            <w:proofErr w:type="gramEnd"/>
            <w:r>
              <w:t xml:space="preserve"> и направление этих материалов на согласование в Минобороны России и ФСО России, за комплект материалов по заявленной спутниковой сети (далее - СС), содержащей до 30 групп частотных присвоений включительно.</w:t>
            </w:r>
          </w:p>
        </w:tc>
        <w:tc>
          <w:tcPr>
            <w:tcW w:w="1485" w:type="dxa"/>
          </w:tcPr>
          <w:p w:rsidR="003A3E63" w:rsidRDefault="003A3E63">
            <w:pPr>
              <w:pStyle w:val="ConsPlusNormal"/>
              <w:jc w:val="center"/>
            </w:pPr>
            <w:r>
              <w:t>30,65</w:t>
            </w:r>
          </w:p>
        </w:tc>
      </w:tr>
      <w:tr w:rsidR="003A3E63">
        <w:tc>
          <w:tcPr>
            <w:tcW w:w="1980" w:type="dxa"/>
            <w:vMerge w:val="restart"/>
          </w:tcPr>
          <w:p w:rsidR="003A3E63" w:rsidRDefault="003A3E63">
            <w:pPr>
              <w:pStyle w:val="ConsPlusNormal"/>
              <w:jc w:val="both"/>
            </w:pPr>
          </w:p>
        </w:tc>
        <w:tc>
          <w:tcPr>
            <w:tcW w:w="10230" w:type="dxa"/>
            <w:gridSpan w:val="2"/>
            <w:tcBorders>
              <w:bottom w:val="nil"/>
            </w:tcBorders>
          </w:tcPr>
          <w:p w:rsidR="003A3E63" w:rsidRDefault="003A3E63">
            <w:pPr>
              <w:pStyle w:val="ConsPlusNormal"/>
            </w:pPr>
            <w:r>
              <w:t>Примечания:</w:t>
            </w:r>
          </w:p>
        </w:tc>
      </w:tr>
      <w:tr w:rsidR="003A3E63">
        <w:tblPrEx>
          <w:tblBorders>
            <w:insideH w:val="nil"/>
          </w:tblBorders>
        </w:tblPrEx>
        <w:tc>
          <w:tcPr>
            <w:tcW w:w="1980" w:type="dxa"/>
            <w:vMerge/>
          </w:tcPr>
          <w:p w:rsidR="003A3E63" w:rsidRDefault="003A3E63"/>
        </w:tc>
        <w:tc>
          <w:tcPr>
            <w:tcW w:w="10230" w:type="dxa"/>
            <w:gridSpan w:val="2"/>
            <w:tcBorders>
              <w:top w:val="nil"/>
              <w:bottom w:val="nil"/>
            </w:tcBorders>
          </w:tcPr>
          <w:p w:rsidR="003A3E63" w:rsidRDefault="003A3E63">
            <w:pPr>
              <w:pStyle w:val="ConsPlusNormal"/>
              <w:jc w:val="both"/>
            </w:pPr>
            <w:r>
              <w:t xml:space="preserve">1. Трудозатраты по технологической </w:t>
            </w:r>
            <w:hyperlink w:anchor="P468" w:history="1">
              <w:r>
                <w:rPr>
                  <w:color w:val="0000FF"/>
                </w:rPr>
                <w:t>операции 6.2</w:t>
              </w:r>
            </w:hyperlink>
            <w:r>
              <w:t xml:space="preserve"> применяются также для обращений заявителей, содержащих материалы, представляемые в соответствии с положениями пунктов 4.1.3, 4.1.12 Статьи 4 Приложений 30, 30А, пунктов 6.1, 6.17 Приложения 30В к Регламенту радиосвязи, при этом трудозатраты по каждому указанному пункту рассчитываются отдельно.</w:t>
            </w:r>
          </w:p>
        </w:tc>
      </w:tr>
      <w:tr w:rsidR="003A3E63">
        <w:tc>
          <w:tcPr>
            <w:tcW w:w="1980" w:type="dxa"/>
            <w:vMerge/>
          </w:tcPr>
          <w:p w:rsidR="003A3E63" w:rsidRDefault="003A3E63"/>
        </w:tc>
        <w:tc>
          <w:tcPr>
            <w:tcW w:w="10230" w:type="dxa"/>
            <w:gridSpan w:val="2"/>
            <w:tcBorders>
              <w:top w:val="nil"/>
            </w:tcBorders>
          </w:tcPr>
          <w:p w:rsidR="003A3E63" w:rsidRDefault="003A3E63">
            <w:pPr>
              <w:pStyle w:val="ConsPlusNormal"/>
              <w:jc w:val="both"/>
            </w:pPr>
            <w:r>
              <w:t xml:space="preserve">2. Технологическая </w:t>
            </w:r>
            <w:hyperlink w:anchor="P468" w:history="1">
              <w:r>
                <w:rPr>
                  <w:color w:val="0000FF"/>
                </w:rPr>
                <w:t>операция 6.2</w:t>
              </w:r>
            </w:hyperlink>
            <w:r>
              <w:t xml:space="preserve"> не выполняется при проведении экспертизы материалов для заявления частотных присвоений для радиоэлектронных средств, используемых космическими системами Российской Федерации, к которым будет применяться процедура координации.</w:t>
            </w:r>
          </w:p>
        </w:tc>
      </w:tr>
      <w:tr w:rsidR="003A3E63">
        <w:tc>
          <w:tcPr>
            <w:tcW w:w="1980" w:type="dxa"/>
          </w:tcPr>
          <w:p w:rsidR="003A3E63" w:rsidRDefault="003A3E63">
            <w:pPr>
              <w:pStyle w:val="ConsPlusNormal"/>
              <w:jc w:val="center"/>
            </w:pPr>
            <w:r>
              <w:t>6.3.</w:t>
            </w:r>
          </w:p>
        </w:tc>
        <w:tc>
          <w:tcPr>
            <w:tcW w:w="8745" w:type="dxa"/>
          </w:tcPr>
          <w:p w:rsidR="003A3E63" w:rsidRDefault="003A3E63">
            <w:pPr>
              <w:pStyle w:val="ConsPlusNormal"/>
              <w:jc w:val="both"/>
            </w:pPr>
            <w:r>
              <w:t xml:space="preserve">Инженерно-техническое и организационное обеспечение МПЗ для РЭС, </w:t>
            </w:r>
            <w:proofErr w:type="gramStart"/>
            <w:r>
              <w:t>используемых</w:t>
            </w:r>
            <w:proofErr w:type="gramEnd"/>
            <w:r>
              <w:t xml:space="preserve"> космическими системами Российской Федерации, за одну СС в течение одного календарного года</w:t>
            </w:r>
          </w:p>
        </w:tc>
        <w:tc>
          <w:tcPr>
            <w:tcW w:w="1485" w:type="dxa"/>
          </w:tcPr>
          <w:p w:rsidR="003A3E63" w:rsidRDefault="003A3E63">
            <w:pPr>
              <w:pStyle w:val="ConsPlusNormal"/>
              <w:jc w:val="center"/>
            </w:pPr>
            <w:r>
              <w:t>63,55</w:t>
            </w:r>
          </w:p>
        </w:tc>
      </w:tr>
      <w:tr w:rsidR="003A3E63">
        <w:tc>
          <w:tcPr>
            <w:tcW w:w="1980" w:type="dxa"/>
          </w:tcPr>
          <w:p w:rsidR="003A3E63" w:rsidRDefault="003A3E63">
            <w:pPr>
              <w:pStyle w:val="ConsPlusNormal"/>
              <w:jc w:val="center"/>
            </w:pPr>
            <w:r>
              <w:t>6.4.</w:t>
            </w:r>
          </w:p>
        </w:tc>
        <w:tc>
          <w:tcPr>
            <w:tcW w:w="8745" w:type="dxa"/>
          </w:tcPr>
          <w:p w:rsidR="003A3E63" w:rsidRDefault="003A3E63">
            <w:pPr>
              <w:pStyle w:val="ConsPlusNormal"/>
              <w:jc w:val="both"/>
            </w:pPr>
            <w:r>
              <w:t>Подготовка и оформление заключения о результатах экспертизы документов (материалов)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ГКРЧ, требованиям Регламента радиосвязи и другим документам МСЭ, за заключение</w:t>
            </w:r>
          </w:p>
        </w:tc>
        <w:tc>
          <w:tcPr>
            <w:tcW w:w="1485" w:type="dxa"/>
          </w:tcPr>
          <w:p w:rsidR="003A3E63" w:rsidRDefault="003A3E63">
            <w:pPr>
              <w:pStyle w:val="ConsPlusNormal"/>
              <w:jc w:val="center"/>
            </w:pPr>
            <w:r>
              <w:t>1,13</w:t>
            </w:r>
          </w:p>
        </w:tc>
      </w:tr>
      <w:tr w:rsidR="003A3E63">
        <w:tc>
          <w:tcPr>
            <w:tcW w:w="12210" w:type="dxa"/>
            <w:gridSpan w:val="3"/>
          </w:tcPr>
          <w:p w:rsidR="003A3E63" w:rsidRDefault="003A3E63">
            <w:pPr>
              <w:pStyle w:val="ConsPlusNormal"/>
              <w:jc w:val="center"/>
              <w:outlineLvl w:val="3"/>
            </w:pPr>
            <w:r>
              <w:t>7 этап. Подготовка и оформление заключения экспертизы</w:t>
            </w:r>
          </w:p>
        </w:tc>
      </w:tr>
      <w:tr w:rsidR="003A3E63">
        <w:tc>
          <w:tcPr>
            <w:tcW w:w="1980" w:type="dxa"/>
          </w:tcPr>
          <w:p w:rsidR="003A3E63" w:rsidRDefault="003A3E63">
            <w:pPr>
              <w:pStyle w:val="ConsPlusNormal"/>
              <w:jc w:val="center"/>
            </w:pPr>
            <w:r>
              <w:lastRenderedPageBreak/>
              <w:t>7.1.</w:t>
            </w:r>
          </w:p>
        </w:tc>
        <w:tc>
          <w:tcPr>
            <w:tcW w:w="8745" w:type="dxa"/>
          </w:tcPr>
          <w:p w:rsidR="003A3E63" w:rsidRDefault="003A3E63">
            <w:pPr>
              <w:pStyle w:val="ConsPlusNormal"/>
              <w:jc w:val="both"/>
            </w:pPr>
            <w:r>
              <w:t>Подготовка и оформление заключения экспертизы, при количестве РЭС в заключении:</w:t>
            </w:r>
          </w:p>
        </w:tc>
        <w:tc>
          <w:tcPr>
            <w:tcW w:w="1485" w:type="dxa"/>
          </w:tcPr>
          <w:p w:rsidR="003A3E63" w:rsidRDefault="003A3E63">
            <w:pPr>
              <w:pStyle w:val="ConsPlusNormal"/>
              <w:jc w:val="both"/>
            </w:pPr>
          </w:p>
        </w:tc>
      </w:tr>
      <w:tr w:rsidR="003A3E63">
        <w:tc>
          <w:tcPr>
            <w:tcW w:w="1980" w:type="dxa"/>
          </w:tcPr>
          <w:p w:rsidR="003A3E63" w:rsidRDefault="003A3E63">
            <w:pPr>
              <w:pStyle w:val="ConsPlusNormal"/>
              <w:jc w:val="center"/>
            </w:pPr>
            <w:bookmarkStart w:id="55" w:name="P485"/>
            <w:bookmarkEnd w:id="55"/>
            <w:r>
              <w:t>7.1.1.</w:t>
            </w:r>
          </w:p>
        </w:tc>
        <w:tc>
          <w:tcPr>
            <w:tcW w:w="8745" w:type="dxa"/>
          </w:tcPr>
          <w:p w:rsidR="003A3E63" w:rsidRDefault="003A3E63">
            <w:pPr>
              <w:pStyle w:val="ConsPlusNormal"/>
            </w:pPr>
            <w:r>
              <w:t>одно РЭС</w:t>
            </w:r>
          </w:p>
        </w:tc>
        <w:tc>
          <w:tcPr>
            <w:tcW w:w="1485" w:type="dxa"/>
          </w:tcPr>
          <w:p w:rsidR="003A3E63" w:rsidRDefault="003A3E63">
            <w:pPr>
              <w:pStyle w:val="ConsPlusNormal"/>
              <w:jc w:val="center"/>
            </w:pPr>
            <w:r>
              <w:t>1,13</w:t>
            </w:r>
          </w:p>
        </w:tc>
      </w:tr>
      <w:tr w:rsidR="003A3E63">
        <w:tc>
          <w:tcPr>
            <w:tcW w:w="1980" w:type="dxa"/>
          </w:tcPr>
          <w:p w:rsidR="003A3E63" w:rsidRDefault="003A3E63">
            <w:pPr>
              <w:pStyle w:val="ConsPlusNormal"/>
              <w:jc w:val="center"/>
            </w:pPr>
            <w:bookmarkStart w:id="56" w:name="P488"/>
            <w:bookmarkEnd w:id="56"/>
            <w:r>
              <w:t>7.1.2.</w:t>
            </w:r>
          </w:p>
        </w:tc>
        <w:tc>
          <w:tcPr>
            <w:tcW w:w="8745" w:type="dxa"/>
          </w:tcPr>
          <w:p w:rsidR="003A3E63" w:rsidRDefault="003A3E63">
            <w:pPr>
              <w:pStyle w:val="ConsPlusNormal"/>
            </w:pPr>
            <w:r>
              <w:t>более 1 до 10 РЭС включительно</w:t>
            </w:r>
          </w:p>
        </w:tc>
        <w:tc>
          <w:tcPr>
            <w:tcW w:w="1485" w:type="dxa"/>
          </w:tcPr>
          <w:p w:rsidR="003A3E63" w:rsidRDefault="003A3E63">
            <w:pPr>
              <w:pStyle w:val="ConsPlusNormal"/>
              <w:jc w:val="center"/>
            </w:pPr>
            <w:r>
              <w:t>1,27</w:t>
            </w:r>
          </w:p>
        </w:tc>
      </w:tr>
      <w:tr w:rsidR="003A3E63">
        <w:tc>
          <w:tcPr>
            <w:tcW w:w="1980" w:type="dxa"/>
          </w:tcPr>
          <w:p w:rsidR="003A3E63" w:rsidRDefault="003A3E63">
            <w:pPr>
              <w:pStyle w:val="ConsPlusNormal"/>
              <w:jc w:val="center"/>
            </w:pPr>
            <w:r>
              <w:t>7.1.3.</w:t>
            </w:r>
          </w:p>
        </w:tc>
        <w:tc>
          <w:tcPr>
            <w:tcW w:w="8745" w:type="dxa"/>
          </w:tcPr>
          <w:p w:rsidR="003A3E63" w:rsidRDefault="003A3E63">
            <w:pPr>
              <w:pStyle w:val="ConsPlusNormal"/>
            </w:pPr>
            <w:r>
              <w:t>свыше 10 до 20 РЭС включительно</w:t>
            </w:r>
          </w:p>
        </w:tc>
        <w:tc>
          <w:tcPr>
            <w:tcW w:w="1485" w:type="dxa"/>
          </w:tcPr>
          <w:p w:rsidR="003A3E63" w:rsidRDefault="003A3E63">
            <w:pPr>
              <w:pStyle w:val="ConsPlusNormal"/>
              <w:jc w:val="center"/>
            </w:pPr>
            <w:r>
              <w:t>1,67</w:t>
            </w:r>
          </w:p>
        </w:tc>
      </w:tr>
      <w:tr w:rsidR="003A3E63">
        <w:tc>
          <w:tcPr>
            <w:tcW w:w="1980" w:type="dxa"/>
          </w:tcPr>
          <w:p w:rsidR="003A3E63" w:rsidRDefault="003A3E63">
            <w:pPr>
              <w:pStyle w:val="ConsPlusNormal"/>
              <w:jc w:val="center"/>
            </w:pPr>
            <w:r>
              <w:t>7.1.4.</w:t>
            </w:r>
          </w:p>
        </w:tc>
        <w:tc>
          <w:tcPr>
            <w:tcW w:w="8745" w:type="dxa"/>
          </w:tcPr>
          <w:p w:rsidR="003A3E63" w:rsidRDefault="003A3E63">
            <w:pPr>
              <w:pStyle w:val="ConsPlusNormal"/>
            </w:pPr>
            <w:r>
              <w:t>свыше 20 до 30 РЭС включительно</w:t>
            </w:r>
          </w:p>
        </w:tc>
        <w:tc>
          <w:tcPr>
            <w:tcW w:w="1485" w:type="dxa"/>
          </w:tcPr>
          <w:p w:rsidR="003A3E63" w:rsidRDefault="003A3E63">
            <w:pPr>
              <w:pStyle w:val="ConsPlusNormal"/>
              <w:jc w:val="center"/>
            </w:pPr>
            <w:r>
              <w:t>2,07</w:t>
            </w:r>
          </w:p>
        </w:tc>
      </w:tr>
      <w:tr w:rsidR="003A3E63">
        <w:tc>
          <w:tcPr>
            <w:tcW w:w="1980" w:type="dxa"/>
          </w:tcPr>
          <w:p w:rsidR="003A3E63" w:rsidRDefault="003A3E63">
            <w:pPr>
              <w:pStyle w:val="ConsPlusNormal"/>
              <w:jc w:val="center"/>
            </w:pPr>
            <w:r>
              <w:t>7.1.5.</w:t>
            </w:r>
          </w:p>
        </w:tc>
        <w:tc>
          <w:tcPr>
            <w:tcW w:w="8745" w:type="dxa"/>
          </w:tcPr>
          <w:p w:rsidR="003A3E63" w:rsidRDefault="003A3E63">
            <w:pPr>
              <w:pStyle w:val="ConsPlusNormal"/>
            </w:pPr>
            <w:r>
              <w:t>свыше 30 до 50 РЭС включительно</w:t>
            </w:r>
          </w:p>
        </w:tc>
        <w:tc>
          <w:tcPr>
            <w:tcW w:w="1485" w:type="dxa"/>
          </w:tcPr>
          <w:p w:rsidR="003A3E63" w:rsidRDefault="003A3E63">
            <w:pPr>
              <w:pStyle w:val="ConsPlusNormal"/>
              <w:jc w:val="center"/>
            </w:pPr>
            <w:r>
              <w:t>2,82</w:t>
            </w:r>
          </w:p>
        </w:tc>
      </w:tr>
      <w:tr w:rsidR="003A3E63">
        <w:tc>
          <w:tcPr>
            <w:tcW w:w="1980" w:type="dxa"/>
          </w:tcPr>
          <w:p w:rsidR="003A3E63" w:rsidRDefault="003A3E63">
            <w:pPr>
              <w:pStyle w:val="ConsPlusNormal"/>
              <w:jc w:val="center"/>
            </w:pPr>
            <w:r>
              <w:t>7.1.6.</w:t>
            </w:r>
          </w:p>
        </w:tc>
        <w:tc>
          <w:tcPr>
            <w:tcW w:w="8745" w:type="dxa"/>
          </w:tcPr>
          <w:p w:rsidR="003A3E63" w:rsidRDefault="003A3E63">
            <w:pPr>
              <w:pStyle w:val="ConsPlusNormal"/>
            </w:pPr>
            <w:r>
              <w:t>свыше 50 до 100 РЭС включительно</w:t>
            </w:r>
          </w:p>
        </w:tc>
        <w:tc>
          <w:tcPr>
            <w:tcW w:w="1485" w:type="dxa"/>
          </w:tcPr>
          <w:p w:rsidR="003A3E63" w:rsidRDefault="003A3E63">
            <w:pPr>
              <w:pStyle w:val="ConsPlusNormal"/>
              <w:jc w:val="center"/>
            </w:pPr>
            <w:r>
              <w:t>3,80</w:t>
            </w:r>
          </w:p>
        </w:tc>
      </w:tr>
      <w:tr w:rsidR="003A3E63">
        <w:tc>
          <w:tcPr>
            <w:tcW w:w="1980" w:type="dxa"/>
          </w:tcPr>
          <w:p w:rsidR="003A3E63" w:rsidRDefault="003A3E63">
            <w:pPr>
              <w:pStyle w:val="ConsPlusNormal"/>
              <w:jc w:val="center"/>
            </w:pPr>
            <w:r>
              <w:t>7.1.7.</w:t>
            </w:r>
          </w:p>
        </w:tc>
        <w:tc>
          <w:tcPr>
            <w:tcW w:w="8745" w:type="dxa"/>
          </w:tcPr>
          <w:p w:rsidR="003A3E63" w:rsidRDefault="003A3E63">
            <w:pPr>
              <w:pStyle w:val="ConsPlusNormal"/>
            </w:pPr>
            <w:r>
              <w:t>свыше 100 РЭС</w:t>
            </w:r>
          </w:p>
        </w:tc>
        <w:tc>
          <w:tcPr>
            <w:tcW w:w="1485" w:type="dxa"/>
          </w:tcPr>
          <w:p w:rsidR="003A3E63" w:rsidRDefault="003A3E63">
            <w:pPr>
              <w:pStyle w:val="ConsPlusNormal"/>
              <w:jc w:val="center"/>
            </w:pPr>
            <w:r>
              <w:t>4,80</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w:t>
      </w:r>
    </w:p>
    <w:p w:rsidR="003A3E63" w:rsidRDefault="003A3E63">
      <w:pPr>
        <w:pStyle w:val="ConsPlusNormal"/>
        <w:spacing w:before="220"/>
        <w:ind w:firstLine="540"/>
        <w:jc w:val="both"/>
      </w:pPr>
      <w:bookmarkStart w:id="57" w:name="P508"/>
      <w:bookmarkEnd w:id="57"/>
      <w:proofErr w:type="gramStart"/>
      <w:r>
        <w:t xml:space="preserve">&lt;1&gt; Платность оказания услуг по осуществлению работ по заявлению, координации и регистрации частотных присвоений для РЭС, используемых различными радиослужбами в МСЭ, а также работ по координации частотных присвоений для РЭС, используемых различными радиослужбами, с АС ИГ, согласно </w:t>
      </w:r>
      <w:hyperlink r:id="rId36" w:history="1">
        <w:r>
          <w:rPr>
            <w:color w:val="0000FF"/>
          </w:rPr>
          <w:t>пункту 25</w:t>
        </w:r>
      </w:hyperlink>
      <w:r>
        <w:t xml:space="preserve"> Правил проведения в Российской Федерации работ по международно-правовой защите присвоения (назначения) радиочастот или радиочастотных каналов, утвержденных постановлением Правительства Российской Федерации от</w:t>
      </w:r>
      <w:proofErr w:type="gramEnd"/>
      <w:r>
        <w:t xml:space="preserve"> 14 ноября 2014 г. N 1194 (Собрание законодательства Российской Федерации, 2014, N 47, ст. 6554), не распространяется на осуществление таких работ для нужд органов государственной власти, в том числе федеральных органов исполнительной власти, для нужд обороны страны, безопасности государства и обеспечения правопорядка.</w:t>
      </w:r>
    </w:p>
    <w:p w:rsidR="003A3E63" w:rsidRDefault="003A3E63">
      <w:pPr>
        <w:pStyle w:val="ConsPlusNormal"/>
        <w:jc w:val="both"/>
      </w:pPr>
      <w:r>
        <w:t xml:space="preserve">(сноска введена </w:t>
      </w:r>
      <w:hyperlink r:id="rId37" w:history="1">
        <w:r>
          <w:rPr>
            <w:color w:val="0000FF"/>
          </w:rPr>
          <w:t>Приказом</w:t>
        </w:r>
      </w:hyperlink>
      <w:r>
        <w:t xml:space="preserve"> Минкомсвязи России от 12.09.2016 N 443)</w:t>
      </w: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jc w:val="right"/>
        <w:outlineLvl w:val="1"/>
      </w:pPr>
      <w:bookmarkStart w:id="58" w:name="P515"/>
      <w:bookmarkEnd w:id="58"/>
      <w:r>
        <w:t>Приложение N 2</w:t>
      </w:r>
    </w:p>
    <w:p w:rsidR="003A3E63" w:rsidRDefault="003A3E63">
      <w:pPr>
        <w:pStyle w:val="ConsPlusNormal"/>
        <w:jc w:val="right"/>
      </w:pPr>
      <w:r>
        <w:t>к Методике определения</w:t>
      </w:r>
    </w:p>
    <w:p w:rsidR="003A3E63" w:rsidRDefault="003A3E63">
      <w:pPr>
        <w:pStyle w:val="ConsPlusNormal"/>
        <w:jc w:val="right"/>
      </w:pPr>
      <w:r>
        <w:t>размера платы за оказание</w:t>
      </w:r>
    </w:p>
    <w:p w:rsidR="003A3E63" w:rsidRDefault="003A3E63">
      <w:pPr>
        <w:pStyle w:val="ConsPlusNormal"/>
        <w:jc w:val="right"/>
      </w:pPr>
      <w:r>
        <w:t>платной услуги по экспертизе</w:t>
      </w:r>
    </w:p>
    <w:p w:rsidR="003A3E63" w:rsidRDefault="003A3E63">
      <w:pPr>
        <w:pStyle w:val="ConsPlusNormal"/>
        <w:jc w:val="right"/>
      </w:pPr>
      <w:r>
        <w:t>возможности использования</w:t>
      </w:r>
    </w:p>
    <w:p w:rsidR="003A3E63" w:rsidRDefault="003A3E63">
      <w:pPr>
        <w:pStyle w:val="ConsPlusNormal"/>
        <w:jc w:val="right"/>
      </w:pPr>
      <w:r>
        <w:t>заявленных радиоэлектронных</w:t>
      </w:r>
    </w:p>
    <w:p w:rsidR="003A3E63" w:rsidRDefault="003A3E63">
      <w:pPr>
        <w:pStyle w:val="ConsPlusNormal"/>
        <w:jc w:val="right"/>
      </w:pPr>
      <w:r>
        <w:t xml:space="preserve">средств и их </w:t>
      </w:r>
      <w:proofErr w:type="gramStart"/>
      <w:r>
        <w:t>электромагнитной</w:t>
      </w:r>
      <w:proofErr w:type="gramEnd"/>
    </w:p>
    <w:p w:rsidR="003A3E63" w:rsidRDefault="003A3E63">
      <w:pPr>
        <w:pStyle w:val="ConsPlusNormal"/>
        <w:jc w:val="right"/>
      </w:pPr>
      <w:r>
        <w:t xml:space="preserve">совместимости с </w:t>
      </w:r>
      <w:proofErr w:type="gramStart"/>
      <w:r>
        <w:t>действующими</w:t>
      </w:r>
      <w:proofErr w:type="gramEnd"/>
    </w:p>
    <w:p w:rsidR="003A3E63" w:rsidRDefault="003A3E63">
      <w:pPr>
        <w:pStyle w:val="ConsPlusNormal"/>
        <w:jc w:val="right"/>
      </w:pPr>
      <w:r>
        <w:t xml:space="preserve">и </w:t>
      </w:r>
      <w:proofErr w:type="gramStart"/>
      <w:r>
        <w:t>планируемыми</w:t>
      </w:r>
      <w:proofErr w:type="gramEnd"/>
      <w:r>
        <w:t xml:space="preserve"> для использования</w:t>
      </w:r>
    </w:p>
    <w:p w:rsidR="003A3E63" w:rsidRDefault="003A3E63">
      <w:pPr>
        <w:pStyle w:val="ConsPlusNormal"/>
        <w:jc w:val="right"/>
      </w:pPr>
      <w:r>
        <w:t>радиоэлектронными средствами</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t>Список изменяющих документов</w:t>
            </w:r>
          </w:p>
          <w:p w:rsidR="003A3E63" w:rsidRDefault="003A3E63">
            <w:pPr>
              <w:pStyle w:val="ConsPlusNormal"/>
              <w:jc w:val="center"/>
            </w:pPr>
            <w:proofErr w:type="gramStart"/>
            <w:r>
              <w:rPr>
                <w:color w:val="392C69"/>
              </w:rPr>
              <w:t xml:space="preserve">(в ред. Приказов Минкомсвязи России от 12.09.2016 </w:t>
            </w:r>
            <w:hyperlink r:id="rId38" w:history="1">
              <w:r>
                <w:rPr>
                  <w:color w:val="0000FF"/>
                </w:rPr>
                <w:t>N 443</w:t>
              </w:r>
            </w:hyperlink>
            <w:r>
              <w:rPr>
                <w:color w:val="392C69"/>
              </w:rPr>
              <w:t>,</w:t>
            </w:r>
            <w:proofErr w:type="gramEnd"/>
          </w:p>
          <w:p w:rsidR="003A3E63" w:rsidRDefault="003A3E63">
            <w:pPr>
              <w:pStyle w:val="ConsPlusNormal"/>
              <w:jc w:val="center"/>
            </w:pPr>
            <w:r>
              <w:rPr>
                <w:color w:val="392C69"/>
              </w:rPr>
              <w:t xml:space="preserve">от 28.06.2017 </w:t>
            </w:r>
            <w:hyperlink r:id="rId39" w:history="1">
              <w:r>
                <w:rPr>
                  <w:color w:val="0000FF"/>
                </w:rPr>
                <w:t>N 330</w:t>
              </w:r>
            </w:hyperlink>
            <w:r>
              <w:rPr>
                <w:color w:val="392C69"/>
              </w:rPr>
              <w:t xml:space="preserve">, от 20.06.2019 </w:t>
            </w:r>
            <w:hyperlink r:id="rId40" w:history="1">
              <w:r>
                <w:rPr>
                  <w:color w:val="0000FF"/>
                </w:rPr>
                <w:t>N 340</w:t>
              </w:r>
            </w:hyperlink>
            <w:r>
              <w:rPr>
                <w:color w:val="392C69"/>
              </w:rPr>
              <w:t>)</w:t>
            </w:r>
          </w:p>
        </w:tc>
      </w:tr>
    </w:tbl>
    <w:p w:rsidR="003A3E63" w:rsidRDefault="003A3E63">
      <w:pPr>
        <w:pStyle w:val="ConsPlusNormal"/>
        <w:ind w:firstLine="540"/>
        <w:jc w:val="both"/>
      </w:pPr>
    </w:p>
    <w:p w:rsidR="003A3E63" w:rsidRDefault="003A3E63">
      <w:pPr>
        <w:pStyle w:val="ConsPlusNormal"/>
        <w:jc w:val="right"/>
        <w:outlineLvl w:val="2"/>
      </w:pPr>
      <w:r>
        <w:t>Таблица N 2</w:t>
      </w:r>
    </w:p>
    <w:p w:rsidR="003A3E63" w:rsidRDefault="003A3E63">
      <w:pPr>
        <w:pStyle w:val="ConsPlusNormal"/>
        <w:ind w:firstLine="540"/>
        <w:jc w:val="both"/>
      </w:pPr>
    </w:p>
    <w:p w:rsidR="003A3E63" w:rsidRDefault="003A3E63">
      <w:pPr>
        <w:pStyle w:val="ConsPlusTitle"/>
        <w:jc w:val="center"/>
      </w:pPr>
      <w:r>
        <w:t>Порядок определения</w:t>
      </w:r>
    </w:p>
    <w:p w:rsidR="003A3E63" w:rsidRDefault="003A3E63">
      <w:pPr>
        <w:pStyle w:val="ConsPlusTitle"/>
        <w:jc w:val="center"/>
      </w:pPr>
      <w:r>
        <w:t>параметрических коэффициентов к трудозатратам</w:t>
      </w:r>
    </w:p>
    <w:p w:rsidR="003A3E63" w:rsidRDefault="003A3E63">
      <w:pPr>
        <w:pStyle w:val="ConsPlusTitle"/>
        <w:jc w:val="center"/>
      </w:pPr>
      <w:r>
        <w:t>на выполнение технологических операций</w:t>
      </w:r>
    </w:p>
    <w:p w:rsidR="003A3E63" w:rsidRDefault="003A3E63">
      <w:pPr>
        <w:pStyle w:val="ConsPlusNormal"/>
        <w:ind w:firstLine="540"/>
        <w:jc w:val="both"/>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0395"/>
      </w:tblGrid>
      <w:tr w:rsidR="003A3E63">
        <w:tc>
          <w:tcPr>
            <w:tcW w:w="1815" w:type="dxa"/>
            <w:tcBorders>
              <w:top w:val="single" w:sz="4" w:space="0" w:color="auto"/>
              <w:bottom w:val="single" w:sz="4" w:space="0" w:color="auto"/>
            </w:tcBorders>
          </w:tcPr>
          <w:p w:rsidR="003A3E63" w:rsidRDefault="003A3E63">
            <w:pPr>
              <w:pStyle w:val="ConsPlusNormal"/>
              <w:jc w:val="center"/>
            </w:pPr>
            <w:r>
              <w:lastRenderedPageBreak/>
              <w:t>N технологической операции</w:t>
            </w:r>
          </w:p>
        </w:tc>
        <w:tc>
          <w:tcPr>
            <w:tcW w:w="10395" w:type="dxa"/>
            <w:tcBorders>
              <w:top w:val="single" w:sz="4" w:space="0" w:color="auto"/>
              <w:bottom w:val="single" w:sz="4" w:space="0" w:color="auto"/>
            </w:tcBorders>
          </w:tcPr>
          <w:p w:rsidR="003A3E63" w:rsidRDefault="003A3E63">
            <w:pPr>
              <w:pStyle w:val="ConsPlusNormal"/>
              <w:jc w:val="center"/>
            </w:pPr>
            <w:r>
              <w:t>Порядок определения параметрических коэффициентов к трудозатратам на выполнение технологических операций</w:t>
            </w:r>
          </w:p>
        </w:tc>
      </w:tr>
      <w:tr w:rsidR="003A3E63">
        <w:tc>
          <w:tcPr>
            <w:tcW w:w="12210" w:type="dxa"/>
            <w:gridSpan w:val="2"/>
            <w:tcBorders>
              <w:top w:val="single" w:sz="4" w:space="0" w:color="auto"/>
              <w:bottom w:val="single" w:sz="4" w:space="0" w:color="auto"/>
            </w:tcBorders>
          </w:tcPr>
          <w:p w:rsidR="003A3E63" w:rsidRDefault="003A3E63">
            <w:pPr>
              <w:pStyle w:val="ConsPlusNormal"/>
              <w:jc w:val="center"/>
              <w:outlineLvl w:val="3"/>
            </w:pPr>
            <w:r>
              <w:t>2 этап. Расчет и оценка выполнения условий обеспечения ЭМС РЭС</w:t>
            </w:r>
          </w:p>
        </w:tc>
      </w:tr>
      <w:tr w:rsidR="003A3E63">
        <w:tc>
          <w:tcPr>
            <w:tcW w:w="1815" w:type="dxa"/>
            <w:tcBorders>
              <w:top w:val="single" w:sz="4" w:space="0" w:color="auto"/>
              <w:bottom w:val="single" w:sz="4" w:space="0" w:color="auto"/>
            </w:tcBorders>
          </w:tcPr>
          <w:p w:rsidR="003A3E63" w:rsidRDefault="003A3E63">
            <w:pPr>
              <w:pStyle w:val="ConsPlusNormal"/>
              <w:jc w:val="center"/>
            </w:pPr>
            <w:r>
              <w:t>2.1.1.</w:t>
            </w:r>
          </w:p>
        </w:tc>
        <w:tc>
          <w:tcPr>
            <w:tcW w:w="10395" w:type="dxa"/>
            <w:tcBorders>
              <w:top w:val="single" w:sz="4" w:space="0" w:color="auto"/>
              <w:bottom w:val="single" w:sz="4" w:space="0" w:color="auto"/>
            </w:tcBorders>
          </w:tcPr>
          <w:p w:rsidR="003A3E63" w:rsidRDefault="003A3E63">
            <w:pPr>
              <w:pStyle w:val="ConsPlusNormal"/>
            </w:pPr>
            <w:r>
              <w:t xml:space="preserve">Параметрические коэффициенты определяются в соответствии с </w:t>
            </w:r>
            <w:hyperlink w:anchor="P787" w:history="1">
              <w:r>
                <w:rPr>
                  <w:color w:val="0000FF"/>
                </w:rPr>
                <w:t>таблицей N 3</w:t>
              </w:r>
            </w:hyperlink>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59" w:name="P540"/>
            <w:bookmarkEnd w:id="59"/>
            <w:r>
              <w:t>2.1.2.</w:t>
            </w:r>
          </w:p>
        </w:tc>
        <w:tc>
          <w:tcPr>
            <w:tcW w:w="10395" w:type="dxa"/>
            <w:tcBorders>
              <w:top w:val="single" w:sz="4" w:space="0" w:color="auto"/>
              <w:bottom w:val="nil"/>
            </w:tcBorders>
          </w:tcPr>
          <w:p w:rsidR="003A3E63" w:rsidRDefault="003A3E63">
            <w:pPr>
              <w:pStyle w:val="ConsPlusNormal"/>
              <w:jc w:val="both"/>
            </w:pPr>
            <w:r>
              <w:t xml:space="preserve">1. При изменениях величин заявленной мощности передатчика трудозатраты определяются путем умножения трудозатрат по технологической </w:t>
            </w:r>
            <w:hyperlink w:anchor="P143" w:history="1">
              <w:r>
                <w:rPr>
                  <w:color w:val="0000FF"/>
                </w:rPr>
                <w:t>операции 2.1.2</w:t>
              </w:r>
            </w:hyperlink>
            <w:r>
              <w:t xml:space="preserve"> приложения N 1 (для базовой величины мощности передатчика, равной до 1 кВт, включительно) на параметрические коэффициенты, учитывающие изменение сложности работ в зависимости от заявленной мощности передатчика:</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1,0 кВт до 5,0 кВт включительно - К</w:t>
            </w:r>
            <w:r>
              <w:rPr>
                <w:vertAlign w:val="subscript"/>
              </w:rPr>
              <w:t>м</w:t>
            </w:r>
            <w:proofErr w:type="gramStart"/>
            <w:r>
              <w:rPr>
                <w:vertAlign w:val="subscript"/>
              </w:rPr>
              <w:t>1</w:t>
            </w:r>
            <w:proofErr w:type="gramEnd"/>
            <w:r>
              <w:t xml:space="preserve"> = 2,0;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5,0 кВт до 10,0 кВт включительно - К</w:t>
            </w:r>
            <w:r>
              <w:rPr>
                <w:vertAlign w:val="subscript"/>
              </w:rPr>
              <w:t>м</w:t>
            </w:r>
            <w:proofErr w:type="gramStart"/>
            <w:r>
              <w:rPr>
                <w:vertAlign w:val="subscript"/>
              </w:rPr>
              <w:t>2</w:t>
            </w:r>
            <w:proofErr w:type="gramEnd"/>
            <w:r>
              <w:t xml:space="preserve"> = 2,2;</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10,0 кВт до 50,0 к</w:t>
            </w:r>
            <w:proofErr w:type="gramStart"/>
            <w:r>
              <w:t>Вт вкл</w:t>
            </w:r>
            <w:proofErr w:type="gramEnd"/>
            <w:r>
              <w:t>ючительно - К</w:t>
            </w:r>
            <w:r>
              <w:rPr>
                <w:vertAlign w:val="subscript"/>
              </w:rPr>
              <w:t>м3</w:t>
            </w:r>
            <w:r>
              <w:t xml:space="preserve"> = 2,3;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50,0 кВт до 150 кВт включительно - К</w:t>
            </w:r>
            <w:r>
              <w:rPr>
                <w:vertAlign w:val="subscript"/>
              </w:rPr>
              <w:t>м</w:t>
            </w:r>
            <w:proofErr w:type="gramStart"/>
            <w:r>
              <w:rPr>
                <w:vertAlign w:val="subscript"/>
              </w:rPr>
              <w:t>4</w:t>
            </w:r>
            <w:proofErr w:type="gramEnd"/>
            <w:r>
              <w:t xml:space="preserve"> = 2,4;</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150,0 кВт до 750,0 к</w:t>
            </w:r>
            <w:proofErr w:type="gramStart"/>
            <w:r>
              <w:t>Вт вкл</w:t>
            </w:r>
            <w:proofErr w:type="gramEnd"/>
            <w:r>
              <w:t>ючительно - К</w:t>
            </w:r>
            <w:r>
              <w:rPr>
                <w:vertAlign w:val="subscript"/>
              </w:rPr>
              <w:t>м5</w:t>
            </w:r>
            <w:r>
              <w:t xml:space="preserve"> = 2,6;</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750,0 кВт - К</w:t>
            </w:r>
            <w:r>
              <w:rPr>
                <w:vertAlign w:val="subscript"/>
              </w:rPr>
              <w:t>м</w:t>
            </w:r>
            <w:proofErr w:type="gramStart"/>
            <w:r>
              <w:rPr>
                <w:vertAlign w:val="subscript"/>
              </w:rPr>
              <w:t>6</w:t>
            </w:r>
            <w:proofErr w:type="gramEnd"/>
            <w:r>
              <w:t xml:space="preserve"> = 3,0.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2. Трудозатраты, установленные по технологической операции </w:t>
            </w:r>
            <w:hyperlink w:anchor="P143" w:history="1">
              <w:r>
                <w:rPr>
                  <w:color w:val="0000FF"/>
                </w:rPr>
                <w:t>2.1.2</w:t>
              </w:r>
            </w:hyperlink>
            <w:r>
              <w:t xml:space="preserve"> приложения N 1 с учетом </w:t>
            </w:r>
            <w:hyperlink w:anchor="P540" w:history="1">
              <w:r>
                <w:rPr>
                  <w:color w:val="0000FF"/>
                </w:rPr>
                <w:t>пункта 1</w:t>
              </w:r>
            </w:hyperlink>
            <w:r>
              <w:t xml:space="preserve">, умножаются на следующие параметрические коэффициенты, учитывающие изменение сложности работ в зависимости </w:t>
            </w:r>
            <w:proofErr w:type="gramStart"/>
            <w:r>
              <w:t>от</w:t>
            </w:r>
            <w:proofErr w:type="gramEnd"/>
            <w:r>
              <w:t>:</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а) типа РЭС:</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аналогового РЭС - К</w:t>
            </w:r>
            <w:r>
              <w:rPr>
                <w:vertAlign w:val="subscript"/>
              </w:rPr>
              <w:t>а</w:t>
            </w:r>
            <w:r>
              <w:t xml:space="preserve"> = 1,0;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цифрового РЭС - К</w:t>
            </w:r>
            <w:r>
              <w:rPr>
                <w:vertAlign w:val="subscript"/>
              </w:rPr>
              <w:t>ц</w:t>
            </w:r>
            <w:r>
              <w:t xml:space="preserve"> =1,3;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для </w:t>
            </w:r>
            <w:proofErr w:type="gramStart"/>
            <w:r>
              <w:t>аналого-цифрового</w:t>
            </w:r>
            <w:proofErr w:type="gramEnd"/>
            <w:r>
              <w:t xml:space="preserve"> РЭС расчет ведется по мощности аналогового РЭС - К</w:t>
            </w:r>
            <w:r>
              <w:rPr>
                <w:vertAlign w:val="subscript"/>
              </w:rPr>
              <w:t>ац</w:t>
            </w:r>
            <w:r>
              <w:t xml:space="preserve"> = 1,5;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б) диапазона работы радиовещательного передатчика:</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ДВ вещания - К</w:t>
            </w:r>
            <w:r>
              <w:rPr>
                <w:vertAlign w:val="subscript"/>
              </w:rPr>
              <w:t>ДВ</w:t>
            </w:r>
            <w:r>
              <w:t xml:space="preserve"> = 1,1;</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для </w:t>
            </w:r>
            <w:proofErr w:type="gramStart"/>
            <w:r>
              <w:t>СВ</w:t>
            </w:r>
            <w:proofErr w:type="gramEnd"/>
            <w:r>
              <w:t xml:space="preserve"> вещания - К</w:t>
            </w:r>
            <w:r>
              <w:rPr>
                <w:vertAlign w:val="subscript"/>
              </w:rPr>
              <w:t>СВ</w:t>
            </w:r>
            <w:r>
              <w:t xml:space="preserve"> = 1,0;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КВ вещания - К</w:t>
            </w:r>
            <w:r>
              <w:rPr>
                <w:vertAlign w:val="subscript"/>
              </w:rPr>
              <w:t>КВ</w:t>
            </w:r>
            <w:r>
              <w:t xml:space="preserve"> = 0,8;</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в) типа антенны:</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для </w:t>
            </w:r>
            <w:proofErr w:type="gramStart"/>
            <w:r>
              <w:t>ненаправленной</w:t>
            </w:r>
            <w:proofErr w:type="gramEnd"/>
            <w:r>
              <w:t xml:space="preserve"> - К</w:t>
            </w:r>
            <w:r>
              <w:rPr>
                <w:vertAlign w:val="subscript"/>
              </w:rPr>
              <w:t>А</w:t>
            </w:r>
            <w:r>
              <w:t xml:space="preserve"> = 1,0;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для </w:t>
            </w:r>
            <w:proofErr w:type="gramStart"/>
            <w:r>
              <w:t>направленной</w:t>
            </w:r>
            <w:proofErr w:type="gramEnd"/>
            <w:r>
              <w:t xml:space="preserve"> - К</w:t>
            </w:r>
            <w:r>
              <w:rPr>
                <w:vertAlign w:val="subscript"/>
              </w:rPr>
              <w:t>А</w:t>
            </w:r>
            <w:r>
              <w:t xml:space="preserve"> = 1,3;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г) режима работы:</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синхронного - К</w:t>
            </w:r>
            <w:r>
              <w:rPr>
                <w:vertAlign w:val="subscript"/>
              </w:rPr>
              <w:t>Рс</w:t>
            </w:r>
            <w:r>
              <w:t xml:space="preserve"> = 1,0;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независимого - К</w:t>
            </w:r>
            <w:r>
              <w:rPr>
                <w:vertAlign w:val="subscript"/>
              </w:rPr>
              <w:t>Рн</w:t>
            </w:r>
            <w:r>
              <w:t xml:space="preserve"> = 1,3;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д) необходимости международной координации: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если МПЗ не требуется - К</w:t>
            </w:r>
            <w:r>
              <w:rPr>
                <w:vertAlign w:val="subscript"/>
              </w:rPr>
              <w:t>б/МПЗ</w:t>
            </w:r>
            <w:r>
              <w:t xml:space="preserve"> = 1,0;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если МПЗ требуется - К</w:t>
            </w:r>
            <w:r>
              <w:rPr>
                <w:vertAlign w:val="subscript"/>
              </w:rPr>
              <w:t>МПЗ</w:t>
            </w:r>
            <w:r>
              <w:t xml:space="preserve"> = 1,1;</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 xml:space="preserve">е) необходимости расчета ЭМС с РЭС иностранных государств (только для ДВ, </w:t>
            </w:r>
            <w:proofErr w:type="gramStart"/>
            <w:r>
              <w:t>СВ</w:t>
            </w:r>
            <w:proofErr w:type="gramEnd"/>
            <w:r>
              <w:t xml:space="preserve"> вещания):</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если расчет ЭМС не требуется - К</w:t>
            </w:r>
            <w:r>
              <w:rPr>
                <w:vertAlign w:val="subscript"/>
              </w:rPr>
              <w:t>б/ЭМС</w:t>
            </w:r>
            <w:r>
              <w:t xml:space="preserve"> = 1,0;</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ind w:firstLine="283"/>
            </w:pPr>
            <w:r>
              <w:t>если расчет ЭМС требуется - К</w:t>
            </w:r>
            <w:r>
              <w:rPr>
                <w:vertAlign w:val="subscript"/>
              </w:rPr>
              <w:t>ЭМС</w:t>
            </w:r>
            <w:r>
              <w:t xml:space="preserve"> = 1,3.</w:t>
            </w:r>
          </w:p>
        </w:tc>
      </w:tr>
      <w:tr w:rsidR="003A3E63">
        <w:tc>
          <w:tcPr>
            <w:tcW w:w="1815" w:type="dxa"/>
            <w:vMerge w:val="restart"/>
            <w:tcBorders>
              <w:top w:val="single" w:sz="4" w:space="0" w:color="auto"/>
              <w:bottom w:val="nil"/>
            </w:tcBorders>
          </w:tcPr>
          <w:p w:rsidR="003A3E63" w:rsidRDefault="003A3E63">
            <w:pPr>
              <w:pStyle w:val="ConsPlusNormal"/>
              <w:jc w:val="center"/>
            </w:pPr>
            <w:bookmarkStart w:id="60" w:name="P569"/>
            <w:bookmarkEnd w:id="60"/>
            <w:r>
              <w:t>2.1.4.</w:t>
            </w:r>
          </w:p>
        </w:tc>
        <w:tc>
          <w:tcPr>
            <w:tcW w:w="10395" w:type="dxa"/>
            <w:tcBorders>
              <w:top w:val="single" w:sz="4" w:space="0" w:color="auto"/>
              <w:bottom w:val="nil"/>
            </w:tcBorders>
          </w:tcPr>
          <w:p w:rsidR="003A3E63" w:rsidRDefault="003A3E63">
            <w:pPr>
              <w:pStyle w:val="ConsPlusNormal"/>
              <w:jc w:val="both"/>
            </w:pPr>
            <w:r>
              <w:t xml:space="preserve">1. При заявленном количестве радиочастотных каналов РРС, отличном от их количества, указанного по технологической </w:t>
            </w:r>
            <w:hyperlink w:anchor="P149" w:history="1">
              <w:r>
                <w:rPr>
                  <w:color w:val="0000FF"/>
                </w:rPr>
                <w:t>операции 2.1.4</w:t>
              </w:r>
            </w:hyperlink>
            <w:r>
              <w:t xml:space="preserve"> приложения N 1, трудозатраты на одну радиочастоту передачи РРС определяются с использованием параметрических коэффициентов по следующей формуле:</w:t>
            </w:r>
          </w:p>
          <w:p w:rsidR="003A3E63" w:rsidRDefault="003A3E63">
            <w:pPr>
              <w:pStyle w:val="ConsPlusNormal"/>
              <w:jc w:val="both"/>
            </w:pPr>
            <w:r>
              <w:t>Тр</w:t>
            </w:r>
            <w:proofErr w:type="gramStart"/>
            <w:r>
              <w:rPr>
                <w:vertAlign w:val="subscript"/>
              </w:rPr>
              <w:t>lf</w:t>
            </w:r>
            <w:proofErr w:type="gramEnd"/>
            <w:r>
              <w:t xml:space="preserve"> = X</w:t>
            </w:r>
            <w:r>
              <w:rPr>
                <w:vertAlign w:val="subscript"/>
              </w:rPr>
              <w:t>2.1.4</w:t>
            </w:r>
            <w:r>
              <w:t xml:space="preserve"> * К</w:t>
            </w:r>
            <w:r>
              <w:rPr>
                <w:vertAlign w:val="subscript"/>
              </w:rPr>
              <w:t>сл.уд.(N чк прол.)</w:t>
            </w:r>
            <w:r>
              <w:t>, где:</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X</w:t>
            </w:r>
            <w:r>
              <w:rPr>
                <w:vertAlign w:val="subscript"/>
              </w:rPr>
              <w:t>2.1.4</w:t>
            </w:r>
            <w:r>
              <w:t xml:space="preserve"> - трудозатраты на одну радиочастоту передачи РРС, установленные по технологической </w:t>
            </w:r>
            <w:hyperlink w:anchor="P149" w:history="1">
              <w:r>
                <w:rPr>
                  <w:color w:val="0000FF"/>
                </w:rPr>
                <w:t>операции 2.1.4</w:t>
              </w:r>
            </w:hyperlink>
            <w:r>
              <w:t xml:space="preserve"> приложения N 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К</w:t>
            </w:r>
            <w:r>
              <w:rPr>
                <w:vertAlign w:val="subscript"/>
              </w:rPr>
              <w:t>сл.уд.(N чк прол.)</w:t>
            </w:r>
            <w:r>
              <w:t xml:space="preserve"> - удельные значения параметрических коэффициентов в расчете на один радиочастотный канал, учитывающие изменение сложности работ в зависимости от числа радиочастотных каналов на пролете РРЛ:</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двух радиочастотных каналах на пролете РРЛ - К</w:t>
            </w:r>
            <w:r>
              <w:rPr>
                <w:vertAlign w:val="subscript"/>
              </w:rPr>
              <w:t>сл.уд.(N чк прол.)</w:t>
            </w:r>
            <w:r>
              <w:t xml:space="preserve"> = 0,75;</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трех радиочастотных каналах на пролете до пяти, включительно - К</w:t>
            </w:r>
            <w:r>
              <w:rPr>
                <w:vertAlign w:val="subscript"/>
              </w:rPr>
              <w:t>сл.уд.(N чк прол.)</w:t>
            </w:r>
            <w:r>
              <w:t xml:space="preserve"> = 0,51;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шести радиочастотных каналах на пролете до девяти, включительно - К</w:t>
            </w:r>
            <w:r>
              <w:rPr>
                <w:vertAlign w:val="subscript"/>
              </w:rPr>
              <w:t>сл.уд.(N чк прол.)</w:t>
            </w:r>
            <w:r>
              <w:t xml:space="preserve"> = 0,31;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десяти радиочастотных каналах и более К</w:t>
            </w:r>
            <w:r>
              <w:rPr>
                <w:vertAlign w:val="subscript"/>
              </w:rPr>
              <w:t>сл.уд.(N чк прол.)</w:t>
            </w:r>
            <w:r>
              <w:t xml:space="preserve"> = 0,30.</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При обращениях заявителей, содержащих необходимость расчета ЭМС РЭС при нескольких типах заявляемых РЭС, коэффициенты сложности работ, указанные в </w:t>
            </w:r>
            <w:hyperlink w:anchor="P569" w:history="1">
              <w:r>
                <w:rPr>
                  <w:color w:val="0000FF"/>
                </w:rPr>
                <w:t>пункте 1</w:t>
              </w:r>
            </w:hyperlink>
            <w:r>
              <w:t>, умножаются на коэффициенты мультипликативности расчетов ЭМС РЭС:</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двух типах заявленного оборудования - К</w:t>
            </w:r>
            <w:r>
              <w:rPr>
                <w:vertAlign w:val="subscript"/>
              </w:rPr>
              <w:t>мульт.1</w:t>
            </w:r>
            <w:r>
              <w:t xml:space="preserve"> = 1,1;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более чем двух типах оборудования - К</w:t>
            </w:r>
            <w:r>
              <w:rPr>
                <w:vertAlign w:val="subscript"/>
              </w:rPr>
              <w:t>мульт.2</w:t>
            </w:r>
            <w:r>
              <w:t xml:space="preserve"> = 1,3.</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3. При обращениях заявителей, содержащих необходимость расчета ЭМС РЭС при различных значениях коэффициентов усиления антенн на РРС (передающих, приемопередающих, приемных), коэффициенты сложности работ, указанные в пункте </w:t>
            </w:r>
            <w:hyperlink w:anchor="P569" w:history="1">
              <w:r>
                <w:rPr>
                  <w:color w:val="0000FF"/>
                </w:rPr>
                <w:t>1</w:t>
              </w:r>
            </w:hyperlink>
            <w:r>
              <w:t>, умножаются на коэффициенты мультипликативности расчетов ЭМС РЭС - при более чем одном коэффициенте усиления антенны на одной РРС - К</w:t>
            </w:r>
            <w:r>
              <w:rPr>
                <w:vertAlign w:val="subscript"/>
              </w:rPr>
              <w:t>мульт.3</w:t>
            </w:r>
            <w:r>
              <w:t xml:space="preserve"> = 1,4.</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4. </w:t>
            </w:r>
            <w:proofErr w:type="gramStart"/>
            <w:r>
              <w:t xml:space="preserve">Технологическая </w:t>
            </w:r>
            <w:hyperlink w:anchor="P149" w:history="1">
              <w:r>
                <w:rPr>
                  <w:color w:val="0000FF"/>
                </w:rPr>
                <w:t>операция 2.1.4</w:t>
              </w:r>
            </w:hyperlink>
            <w:r>
              <w:t xml:space="preserve"> Приложения N 1 также используется при определении трудозатрат по расчету ЭМС репортажных телевизионных станций (РТС), а также РЭС систем беспроводного доступа топологии сети "точка-точка" и фиксированных систем микроволновой связи (FL) с действующими и планируемыми для использования РЭС гражданского назначения.</w:t>
            </w:r>
            <w:proofErr w:type="gramEnd"/>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41" w:history="1">
              <w:r>
                <w:rPr>
                  <w:color w:val="0000FF"/>
                </w:rPr>
                <w:t>Приказа</w:t>
              </w:r>
            </w:hyperlink>
            <w:r>
              <w:t xml:space="preserve"> Минкомсвязи России от 28.06.2017 N 330)</w:t>
            </w:r>
          </w:p>
        </w:tc>
      </w:tr>
      <w:tr w:rsidR="003A3E63">
        <w:tc>
          <w:tcPr>
            <w:tcW w:w="1815" w:type="dxa"/>
            <w:vMerge w:val="restart"/>
            <w:tcBorders>
              <w:top w:val="single" w:sz="4" w:space="0" w:color="auto"/>
              <w:bottom w:val="nil"/>
            </w:tcBorders>
          </w:tcPr>
          <w:p w:rsidR="003A3E63" w:rsidRDefault="003A3E63">
            <w:pPr>
              <w:pStyle w:val="ConsPlusNormal"/>
              <w:jc w:val="center"/>
            </w:pPr>
            <w:bookmarkStart w:id="61" w:name="P584"/>
            <w:bookmarkEnd w:id="61"/>
            <w:r>
              <w:t>2.1.5.</w:t>
            </w:r>
          </w:p>
        </w:tc>
        <w:tc>
          <w:tcPr>
            <w:tcW w:w="10395" w:type="dxa"/>
            <w:tcBorders>
              <w:top w:val="single" w:sz="4" w:space="0" w:color="auto"/>
              <w:bottom w:val="nil"/>
            </w:tcBorders>
          </w:tcPr>
          <w:p w:rsidR="003A3E63" w:rsidRDefault="003A3E63">
            <w:pPr>
              <w:pStyle w:val="ConsPlusNormal"/>
              <w:jc w:val="both"/>
            </w:pPr>
            <w:r>
              <w:t xml:space="preserve">1. При увеличении числа одновременно заявляемых базовых станций систем беспроводного доступа свыше </w:t>
            </w:r>
            <w:r>
              <w:lastRenderedPageBreak/>
              <w:t xml:space="preserve">25 трудозатраты за каждую последующую базовую станцию устанавливаются на основании трудозатрат по технологической </w:t>
            </w:r>
            <w:hyperlink w:anchor="P155" w:history="1">
              <w:r>
                <w:rPr>
                  <w:color w:val="0000FF"/>
                </w:rPr>
                <w:t>операции 2.1.5.1</w:t>
              </w:r>
            </w:hyperlink>
            <w:r>
              <w:t xml:space="preserve"> приложения N 1 с использованием параметрического коэффициента, учитывающего масштаб заявки, - К</w:t>
            </w:r>
            <w:r>
              <w:rPr>
                <w:vertAlign w:val="subscript"/>
              </w:rPr>
              <w:t>м</w:t>
            </w:r>
            <w:proofErr w:type="gramStart"/>
            <w:r>
              <w:rPr>
                <w:vertAlign w:val="subscript"/>
              </w:rPr>
              <w:t>.з</w:t>
            </w:r>
            <w:proofErr w:type="gramEnd"/>
            <w:r>
              <w:rPr>
                <w:vertAlign w:val="subscript"/>
              </w:rPr>
              <w:t>.</w:t>
            </w:r>
            <w:r>
              <w:t xml:space="preserve"> = 0,4.</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bookmarkStart w:id="62" w:name="P586"/>
            <w:bookmarkEnd w:id="62"/>
            <w:r>
              <w:t xml:space="preserve">2. При обращениях заявителей, содержащих необходимость расчета ЭМС РЭС при нескольких типах заявляемых РЭС, трудозатраты по технологическим </w:t>
            </w:r>
            <w:hyperlink w:anchor="P155" w:history="1">
              <w:r>
                <w:rPr>
                  <w:color w:val="0000FF"/>
                </w:rPr>
                <w:t>операциям 2.1.5.1</w:t>
              </w:r>
            </w:hyperlink>
            <w:r>
              <w:t xml:space="preserve"> и </w:t>
            </w:r>
            <w:hyperlink w:anchor="P158" w:history="1">
              <w:r>
                <w:rPr>
                  <w:color w:val="0000FF"/>
                </w:rPr>
                <w:t>2.1.5.2</w:t>
              </w:r>
            </w:hyperlink>
            <w:r>
              <w:t xml:space="preserve"> приложения N 1, с учетом </w:t>
            </w:r>
            <w:hyperlink w:anchor="P584" w:history="1">
              <w:r>
                <w:rPr>
                  <w:color w:val="0000FF"/>
                </w:rPr>
                <w:t>пунктов 1</w:t>
              </w:r>
            </w:hyperlink>
            <w:r>
              <w:t xml:space="preserve"> и </w:t>
            </w:r>
            <w:hyperlink w:anchor="P586" w:history="1">
              <w:r>
                <w:rPr>
                  <w:color w:val="0000FF"/>
                </w:rPr>
                <w:t>2</w:t>
              </w:r>
            </w:hyperlink>
            <w:r>
              <w:t>, умножаются на коэффициенты мультипликативности расчетов ЭМС РЭС:</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двух типах заявленного оборудования - К</w:t>
            </w:r>
            <w:r>
              <w:rPr>
                <w:vertAlign w:val="subscript"/>
              </w:rPr>
              <w:t>мульт.1</w:t>
            </w:r>
            <w:r>
              <w:t xml:space="preserve"> = 1,1;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более чем двух типах оборудования - К</w:t>
            </w:r>
            <w:r>
              <w:rPr>
                <w:vertAlign w:val="subscript"/>
              </w:rPr>
              <w:t>мульт.2</w:t>
            </w:r>
            <w:r>
              <w:t xml:space="preserve"> = 1,3.</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3. При работе базовой станции и пунктов доступа в режиме симплексной радиосвязи трудозатраты по </w:t>
            </w:r>
            <w:hyperlink w:anchor="P155" w:history="1">
              <w:r>
                <w:rPr>
                  <w:color w:val="0000FF"/>
                </w:rPr>
                <w:t>операциям 2.1.5.1</w:t>
              </w:r>
            </w:hyperlink>
            <w:r>
              <w:t xml:space="preserve"> и </w:t>
            </w:r>
            <w:hyperlink w:anchor="P158" w:history="1">
              <w:r>
                <w:rPr>
                  <w:color w:val="0000FF"/>
                </w:rPr>
                <w:t>2.1.5.2</w:t>
              </w:r>
            </w:hyperlink>
            <w:r>
              <w:t xml:space="preserve"> приложения N 1 умножаются на коэффициент, учитывающий снижение трудоемкости работ, - К</w:t>
            </w:r>
            <w:r>
              <w:rPr>
                <w:vertAlign w:val="subscript"/>
              </w:rPr>
              <w:t>тр</w:t>
            </w:r>
            <w:r>
              <w:t>. = 0,75.</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4. Для систем MMDS, в которых под радиочастотным каналом понимается односторонний канал распределения телевизионных программ от головной станции эфирно-кабельного телевидения до абонентских устройств системы MMDS, трудозатраты, установленные по технологическим </w:t>
            </w:r>
            <w:hyperlink w:anchor="P155" w:history="1">
              <w:r>
                <w:rPr>
                  <w:color w:val="0000FF"/>
                </w:rPr>
                <w:t>операциям 2.1.5.1</w:t>
              </w:r>
            </w:hyperlink>
            <w:r>
              <w:t xml:space="preserve"> и </w:t>
            </w:r>
            <w:hyperlink w:anchor="P158" w:history="1">
              <w:r>
                <w:rPr>
                  <w:color w:val="0000FF"/>
                </w:rPr>
                <w:t>2.1.5.2</w:t>
              </w:r>
            </w:hyperlink>
            <w:r>
              <w:t>, умножаются на коэффициент, учитывающий снижение трудоемкости работ, - К</w:t>
            </w:r>
            <w:r>
              <w:rPr>
                <w:vertAlign w:val="subscript"/>
              </w:rPr>
              <w:t>тр.</w:t>
            </w:r>
            <w:r>
              <w:t xml:space="preserve"> = 0,75.</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bookmarkStart w:id="63" w:name="P591"/>
            <w:bookmarkEnd w:id="63"/>
            <w:r>
              <w:t xml:space="preserve">5. </w:t>
            </w:r>
            <w:proofErr w:type="gramStart"/>
            <w:r>
              <w:t xml:space="preserve">Для следующих РЭС: беспроводных видеокамер (WC), мобильных систем микроволновой связи (MML), широкополосных систем телеметрии и телеуправления (TC2) и систем служебной широкополосной связи (интерком - INT2) - трудозатраты за каждое РЭС при количестве радиочастотных каналов на РЭС до 4-х включительно определяются умножением базовой величины трудозатрат по технологической </w:t>
            </w:r>
            <w:hyperlink w:anchor="P155" w:history="1">
              <w:r>
                <w:rPr>
                  <w:color w:val="0000FF"/>
                </w:rPr>
                <w:t>операции 2.1.5.1</w:t>
              </w:r>
            </w:hyperlink>
            <w:r>
              <w:t xml:space="preserve"> Приложения N 1 на следующие коэффициенты:</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а) коэффициент снижения трудоемкости работ - К</w:t>
            </w:r>
            <w:r>
              <w:rPr>
                <w:vertAlign w:val="subscript"/>
              </w:rPr>
              <w:t>сн.</w:t>
            </w:r>
            <w:r>
              <w:t xml:space="preserve"> = 0,49;</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б) коэффициент наземного размещения РЭС - К</w:t>
            </w:r>
            <w:r>
              <w:rPr>
                <w:vertAlign w:val="subscript"/>
              </w:rPr>
              <w:t>наземн. разм.</w:t>
            </w:r>
            <w:r>
              <w:t xml:space="preserve"> = 1,0 или коэффициент воздушного размещения РЭС - К</w:t>
            </w:r>
            <w:r>
              <w:rPr>
                <w:vertAlign w:val="subscript"/>
              </w:rPr>
              <w:t>возд. разм.</w:t>
            </w:r>
            <w:r>
              <w:t xml:space="preserve"> = 1,2.</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bookmarkStart w:id="64" w:name="P594"/>
            <w:bookmarkEnd w:id="64"/>
            <w:r>
              <w:t xml:space="preserve">6. При единовременном использовании на одном объекте 25 и более однотипных РЭС технологии беспроводного доступа семейства стандартов IEEE 802.11 (Wi-Fi) трудозатраты определяются за каждое РЭС при количестве радиочастотных каналов на РЭС до 4-х включительно путем умножения базовой величины </w:t>
            </w:r>
            <w:r>
              <w:lastRenderedPageBreak/>
              <w:t xml:space="preserve">трудозатрат по технологической </w:t>
            </w:r>
            <w:hyperlink w:anchor="P155" w:history="1">
              <w:r>
                <w:rPr>
                  <w:color w:val="0000FF"/>
                </w:rPr>
                <w:t>операции 2.1.5.1</w:t>
              </w:r>
            </w:hyperlink>
            <w:r>
              <w:t xml:space="preserve"> Приложения N 1 на следующие коэффициенты:</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а) энергетический коэффициент соотношения излучаемой мощности РЭС технологии беспроводного доступа Wi-Fi по сравнению с излучаемой мощностью базовой станции РЭС систем беспроводного доступа - </w:t>
            </w:r>
            <w:proofErr w:type="gramStart"/>
            <w:r>
              <w:t>К</w:t>
            </w:r>
            <w:proofErr w:type="gramEnd"/>
            <w:r>
              <w:rPr>
                <w:vertAlign w:val="subscript"/>
              </w:rPr>
              <w:t>Wi-Fi</w:t>
            </w:r>
            <w:r>
              <w:t xml:space="preserve"> = 0,1;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б) коэффициенты масштаба заявки (К</w:t>
            </w:r>
            <w:r>
              <w:rPr>
                <w:vertAlign w:val="subscript"/>
              </w:rPr>
              <w:t>м</w:t>
            </w:r>
            <w:proofErr w:type="gramStart"/>
            <w:r>
              <w:rPr>
                <w:vertAlign w:val="subscript"/>
              </w:rPr>
              <w:t>.з</w:t>
            </w:r>
            <w:proofErr w:type="gramEnd"/>
            <w:r>
              <w:rPr>
                <w:vertAlign w:val="subscript"/>
              </w:rPr>
              <w:t>.Wi-Fi1</w:t>
            </w:r>
            <w:r>
              <w:t xml:space="preserve"> и К</w:t>
            </w:r>
            <w:r>
              <w:rPr>
                <w:vertAlign w:val="subscript"/>
              </w:rPr>
              <w:t>м.з.Wi-Fi2</w:t>
            </w:r>
            <w:r>
              <w:t>) в зависимости от количества одновременно заявляемых РЭС:</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при количестве РЭС в обращении от 25 до 100 включительно трудозатраты за каждое последующее РЭС определяются с использованием параметрического коэффициента - К</w:t>
            </w:r>
            <w:r>
              <w:rPr>
                <w:vertAlign w:val="subscript"/>
              </w:rPr>
              <w:t>м</w:t>
            </w:r>
            <w:proofErr w:type="gramStart"/>
            <w:r>
              <w:rPr>
                <w:vertAlign w:val="subscript"/>
              </w:rPr>
              <w:t>.з</w:t>
            </w:r>
            <w:proofErr w:type="gramEnd"/>
            <w:r>
              <w:rPr>
                <w:vertAlign w:val="subscript"/>
              </w:rPr>
              <w:t>.Wi-Fi1</w:t>
            </w:r>
            <w:r>
              <w:t xml:space="preserve"> = 0,4;</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при количестве РЭС в обращении более 100 трудозатраты за каждое последующее РЭС определяются с использованием параметрического коэффициента - К</w:t>
            </w:r>
            <w:r>
              <w:rPr>
                <w:vertAlign w:val="subscript"/>
              </w:rPr>
              <w:t>м</w:t>
            </w:r>
            <w:proofErr w:type="gramStart"/>
            <w:r>
              <w:rPr>
                <w:vertAlign w:val="subscript"/>
              </w:rPr>
              <w:t>.з</w:t>
            </w:r>
            <w:proofErr w:type="gramEnd"/>
            <w:r>
              <w:rPr>
                <w:vertAlign w:val="subscript"/>
              </w:rPr>
              <w:t>.Wi-Fi2</w:t>
            </w:r>
            <w:r>
              <w:t xml:space="preserve"> = 0,01.</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7. </w:t>
            </w:r>
            <w:hyperlink w:anchor="P591" w:history="1">
              <w:r>
                <w:rPr>
                  <w:color w:val="0000FF"/>
                </w:rPr>
                <w:t>Подпункты 5</w:t>
              </w:r>
            </w:hyperlink>
            <w:r>
              <w:t xml:space="preserve"> и </w:t>
            </w:r>
            <w:hyperlink w:anchor="P594" w:history="1">
              <w:r>
                <w:rPr>
                  <w:color w:val="0000FF"/>
                </w:rPr>
                <w:t>6</w:t>
              </w:r>
            </w:hyperlink>
            <w:r>
              <w:t xml:space="preserve"> применяются к обращениям заявителей, поданным для получения заключения экспертизы ЭМС для РЭС, планируемых для единовременного использования в период организации (подготовки) и проведения выставок, ярмарок, спортивных соревнований и иных культурно-массовых, общественных государственных мероприятий, а также при ликвидации последствий чрезвычайных ситуаций в границах заявленного объект</w:t>
            </w:r>
            <w:proofErr w:type="gramStart"/>
            <w:r>
              <w:t>а(</w:t>
            </w:r>
            <w:proofErr w:type="gramEnd"/>
            <w:r>
              <w:t>ов) проведения мероприятия.</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42" w:history="1">
              <w:r>
                <w:rPr>
                  <w:color w:val="0000FF"/>
                </w:rPr>
                <w:t>Приказа</w:t>
              </w:r>
            </w:hyperlink>
            <w:r>
              <w:t xml:space="preserve"> Минкомсвязи России от 28.06.2017 N 330)</w:t>
            </w:r>
          </w:p>
        </w:tc>
      </w:tr>
      <w:tr w:rsidR="003A3E63">
        <w:tc>
          <w:tcPr>
            <w:tcW w:w="1815" w:type="dxa"/>
            <w:tcBorders>
              <w:top w:val="single" w:sz="4" w:space="0" w:color="auto"/>
              <w:bottom w:val="single" w:sz="4" w:space="0" w:color="auto"/>
            </w:tcBorders>
          </w:tcPr>
          <w:p w:rsidR="003A3E63" w:rsidRDefault="003A3E63">
            <w:pPr>
              <w:pStyle w:val="ConsPlusNormal"/>
              <w:jc w:val="center"/>
            </w:pPr>
            <w:r>
              <w:t>2.1.7.</w:t>
            </w:r>
          </w:p>
        </w:tc>
        <w:tc>
          <w:tcPr>
            <w:tcW w:w="10395" w:type="dxa"/>
            <w:tcBorders>
              <w:top w:val="single" w:sz="4" w:space="0" w:color="auto"/>
              <w:bottom w:val="single" w:sz="4" w:space="0" w:color="auto"/>
            </w:tcBorders>
          </w:tcPr>
          <w:p w:rsidR="003A3E63" w:rsidRDefault="003A3E63">
            <w:pPr>
              <w:pStyle w:val="ConsPlusNormal"/>
              <w:jc w:val="both"/>
            </w:pPr>
            <w:r>
              <w:t xml:space="preserve">1. По технологической </w:t>
            </w:r>
            <w:hyperlink w:anchor="P164" w:history="1">
              <w:r>
                <w:rPr>
                  <w:color w:val="0000FF"/>
                </w:rPr>
                <w:t>операции 2.1.7</w:t>
              </w:r>
            </w:hyperlink>
            <w:r>
              <w:t xml:space="preserve"> приложения N 1 при использовании радиочастотного канала в симплексном режиме работы радиосвязи трудозатраты за радиочастотный канал определяются путем умножения на коэффициент - К</w:t>
            </w:r>
            <w:r>
              <w:rPr>
                <w:vertAlign w:val="subscript"/>
              </w:rPr>
              <w:t>тр</w:t>
            </w:r>
            <w:r>
              <w:t>. = 0,75.</w:t>
            </w:r>
          </w:p>
        </w:tc>
      </w:tr>
      <w:tr w:rsidR="003A3E63">
        <w:tc>
          <w:tcPr>
            <w:tcW w:w="1815" w:type="dxa"/>
            <w:vMerge w:val="restart"/>
            <w:tcBorders>
              <w:top w:val="single" w:sz="4" w:space="0" w:color="auto"/>
              <w:bottom w:val="nil"/>
            </w:tcBorders>
          </w:tcPr>
          <w:p w:rsidR="003A3E63" w:rsidRDefault="003A3E63">
            <w:pPr>
              <w:pStyle w:val="ConsPlusNormal"/>
              <w:jc w:val="center"/>
            </w:pPr>
            <w:r>
              <w:t>2.1.8.</w:t>
            </w:r>
          </w:p>
        </w:tc>
        <w:tc>
          <w:tcPr>
            <w:tcW w:w="10395" w:type="dxa"/>
            <w:tcBorders>
              <w:top w:val="single" w:sz="4" w:space="0" w:color="auto"/>
              <w:bottom w:val="nil"/>
            </w:tcBorders>
          </w:tcPr>
          <w:p w:rsidR="003A3E63" w:rsidRDefault="003A3E63">
            <w:pPr>
              <w:pStyle w:val="ConsPlusNormal"/>
              <w:jc w:val="both"/>
            </w:pPr>
            <w:r>
              <w:t xml:space="preserve">1. </w:t>
            </w:r>
            <w:proofErr w:type="gramStart"/>
            <w:r>
              <w:t xml:space="preserve">По технологической </w:t>
            </w:r>
            <w:hyperlink w:anchor="P167" w:history="1">
              <w:r>
                <w:rPr>
                  <w:color w:val="0000FF"/>
                </w:rPr>
                <w:t>операции 2.1.8</w:t>
              </w:r>
            </w:hyperlink>
            <w:r>
              <w:t xml:space="preserve"> приложения N 1 при использовании радиочастотного канала в дуплексном режиме работы радиосвязи стоимость услуги за радиочастотный канал определяется умножением трудозатрат по указанной технологической </w:t>
            </w:r>
            <w:hyperlink w:anchor="P167" w:history="1">
              <w:r>
                <w:rPr>
                  <w:color w:val="0000FF"/>
                </w:rPr>
                <w:t>операции</w:t>
              </w:r>
            </w:hyperlink>
            <w:r>
              <w:t xml:space="preserve"> на 2, а при использовании радиочастотного канала в симплексном режиме работы радиосвязи стоимость услуги за радиочастотный канал определяется умножением на коэффициент, учитывающий снижение трудоемкости работ, - К</w:t>
            </w:r>
            <w:r>
              <w:rPr>
                <w:vertAlign w:val="subscript"/>
              </w:rPr>
              <w:t>тр</w:t>
            </w:r>
            <w:r>
              <w:t>. = 1,5.</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w:t>
            </w:r>
            <w:proofErr w:type="gramStart"/>
            <w:r>
              <w:t xml:space="preserve">При использовании ретрансляторов для РЭС стандарта TETRA, размещенных в помещениях, расположенных ниже уровня земли или используемых с целью обеспечения требуемого уровня сигнала от </w:t>
            </w:r>
            <w:r>
              <w:lastRenderedPageBreak/>
              <w:t>базовых станций, без расширения их зон действия и на частотах базовых станций, трудозатраты за радиочастотные каналы ретрансляторов определяются с учетом коэффициента - К</w:t>
            </w:r>
            <w:r>
              <w:rPr>
                <w:vertAlign w:val="subscript"/>
              </w:rPr>
              <w:t>сл.</w:t>
            </w:r>
            <w:r>
              <w:t xml:space="preserve"> = 0,15, учитывающего снижение трудозатрат, установленных для одной радиочастоты по технологической </w:t>
            </w:r>
            <w:hyperlink w:anchor="P167" w:history="1">
              <w:r>
                <w:rPr>
                  <w:color w:val="0000FF"/>
                </w:rPr>
                <w:t>операции 2.1.8</w:t>
              </w:r>
            </w:hyperlink>
            <w:r>
              <w:t xml:space="preserve"> приложения N 1.</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3. Технологическая </w:t>
            </w:r>
            <w:hyperlink w:anchor="P167" w:history="1">
              <w:r>
                <w:rPr>
                  <w:color w:val="0000FF"/>
                </w:rPr>
                <w:t>операция 2.1.8</w:t>
              </w:r>
            </w:hyperlink>
            <w:r>
              <w:t xml:space="preserve"> Приложения N 1 также используется для определения трудозатрат по расчету ЭМС заявленных РЭС систем сухопутной подвижной радиосвязи (LMR) с </w:t>
            </w:r>
            <w:proofErr w:type="gramStart"/>
            <w:r>
              <w:t>действующими</w:t>
            </w:r>
            <w:proofErr w:type="gramEnd"/>
            <w:r>
              <w:t xml:space="preserve"> и планируемыми для использования РЭС гражданского назначения с учетом подпункта 1 технологической </w:t>
            </w:r>
            <w:hyperlink w:anchor="P167" w:history="1">
              <w:r>
                <w:rPr>
                  <w:color w:val="0000FF"/>
                </w:rPr>
                <w:t>операции 2.1.8</w:t>
              </w:r>
            </w:hyperlink>
            <w:r>
              <w:t xml:space="preserve"> Приложения N 1</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43" w:history="1">
              <w:r>
                <w:rPr>
                  <w:color w:val="0000FF"/>
                </w:rPr>
                <w:t>Приказа</w:t>
              </w:r>
            </w:hyperlink>
            <w:r>
              <w:t xml:space="preserve"> Минкомсвязи России от 28.06.2017 N 330)</w:t>
            </w:r>
          </w:p>
        </w:tc>
      </w:tr>
      <w:tr w:rsidR="003A3E63">
        <w:tc>
          <w:tcPr>
            <w:tcW w:w="1815" w:type="dxa"/>
            <w:vMerge w:val="restart"/>
            <w:tcBorders>
              <w:top w:val="single" w:sz="4" w:space="0" w:color="auto"/>
              <w:bottom w:val="nil"/>
            </w:tcBorders>
          </w:tcPr>
          <w:p w:rsidR="003A3E63" w:rsidRDefault="003A3E63">
            <w:pPr>
              <w:pStyle w:val="ConsPlusNormal"/>
              <w:jc w:val="center"/>
            </w:pPr>
            <w:r>
              <w:t>2.1.9.</w:t>
            </w:r>
          </w:p>
        </w:tc>
        <w:tc>
          <w:tcPr>
            <w:tcW w:w="10395" w:type="dxa"/>
            <w:tcBorders>
              <w:top w:val="single" w:sz="4" w:space="0" w:color="auto"/>
              <w:bottom w:val="nil"/>
            </w:tcBorders>
          </w:tcPr>
          <w:p w:rsidR="003A3E63" w:rsidRDefault="003A3E63">
            <w:pPr>
              <w:pStyle w:val="ConsPlusNormal"/>
              <w:jc w:val="both"/>
            </w:pPr>
            <w:r>
              <w:t xml:space="preserve">1. </w:t>
            </w:r>
            <w:proofErr w:type="gramStart"/>
            <w:r>
              <w:t xml:space="preserve">При обращении заявителя, в котором не указывается конкретное место установки АСС в зоне действия базовой станции (БС), с которой работает АСС при развитии действующей сети за счет установки АСС в зоне действия БС, трудозатраты по технологической </w:t>
            </w:r>
            <w:hyperlink w:anchor="P170" w:history="1">
              <w:r>
                <w:rPr>
                  <w:color w:val="0000FF"/>
                </w:rPr>
                <w:t>операции 2.1.9</w:t>
              </w:r>
            </w:hyperlink>
            <w:r>
              <w:t xml:space="preserve"> приложения N 1 за каждую радиочастоту передачи, используемую АСС, умножаются на коэффициент сложности работ по расчету ЭМС РЭС - К</w:t>
            </w:r>
            <w:r>
              <w:rPr>
                <w:vertAlign w:val="subscript"/>
              </w:rPr>
              <w:t>сл.</w:t>
            </w:r>
            <w:r>
              <w:t xml:space="preserve"> = 4, учитывающий, что</w:t>
            </w:r>
            <w:proofErr w:type="gramEnd"/>
            <w:r>
              <w:t xml:space="preserve"> стационарные АС могут размещаться в любой точке зоны обслуживания базовой станции.</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При обращении заявителя с указанием конкретных географических координат размещения стационарных АС трудозатраты по технологической </w:t>
            </w:r>
            <w:hyperlink w:anchor="P170" w:history="1">
              <w:r>
                <w:rPr>
                  <w:color w:val="0000FF"/>
                </w:rPr>
                <w:t>операции 2.1.9</w:t>
              </w:r>
            </w:hyperlink>
            <w:r>
              <w:t xml:space="preserve"> приложения N 1 используются по каждой стационарной абонентской станции.</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44" w:history="1">
              <w:r>
                <w:rPr>
                  <w:color w:val="0000FF"/>
                </w:rPr>
                <w:t>Приказа</w:t>
              </w:r>
            </w:hyperlink>
            <w:r>
              <w:t xml:space="preserve"> Минкомсвязи России от 28.06.2017 N 330)</w:t>
            </w:r>
          </w:p>
        </w:tc>
      </w:tr>
      <w:tr w:rsidR="003A3E63">
        <w:tc>
          <w:tcPr>
            <w:tcW w:w="1815" w:type="dxa"/>
            <w:vMerge w:val="restart"/>
            <w:tcBorders>
              <w:top w:val="single" w:sz="4" w:space="0" w:color="auto"/>
              <w:bottom w:val="nil"/>
            </w:tcBorders>
          </w:tcPr>
          <w:p w:rsidR="003A3E63" w:rsidRDefault="003A3E63">
            <w:pPr>
              <w:pStyle w:val="ConsPlusNormal"/>
              <w:jc w:val="center"/>
            </w:pPr>
            <w:r>
              <w:t>2.1.10.</w:t>
            </w:r>
          </w:p>
        </w:tc>
        <w:tc>
          <w:tcPr>
            <w:tcW w:w="10395" w:type="dxa"/>
            <w:tcBorders>
              <w:top w:val="single" w:sz="4" w:space="0" w:color="auto"/>
              <w:bottom w:val="nil"/>
            </w:tcBorders>
          </w:tcPr>
          <w:p w:rsidR="003A3E63" w:rsidRDefault="003A3E63">
            <w:pPr>
              <w:pStyle w:val="ConsPlusNormal"/>
              <w:jc w:val="both"/>
            </w:pPr>
            <w:r>
              <w:t xml:space="preserve">1. Технологическая </w:t>
            </w:r>
            <w:hyperlink w:anchor="P173" w:history="1">
              <w:r>
                <w:rPr>
                  <w:color w:val="0000FF"/>
                </w:rPr>
                <w:t>операция 2.1.10</w:t>
              </w:r>
            </w:hyperlink>
            <w:r>
              <w:t xml:space="preserve"> Приложения N 1 также используется при определении трудозатрат по расчету ЭМС заявленных РЭС узкополосных систем телеметрии и телеуправления (TC1) и портативных радиостанций (HRS) с </w:t>
            </w:r>
            <w:proofErr w:type="gramStart"/>
            <w:r>
              <w:t>действующими</w:t>
            </w:r>
            <w:proofErr w:type="gramEnd"/>
            <w:r>
              <w:t xml:space="preserve"> и планируемыми для использования РЭС гражданского назначения.</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При определении трудозатрат для следующих РЭС: систем служебной узкополосной связи (интерком - INT1), беспроводных микрофонов (MIC) и персональных беспроводных систем ушного мониторинга (IFB) (вне зависимости от используемого ими диапазона радиочастот), базовая величина трудозатрат по технологической </w:t>
            </w:r>
            <w:hyperlink w:anchor="P173" w:history="1">
              <w:r>
                <w:rPr>
                  <w:color w:val="0000FF"/>
                </w:rPr>
                <w:t>операции 2.1.10</w:t>
              </w:r>
            </w:hyperlink>
            <w:r>
              <w:t xml:space="preserve"> Приложения N 1 умножается на понижающий коэффициент К</w:t>
            </w:r>
            <w:r>
              <w:rPr>
                <w:vertAlign w:val="subscript"/>
              </w:rPr>
              <w:t>тр.</w:t>
            </w:r>
            <w:r>
              <w:t xml:space="preserve"> = 0,04.</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(п. 2.1.10 </w:t>
            </w:r>
            <w:proofErr w:type="gramStart"/>
            <w:r>
              <w:t>введен</w:t>
            </w:r>
            <w:proofErr w:type="gramEnd"/>
            <w:r>
              <w:t xml:space="preserve"> </w:t>
            </w:r>
            <w:hyperlink r:id="rId45" w:history="1">
              <w:r>
                <w:rPr>
                  <w:color w:val="0000FF"/>
                </w:rPr>
                <w:t>Приказом</w:t>
              </w:r>
            </w:hyperlink>
            <w:r>
              <w:t xml:space="preserve"> Минкомсвязи России от 28.06.2017 N 330)</w:t>
            </w:r>
          </w:p>
        </w:tc>
      </w:tr>
      <w:tr w:rsidR="003A3E63">
        <w:tc>
          <w:tcPr>
            <w:tcW w:w="1815" w:type="dxa"/>
            <w:tcBorders>
              <w:top w:val="single" w:sz="4" w:space="0" w:color="auto"/>
              <w:bottom w:val="single" w:sz="4" w:space="0" w:color="auto"/>
            </w:tcBorders>
          </w:tcPr>
          <w:p w:rsidR="003A3E63" w:rsidRDefault="003A3E63">
            <w:pPr>
              <w:pStyle w:val="ConsPlusNormal"/>
              <w:jc w:val="center"/>
            </w:pPr>
            <w:r>
              <w:lastRenderedPageBreak/>
              <w:t>2.1.11.</w:t>
            </w:r>
          </w:p>
        </w:tc>
        <w:tc>
          <w:tcPr>
            <w:tcW w:w="10395" w:type="dxa"/>
            <w:tcBorders>
              <w:top w:val="single" w:sz="4" w:space="0" w:color="auto"/>
              <w:bottom w:val="single" w:sz="4" w:space="0" w:color="auto"/>
            </w:tcBorders>
          </w:tcPr>
          <w:p w:rsidR="003A3E63" w:rsidRDefault="003A3E63">
            <w:pPr>
              <w:pStyle w:val="ConsPlusNormal"/>
              <w:jc w:val="both"/>
            </w:pPr>
            <w:r>
              <w:t xml:space="preserve">При работе подвижных РЭС в симплексном режиме трудозатраты, установленные по технологической </w:t>
            </w:r>
            <w:hyperlink w:anchor="P176" w:history="1">
              <w:r>
                <w:rPr>
                  <w:color w:val="0000FF"/>
                </w:rPr>
                <w:t>операции 2.1.11</w:t>
              </w:r>
            </w:hyperlink>
            <w:r>
              <w:t xml:space="preserve"> приложения N 1, умножаются на коэффициент, учитывающий снижение трудоемкости работ, - К</w:t>
            </w:r>
            <w:r>
              <w:rPr>
                <w:vertAlign w:val="subscript"/>
              </w:rPr>
              <w:t>тр.</w:t>
            </w:r>
            <w:r>
              <w:t xml:space="preserve"> = 0,75.</w:t>
            </w:r>
          </w:p>
        </w:tc>
      </w:tr>
      <w:tr w:rsidR="003A3E63">
        <w:tc>
          <w:tcPr>
            <w:tcW w:w="1815" w:type="dxa"/>
            <w:tcBorders>
              <w:top w:val="single" w:sz="4" w:space="0" w:color="auto"/>
              <w:bottom w:val="single" w:sz="4" w:space="0" w:color="auto"/>
            </w:tcBorders>
          </w:tcPr>
          <w:p w:rsidR="003A3E63" w:rsidRDefault="003A3E63">
            <w:pPr>
              <w:pStyle w:val="ConsPlusNormal"/>
              <w:jc w:val="center"/>
            </w:pPr>
            <w:r>
              <w:t>2.1.12.</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1752" w:history="1">
              <w:r>
                <w:rPr>
                  <w:color w:val="0000FF"/>
                </w:rPr>
                <w:t>таблицей N 4</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2.1.13.1.</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1880" w:history="1">
              <w:r>
                <w:rPr>
                  <w:color w:val="0000FF"/>
                </w:rPr>
                <w:t>таблицей N 5</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2.1.13.2.</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2315" w:history="1">
              <w:r>
                <w:rPr>
                  <w:color w:val="0000FF"/>
                </w:rPr>
                <w:t>таблицей N 6</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2.1.13.3.</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2757" w:history="1">
              <w:r>
                <w:rPr>
                  <w:color w:val="0000FF"/>
                </w:rPr>
                <w:t>таблицей N 7</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2.1.13.4.</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3207" w:history="1">
              <w:r>
                <w:rPr>
                  <w:color w:val="0000FF"/>
                </w:rPr>
                <w:t>таблицей N 8</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2.1.13.5.</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3653" w:history="1">
              <w:r>
                <w:rPr>
                  <w:color w:val="0000FF"/>
                </w:rPr>
                <w:t>таблицей N 9</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2.1.14.1.</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4094" w:history="1">
              <w:r>
                <w:rPr>
                  <w:color w:val="0000FF"/>
                </w:rPr>
                <w:t>таблицей N 10</w:t>
              </w:r>
            </w:hyperlink>
          </w:p>
        </w:tc>
      </w:tr>
      <w:tr w:rsidR="003A3E63">
        <w:tc>
          <w:tcPr>
            <w:tcW w:w="1815" w:type="dxa"/>
            <w:tcBorders>
              <w:top w:val="single" w:sz="4" w:space="0" w:color="auto"/>
              <w:bottom w:val="single" w:sz="4" w:space="0" w:color="auto"/>
            </w:tcBorders>
          </w:tcPr>
          <w:p w:rsidR="003A3E63" w:rsidRDefault="003A3E63">
            <w:pPr>
              <w:pStyle w:val="ConsPlusNormal"/>
              <w:jc w:val="center"/>
            </w:pPr>
            <w:r>
              <w:t>2.1.14.2.</w:t>
            </w:r>
          </w:p>
        </w:tc>
        <w:tc>
          <w:tcPr>
            <w:tcW w:w="10395" w:type="dxa"/>
            <w:tcBorders>
              <w:top w:val="single" w:sz="4" w:space="0" w:color="auto"/>
              <w:bottom w:val="single" w:sz="4" w:space="0" w:color="auto"/>
            </w:tcBorders>
          </w:tcPr>
          <w:p w:rsidR="003A3E63" w:rsidRDefault="003A3E63">
            <w:pPr>
              <w:pStyle w:val="ConsPlusNormal"/>
              <w:jc w:val="both"/>
            </w:pPr>
            <w:r>
              <w:t xml:space="preserve">Параметрические коэффициенты определяются в соответствии с </w:t>
            </w:r>
            <w:hyperlink w:anchor="P4382" w:history="1">
              <w:r>
                <w:rPr>
                  <w:color w:val="0000FF"/>
                </w:rPr>
                <w:t>таблицей N 11</w:t>
              </w:r>
            </w:hyperlink>
          </w:p>
        </w:tc>
      </w:tr>
      <w:tr w:rsidR="003A3E63">
        <w:tc>
          <w:tcPr>
            <w:tcW w:w="1815" w:type="dxa"/>
            <w:vMerge w:val="restart"/>
            <w:tcBorders>
              <w:top w:val="single" w:sz="4" w:space="0" w:color="auto"/>
              <w:bottom w:val="nil"/>
            </w:tcBorders>
          </w:tcPr>
          <w:p w:rsidR="003A3E63" w:rsidRDefault="003A3E63">
            <w:pPr>
              <w:pStyle w:val="ConsPlusNormal"/>
              <w:jc w:val="center"/>
            </w:pPr>
            <w:bookmarkStart w:id="65" w:name="P634"/>
            <w:bookmarkEnd w:id="65"/>
            <w:r>
              <w:t>2.1.15 - 2.1.16.</w:t>
            </w:r>
          </w:p>
        </w:tc>
        <w:tc>
          <w:tcPr>
            <w:tcW w:w="10395" w:type="dxa"/>
            <w:tcBorders>
              <w:top w:val="single" w:sz="4" w:space="0" w:color="auto"/>
              <w:bottom w:val="nil"/>
            </w:tcBorders>
          </w:tcPr>
          <w:p w:rsidR="003A3E63" w:rsidRDefault="003A3E63">
            <w:pPr>
              <w:pStyle w:val="ConsPlusNormal"/>
              <w:jc w:val="both"/>
            </w:pPr>
            <w:r>
              <w:t xml:space="preserve">1. При значениях параметров обращения заявителя, отличающихся от их значений, определяющих трудозатраты по технологическим </w:t>
            </w:r>
            <w:hyperlink w:anchor="P222" w:history="1">
              <w:r>
                <w:rPr>
                  <w:color w:val="0000FF"/>
                </w:rPr>
                <w:t>операциям 2.1.15</w:t>
              </w:r>
            </w:hyperlink>
            <w:r>
              <w:t xml:space="preserve"> - </w:t>
            </w:r>
            <w:hyperlink w:anchor="P226" w:history="1">
              <w:r>
                <w:rPr>
                  <w:color w:val="0000FF"/>
                </w:rPr>
                <w:t>2.1.16</w:t>
              </w:r>
            </w:hyperlink>
            <w:r>
              <w:t xml:space="preserve"> приложения N 1, используется система параметрических коэффициентов сложности работ:</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proofErr w:type="gramStart"/>
            <w:r>
              <w:t xml:space="preserve">при количестве полос радиочастот, представленных в виде формул, более одной до 5 (или от 10 до 30 отдельных радиочастот) и/или количестве классов излучения более одного до 5 трудозатраты определяются последовательным умножением трудозатрат, установленных по технологическим операциям </w:t>
            </w:r>
            <w:hyperlink w:anchor="P222" w:history="1">
              <w:r>
                <w:rPr>
                  <w:color w:val="0000FF"/>
                </w:rPr>
                <w:t>2.1.15</w:t>
              </w:r>
            </w:hyperlink>
            <w:r>
              <w:t xml:space="preserve"> и </w:t>
            </w:r>
            <w:hyperlink w:anchor="P226" w:history="1">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1,2;</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proofErr w:type="gramStart"/>
            <w:r>
              <w:t xml:space="preserve">при количестве полос радиочастот, представленных в виде формул, более 5 до 10 (или от 30 до 50 отдельных радиочастот) и/или количестве классов излучения более 5 до 10 трудозатраты определяются последовательным умножением трудозатрат, установленных по технологическим операциям </w:t>
            </w:r>
            <w:hyperlink w:anchor="P222" w:history="1">
              <w:r>
                <w:rPr>
                  <w:color w:val="0000FF"/>
                </w:rPr>
                <w:t>2.1.15</w:t>
              </w:r>
            </w:hyperlink>
            <w:r>
              <w:t xml:space="preserve"> и </w:t>
            </w:r>
            <w:hyperlink w:anchor="P226" w:history="1">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1,3;</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 xml:space="preserve">при количестве полос радиочастот, представленных в виде формул, более 10 (или более 50 отдельных радиочастот) и/или количестве классов излучения более 10 трудозатраты определяются последовательным умножением трудозатрат, установленных по технологическим </w:t>
            </w:r>
            <w:hyperlink w:anchor="P222" w:history="1">
              <w:r>
                <w:rPr>
                  <w:color w:val="0000FF"/>
                </w:rPr>
                <w:t>операциям 2.1.15</w:t>
              </w:r>
            </w:hyperlink>
            <w:r>
              <w:t xml:space="preserve"> и </w:t>
            </w:r>
            <w:hyperlink w:anchor="P226" w:history="1">
              <w:r>
                <w:rPr>
                  <w:color w:val="0000FF"/>
                </w:rPr>
                <w:t>2.1.16</w:t>
              </w:r>
            </w:hyperlink>
            <w:r>
              <w:t xml:space="preserve"> приложения N 1, на коэффициенты сложности работ по каждому из указанных параметров обращения - К</w:t>
            </w:r>
            <w:r>
              <w:rPr>
                <w:vertAlign w:val="subscript"/>
              </w:rPr>
              <w:t>сл.</w:t>
            </w:r>
            <w:r>
              <w:t xml:space="preserve"> = 1,5.</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bookmarkStart w:id="66" w:name="P639"/>
            <w:bookmarkEnd w:id="66"/>
            <w:r>
              <w:t xml:space="preserve">2. При расчете трудозатрат, установленных по технологическим </w:t>
            </w:r>
            <w:hyperlink w:anchor="P222" w:history="1">
              <w:r>
                <w:rPr>
                  <w:color w:val="0000FF"/>
                </w:rPr>
                <w:t>операциям 2.1.15</w:t>
              </w:r>
            </w:hyperlink>
            <w:r>
              <w:t xml:space="preserve"> и </w:t>
            </w:r>
            <w:hyperlink w:anchor="P226" w:history="1">
              <w:r>
                <w:rPr>
                  <w:color w:val="0000FF"/>
                </w:rPr>
                <w:t>2.1.16</w:t>
              </w:r>
            </w:hyperlink>
            <w:r>
              <w:t xml:space="preserve"> приложения N 1 с учетом </w:t>
            </w:r>
            <w:hyperlink w:anchor="P634" w:history="1">
              <w:r>
                <w:rPr>
                  <w:color w:val="0000FF"/>
                </w:rPr>
                <w:t>пункта 1</w:t>
              </w:r>
            </w:hyperlink>
            <w:r>
              <w:t>, трудозатраты умножаются на следующие региональные коэффициенты сложности электромагнитной обстановки:</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Москва и Московская область - К</w:t>
            </w:r>
            <w:r>
              <w:rPr>
                <w:vertAlign w:val="subscript"/>
              </w:rPr>
              <w:t>рег.1</w:t>
            </w:r>
            <w:r>
              <w:t xml:space="preserve"> = 1,5;</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Санкт-Петербург и Ленинградская область, Республика Саха (Якутия), Тюменская область, Ханты-Мансийский автономный округ - Югра, Ямало-Ненецкий автономный округ, Краснодарский, Красноярский, Хабаровский и Приморский края - К</w:t>
            </w:r>
            <w:r>
              <w:rPr>
                <w:vertAlign w:val="subscript"/>
              </w:rPr>
              <w:t>рег.2</w:t>
            </w:r>
            <w:r>
              <w:t xml:space="preserve"> = 1,2;</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остальные административно-территориальные образования Российской Федерации - К</w:t>
            </w:r>
            <w:r>
              <w:rPr>
                <w:vertAlign w:val="subscript"/>
              </w:rPr>
              <w:t>рег.3</w:t>
            </w:r>
            <w:r>
              <w:t xml:space="preserve"> = 1,0.</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46" w:history="1">
              <w:r>
                <w:rPr>
                  <w:color w:val="0000FF"/>
                </w:rPr>
                <w:t>Приказа</w:t>
              </w:r>
            </w:hyperlink>
            <w:r>
              <w:t xml:space="preserve"> Минкомсвязи России от 28.06.2017 N 330)</w:t>
            </w:r>
          </w:p>
        </w:tc>
      </w:tr>
      <w:tr w:rsidR="003A3E63">
        <w:tc>
          <w:tcPr>
            <w:tcW w:w="1815" w:type="dxa"/>
            <w:tcBorders>
              <w:top w:val="single" w:sz="4" w:space="0" w:color="auto"/>
              <w:bottom w:val="single" w:sz="4" w:space="0" w:color="auto"/>
            </w:tcBorders>
          </w:tcPr>
          <w:p w:rsidR="003A3E63" w:rsidRDefault="003A3E63">
            <w:pPr>
              <w:pStyle w:val="ConsPlusNormal"/>
              <w:jc w:val="center"/>
            </w:pPr>
            <w:r>
              <w:t>2.1.15 - 2.1.16.</w:t>
            </w:r>
          </w:p>
        </w:tc>
        <w:tc>
          <w:tcPr>
            <w:tcW w:w="10395" w:type="dxa"/>
            <w:tcBorders>
              <w:top w:val="single" w:sz="4" w:space="0" w:color="auto"/>
              <w:bottom w:val="single" w:sz="4" w:space="0" w:color="auto"/>
            </w:tcBorders>
          </w:tcPr>
          <w:p w:rsidR="003A3E63" w:rsidRDefault="003A3E63">
            <w:pPr>
              <w:pStyle w:val="ConsPlusNormal"/>
              <w:jc w:val="both"/>
            </w:pPr>
            <w:r>
              <w:t xml:space="preserve">3. При работе ЗС СС только на передачу или только на прием трудозатраты, установленные по технологическим операциям </w:t>
            </w:r>
            <w:hyperlink w:anchor="P222" w:history="1">
              <w:r>
                <w:rPr>
                  <w:color w:val="0000FF"/>
                </w:rPr>
                <w:t>2.1.15</w:t>
              </w:r>
            </w:hyperlink>
            <w:r>
              <w:t xml:space="preserve"> и </w:t>
            </w:r>
            <w:hyperlink w:anchor="P226" w:history="1">
              <w:r>
                <w:rPr>
                  <w:color w:val="0000FF"/>
                </w:rPr>
                <w:t>2.1.16</w:t>
              </w:r>
            </w:hyperlink>
            <w:r>
              <w:t xml:space="preserve"> приложения N 1, с учетом </w:t>
            </w:r>
            <w:hyperlink w:anchor="P634" w:history="1">
              <w:r>
                <w:rPr>
                  <w:color w:val="0000FF"/>
                </w:rPr>
                <w:t>пунктов 1</w:t>
              </w:r>
            </w:hyperlink>
            <w:r>
              <w:t xml:space="preserve"> и </w:t>
            </w:r>
            <w:hyperlink w:anchor="P639" w:history="1">
              <w:r>
                <w:rPr>
                  <w:color w:val="0000FF"/>
                </w:rPr>
                <w:t>2</w:t>
              </w:r>
            </w:hyperlink>
            <w:r>
              <w:t>, умножаются на коэффициент, учитывающий уменьшение трудоемкости работ, - К</w:t>
            </w:r>
            <w:r>
              <w:rPr>
                <w:vertAlign w:val="subscript"/>
              </w:rPr>
              <w:t>тр.</w:t>
            </w:r>
            <w:r>
              <w:t xml:space="preserve"> = 0,5.</w:t>
            </w:r>
          </w:p>
        </w:tc>
      </w:tr>
      <w:tr w:rsidR="003A3E63">
        <w:tblPrEx>
          <w:tblBorders>
            <w:insideH w:val="none" w:sz="0" w:space="0" w:color="auto"/>
          </w:tblBorders>
        </w:tblPrEx>
        <w:tc>
          <w:tcPr>
            <w:tcW w:w="1815" w:type="dxa"/>
            <w:tcBorders>
              <w:top w:val="single" w:sz="4" w:space="0" w:color="auto"/>
              <w:bottom w:val="nil"/>
            </w:tcBorders>
          </w:tcPr>
          <w:p w:rsidR="003A3E63" w:rsidRDefault="003A3E63">
            <w:pPr>
              <w:pStyle w:val="ConsPlusNormal"/>
              <w:jc w:val="center"/>
            </w:pPr>
            <w:bookmarkStart w:id="67" w:name="P646"/>
            <w:bookmarkEnd w:id="67"/>
            <w:r>
              <w:t>2.1.19.</w:t>
            </w:r>
          </w:p>
        </w:tc>
        <w:tc>
          <w:tcPr>
            <w:tcW w:w="10395" w:type="dxa"/>
            <w:tcBorders>
              <w:top w:val="single" w:sz="4" w:space="0" w:color="auto"/>
              <w:bottom w:val="nil"/>
            </w:tcBorders>
          </w:tcPr>
          <w:p w:rsidR="003A3E63" w:rsidRDefault="003A3E63">
            <w:pPr>
              <w:pStyle w:val="ConsPlusNormal"/>
              <w:jc w:val="both"/>
            </w:pPr>
            <w:r>
              <w:t xml:space="preserve">1. Для обращений заявителей с заявленной шириной полосы излучения от 1 МГц и более, трудозатраты по технологической операции </w:t>
            </w:r>
            <w:hyperlink w:anchor="P236" w:history="1">
              <w:r>
                <w:rPr>
                  <w:color w:val="0000FF"/>
                </w:rPr>
                <w:t>2.1.19</w:t>
              </w:r>
            </w:hyperlink>
            <w:r>
              <w:t xml:space="preserve"> Приложения N 1 устанавливаются с учетом применения корректирующего коэффициента</w:t>
            </w:r>
            <w:proofErr w:type="gramStart"/>
            <w:r>
              <w:t xml:space="preserve"> К</w:t>
            </w:r>
            <w:proofErr w:type="gramEnd"/>
            <w:r>
              <w:t>:</w:t>
            </w:r>
          </w:p>
          <w:p w:rsidR="003A3E63" w:rsidRDefault="003A3E63">
            <w:pPr>
              <w:pStyle w:val="ConsPlusNormal"/>
              <w:jc w:val="both"/>
            </w:pPr>
            <w:r>
              <w:t>от 1 МГц до 3 МГц, К = 1,30;</w:t>
            </w:r>
          </w:p>
          <w:p w:rsidR="003A3E63" w:rsidRDefault="003A3E63">
            <w:pPr>
              <w:pStyle w:val="ConsPlusNormal"/>
              <w:jc w:val="both"/>
            </w:pPr>
            <w:r>
              <w:t>от 3 МГц до 5 МГц, К = 1,70;</w:t>
            </w:r>
          </w:p>
          <w:p w:rsidR="003A3E63" w:rsidRDefault="003A3E63">
            <w:pPr>
              <w:pStyle w:val="ConsPlusNormal"/>
              <w:jc w:val="both"/>
            </w:pPr>
            <w:r>
              <w:t>от 5 МГц и более, К = 2,0.</w:t>
            </w:r>
          </w:p>
          <w:p w:rsidR="003A3E63" w:rsidRDefault="003A3E63">
            <w:pPr>
              <w:pStyle w:val="ConsPlusNormal"/>
              <w:jc w:val="both"/>
            </w:pPr>
            <w:r>
              <w:t xml:space="preserve">2. Для РЭС узкополосных беспроводных сетей связи "Интернета вещей" по технологии LPWAN в полосе радиочастот 863 - 865 МГц и 874 - 876 МГц параметрические коэффициенты определяются в соответствии с </w:t>
            </w:r>
            <w:hyperlink w:anchor="P4658" w:history="1">
              <w:r>
                <w:rPr>
                  <w:color w:val="0000FF"/>
                </w:rPr>
                <w:t>таблицей N 12</w:t>
              </w:r>
            </w:hyperlink>
            <w:r>
              <w:t xml:space="preserve"> с учетом </w:t>
            </w:r>
            <w:hyperlink w:anchor="P4673" w:history="1">
              <w:r>
                <w:rPr>
                  <w:color w:val="0000FF"/>
                </w:rPr>
                <w:t>пункта 1</w:t>
              </w:r>
            </w:hyperlink>
            <w:r>
              <w:t>.</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(п. 2.1.19 в ред. </w:t>
            </w:r>
            <w:hyperlink r:id="rId47" w:history="1">
              <w:r>
                <w:rPr>
                  <w:color w:val="0000FF"/>
                </w:rPr>
                <w:t>Приказа</w:t>
              </w:r>
            </w:hyperlink>
            <w:r>
              <w:t xml:space="preserve"> Минкомсвязи России от 20.06.2019 N 340)</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68" w:name="P653"/>
            <w:bookmarkEnd w:id="68"/>
            <w:r>
              <w:lastRenderedPageBreak/>
              <w:t>2.2.1.</w:t>
            </w:r>
          </w:p>
        </w:tc>
        <w:tc>
          <w:tcPr>
            <w:tcW w:w="10395" w:type="dxa"/>
            <w:tcBorders>
              <w:top w:val="single" w:sz="4" w:space="0" w:color="auto"/>
              <w:bottom w:val="nil"/>
            </w:tcBorders>
          </w:tcPr>
          <w:p w:rsidR="003A3E63" w:rsidRDefault="003A3E63">
            <w:pPr>
              <w:pStyle w:val="ConsPlusNormal"/>
              <w:jc w:val="both"/>
            </w:pPr>
            <w:r>
              <w:t xml:space="preserve">1. При количестве районов развертывания радиосети на заявляемых радиочастотах, отличающимся от указанного в технологической </w:t>
            </w:r>
            <w:hyperlink w:anchor="P243" w:history="1">
              <w:r>
                <w:rPr>
                  <w:color w:val="0000FF"/>
                </w:rPr>
                <w:t>операции 2.2.1</w:t>
              </w:r>
            </w:hyperlink>
            <w:r>
              <w:t xml:space="preserve"> приложения N 1, трудозатраты устанавливаются путем умножения трудозатрат по данной технологической </w:t>
            </w:r>
            <w:hyperlink w:anchor="P243" w:history="1">
              <w:r>
                <w:rPr>
                  <w:color w:val="0000FF"/>
                </w:rPr>
                <w:t>операции</w:t>
              </w:r>
            </w:hyperlink>
            <w:r>
              <w:t xml:space="preserve"> на коэффициент сложности работ, равный:</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количества районов свыше 1-го до 3-х районов включительно - К</w:t>
            </w:r>
            <w:r>
              <w:rPr>
                <w:vertAlign w:val="subscript"/>
              </w:rPr>
              <w:t>сл.</w:t>
            </w:r>
            <w:r>
              <w:t xml:space="preserve"> = 1,5;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количества районов свыше 3-х до 10-и районов включительно - К</w:t>
            </w:r>
            <w:r>
              <w:rPr>
                <w:vertAlign w:val="subscript"/>
              </w:rPr>
              <w:t>сл.</w:t>
            </w:r>
            <w:r>
              <w:t xml:space="preserve"> = 3,2;</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для количества районов свыше 10-и районов - К</w:t>
            </w:r>
            <w:r>
              <w:rPr>
                <w:vertAlign w:val="subscript"/>
              </w:rPr>
              <w:t>сл.</w:t>
            </w:r>
            <w:r>
              <w:t xml:space="preserve"> = 4,8.</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При мощности заявляемых РЭС сети радиосвязи КВ диапазона более 1,0 кВт трудозатраты по технологической операции </w:t>
            </w:r>
            <w:hyperlink w:anchor="P243" w:history="1">
              <w:r>
                <w:rPr>
                  <w:color w:val="0000FF"/>
                </w:rPr>
                <w:t>2.2.1</w:t>
              </w:r>
            </w:hyperlink>
            <w:r>
              <w:t xml:space="preserve"> приложения N 1, с учетом </w:t>
            </w:r>
            <w:hyperlink w:anchor="P653" w:history="1">
              <w:r>
                <w:rPr>
                  <w:color w:val="0000FF"/>
                </w:rPr>
                <w:t>пункта 1</w:t>
              </w:r>
            </w:hyperlink>
            <w:r>
              <w:t>, умножаются на коэффициент сложности работ - К</w:t>
            </w:r>
            <w:r>
              <w:rPr>
                <w:vertAlign w:val="subscript"/>
              </w:rPr>
              <w:t>сл.</w:t>
            </w:r>
            <w:r>
              <w:t xml:space="preserve"> = 1,5.</w:t>
            </w:r>
          </w:p>
        </w:tc>
      </w:tr>
      <w:tr w:rsidR="003A3E63">
        <w:tc>
          <w:tcPr>
            <w:tcW w:w="1815" w:type="dxa"/>
            <w:tcBorders>
              <w:top w:val="single" w:sz="4" w:space="0" w:color="auto"/>
              <w:bottom w:val="single" w:sz="4" w:space="0" w:color="auto"/>
            </w:tcBorders>
          </w:tcPr>
          <w:p w:rsidR="003A3E63" w:rsidRDefault="003A3E63">
            <w:pPr>
              <w:pStyle w:val="ConsPlusNormal"/>
              <w:jc w:val="center"/>
            </w:pPr>
            <w:r>
              <w:t>2.2.3.</w:t>
            </w:r>
          </w:p>
        </w:tc>
        <w:tc>
          <w:tcPr>
            <w:tcW w:w="10395" w:type="dxa"/>
            <w:tcBorders>
              <w:top w:val="single" w:sz="4" w:space="0" w:color="auto"/>
              <w:bottom w:val="single" w:sz="4" w:space="0" w:color="auto"/>
            </w:tcBorders>
          </w:tcPr>
          <w:p w:rsidR="003A3E63" w:rsidRDefault="003A3E63">
            <w:pPr>
              <w:pStyle w:val="ConsPlusNormal"/>
            </w:pPr>
            <w:r>
              <w:t xml:space="preserve">При мощности заявляемых РЭС более 1,0 кВт трудозатраты по технологической </w:t>
            </w:r>
            <w:hyperlink w:anchor="P249" w:history="1">
              <w:r>
                <w:rPr>
                  <w:color w:val="0000FF"/>
                </w:rPr>
                <w:t>операции 2.2.3</w:t>
              </w:r>
            </w:hyperlink>
            <w:r>
              <w:t xml:space="preserve"> приложения N 1 умножаются на коэффициент сложности работ - К</w:t>
            </w:r>
            <w:r>
              <w:rPr>
                <w:vertAlign w:val="subscript"/>
              </w:rPr>
              <w:t>сл.</w:t>
            </w:r>
            <w:r>
              <w:t xml:space="preserve"> = 1,5.</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2.3 - 2.4.</w:t>
            </w:r>
          </w:p>
        </w:tc>
        <w:tc>
          <w:tcPr>
            <w:tcW w:w="10395" w:type="dxa"/>
            <w:tcBorders>
              <w:top w:val="single" w:sz="4" w:space="0" w:color="auto"/>
              <w:bottom w:val="nil"/>
            </w:tcBorders>
          </w:tcPr>
          <w:p w:rsidR="003A3E63" w:rsidRDefault="003A3E63">
            <w:pPr>
              <w:pStyle w:val="ConsPlusNormal"/>
              <w:jc w:val="both"/>
            </w:pPr>
            <w:r>
              <w:t xml:space="preserve">1. При одновременном обращении заявителя как об изменении параметров заявленных РЭС, так и типов используемого оборудования (технологические </w:t>
            </w:r>
            <w:hyperlink w:anchor="P255" w:history="1">
              <w:r>
                <w:rPr>
                  <w:color w:val="0000FF"/>
                </w:rPr>
                <w:t>операции 2.3</w:t>
              </w:r>
            </w:hyperlink>
            <w:r>
              <w:t xml:space="preserve"> и </w:t>
            </w:r>
            <w:hyperlink w:anchor="P284" w:history="1">
              <w:r>
                <w:rPr>
                  <w:color w:val="0000FF"/>
                </w:rPr>
                <w:t>2.4</w:t>
              </w:r>
            </w:hyperlink>
            <w:r>
              <w:t xml:space="preserve">), трудозатраты по технологическим </w:t>
            </w:r>
            <w:hyperlink w:anchor="P255" w:history="1">
              <w:r>
                <w:rPr>
                  <w:color w:val="0000FF"/>
                </w:rPr>
                <w:t>операциям 2.3</w:t>
              </w:r>
            </w:hyperlink>
            <w:r>
              <w:t xml:space="preserve"> приложения N 1 снижаются:</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по </w:t>
            </w:r>
            <w:hyperlink w:anchor="P262" w:history="1">
              <w:r>
                <w:rPr>
                  <w:color w:val="0000FF"/>
                </w:rPr>
                <w:t>операции 2.3.2</w:t>
              </w:r>
            </w:hyperlink>
            <w:r>
              <w:t xml:space="preserve"> на 15%, т.е. трудозатраты по операции умножаются на К</w:t>
            </w:r>
            <w:r>
              <w:rPr>
                <w:vertAlign w:val="subscript"/>
              </w:rPr>
              <w:t>сн.тр</w:t>
            </w:r>
            <w:r>
              <w:t>. = 0,85;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по </w:t>
            </w:r>
            <w:hyperlink w:anchor="P268" w:history="1">
              <w:r>
                <w:rPr>
                  <w:color w:val="0000FF"/>
                </w:rPr>
                <w:t>операции 2.3.4</w:t>
              </w:r>
            </w:hyperlink>
            <w:r>
              <w:t xml:space="preserve"> на 30%, т.е. трудозатраты по операции умножаются на К</w:t>
            </w:r>
            <w:r>
              <w:rPr>
                <w:vertAlign w:val="subscript"/>
              </w:rPr>
              <w:t>сн.тр.</w:t>
            </w:r>
            <w:r>
              <w:t xml:space="preserve"> = 0,70;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по </w:t>
            </w:r>
            <w:hyperlink w:anchor="P275" w:history="1">
              <w:r>
                <w:rPr>
                  <w:color w:val="0000FF"/>
                </w:rPr>
                <w:t>операции 2.3.6</w:t>
              </w:r>
            </w:hyperlink>
            <w:r>
              <w:t xml:space="preserve"> на 13%, т.е. трудозатраты по операции умножаются на К</w:t>
            </w:r>
            <w:r>
              <w:rPr>
                <w:vertAlign w:val="subscript"/>
              </w:rPr>
              <w:t>сн.тр.</w:t>
            </w:r>
            <w:r>
              <w:t xml:space="preserve"> = 0,87;</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по </w:t>
            </w:r>
            <w:hyperlink w:anchor="P278" w:history="1">
              <w:r>
                <w:rPr>
                  <w:color w:val="0000FF"/>
                </w:rPr>
                <w:t>операции 2.3.7</w:t>
              </w:r>
            </w:hyperlink>
            <w:r>
              <w:t xml:space="preserve"> на 9%, т.е. трудозатраты по операции умножаются на К</w:t>
            </w:r>
            <w:r>
              <w:rPr>
                <w:vertAlign w:val="subscript"/>
              </w:rPr>
              <w:t>сн.тр.</w:t>
            </w:r>
            <w:r>
              <w:t xml:space="preserve"> = 0,91.</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2. При обращениях заявителя, содержащих несколько типов изменяемого оборудования, трудозатраты по технологической </w:t>
            </w:r>
            <w:hyperlink w:anchor="P284" w:history="1">
              <w:r>
                <w:rPr>
                  <w:color w:val="0000FF"/>
                </w:rPr>
                <w:t>операции 2.4</w:t>
              </w:r>
            </w:hyperlink>
            <w:r>
              <w:t xml:space="preserve"> приложения N 1 умножаются на коэффициент сложности работ:</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2-х изменяющихся типах оборудования - К</w:t>
            </w:r>
            <w:r>
              <w:rPr>
                <w:vertAlign w:val="subscript"/>
              </w:rPr>
              <w:t>сл.1</w:t>
            </w:r>
            <w:r>
              <w:t xml:space="preserve"> = 1,2;</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ind w:firstLine="283"/>
            </w:pPr>
            <w:r>
              <w:t>при более 2-х изменяющихся типах оборудования - К</w:t>
            </w:r>
            <w:r>
              <w:rPr>
                <w:vertAlign w:val="subscript"/>
              </w:rPr>
              <w:t>сл.2</w:t>
            </w:r>
            <w:r>
              <w:t xml:space="preserve"> = 1,5.</w:t>
            </w:r>
          </w:p>
        </w:tc>
      </w:tr>
      <w:tr w:rsidR="003A3E63">
        <w:tc>
          <w:tcPr>
            <w:tcW w:w="12210" w:type="dxa"/>
            <w:gridSpan w:val="2"/>
            <w:tcBorders>
              <w:top w:val="single" w:sz="4" w:space="0" w:color="auto"/>
              <w:bottom w:val="single" w:sz="4" w:space="0" w:color="auto"/>
            </w:tcBorders>
          </w:tcPr>
          <w:p w:rsidR="003A3E63" w:rsidRDefault="003A3E63">
            <w:pPr>
              <w:pStyle w:val="ConsPlusNormal"/>
              <w:jc w:val="center"/>
              <w:outlineLvl w:val="3"/>
            </w:pPr>
            <w:r>
              <w:lastRenderedPageBreak/>
              <w:t>5 этап. Определение условий использования радиочастот и разработка плана частотно-территориального размещения РЭС</w:t>
            </w:r>
          </w:p>
        </w:tc>
      </w:tr>
      <w:tr w:rsidR="003A3E63">
        <w:tc>
          <w:tcPr>
            <w:tcW w:w="1815" w:type="dxa"/>
            <w:tcBorders>
              <w:top w:val="single" w:sz="4" w:space="0" w:color="auto"/>
              <w:bottom w:val="single" w:sz="4" w:space="0" w:color="auto"/>
            </w:tcBorders>
          </w:tcPr>
          <w:p w:rsidR="003A3E63" w:rsidRDefault="003A3E63">
            <w:pPr>
              <w:pStyle w:val="ConsPlusNormal"/>
              <w:jc w:val="center"/>
            </w:pPr>
            <w:r>
              <w:t>5.1.</w:t>
            </w:r>
          </w:p>
        </w:tc>
        <w:tc>
          <w:tcPr>
            <w:tcW w:w="10395" w:type="dxa"/>
            <w:tcBorders>
              <w:top w:val="single" w:sz="4" w:space="0" w:color="auto"/>
              <w:bottom w:val="single" w:sz="4" w:space="0" w:color="auto"/>
            </w:tcBorders>
          </w:tcPr>
          <w:p w:rsidR="003A3E63" w:rsidRDefault="003A3E63">
            <w:pPr>
              <w:pStyle w:val="ConsPlusNormal"/>
              <w:jc w:val="both"/>
            </w:pPr>
            <w:proofErr w:type="gramStart"/>
            <w:r>
              <w:t>По технологическим операциям 5.1 (</w:t>
            </w:r>
            <w:hyperlink w:anchor="P316" w:history="1">
              <w:r>
                <w:rPr>
                  <w:color w:val="0000FF"/>
                </w:rPr>
                <w:t>5.1.1</w:t>
              </w:r>
            </w:hyperlink>
            <w:r>
              <w:t xml:space="preserve"> - </w:t>
            </w:r>
            <w:hyperlink w:anchor="P325" w:history="1">
              <w:r>
                <w:rPr>
                  <w:color w:val="0000FF"/>
                </w:rPr>
                <w:t>5.1.4</w:t>
              </w:r>
            </w:hyperlink>
            <w:r>
              <w:t xml:space="preserve">) приложения N 1 при обращениях заявителей, связанных с изменением по заявляемым РЭС радиоданных, влияющих на условия использования ранее присвоенных радиочастот, но которые не влекут необходимости проведения дополнительного подбора радиочастот и дополнительных согласований, трудозатраты за услуги определяются умножением трудозатрат по указанным </w:t>
            </w:r>
            <w:hyperlink w:anchor="P313" w:history="1">
              <w:r>
                <w:rPr>
                  <w:color w:val="0000FF"/>
                </w:rPr>
                <w:t>операциям</w:t>
              </w:r>
            </w:hyperlink>
            <w:r>
              <w:t xml:space="preserve"> на коэффициент снижения трудоемкости выполнения работ - К</w:t>
            </w:r>
            <w:r>
              <w:rPr>
                <w:vertAlign w:val="subscript"/>
              </w:rPr>
              <w:t>тр.</w:t>
            </w:r>
            <w:r>
              <w:t xml:space="preserve"> = 0,7.</w:t>
            </w:r>
            <w:proofErr w:type="gramEnd"/>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5.1.1.</w:t>
            </w:r>
          </w:p>
        </w:tc>
        <w:tc>
          <w:tcPr>
            <w:tcW w:w="10395" w:type="dxa"/>
            <w:tcBorders>
              <w:top w:val="single" w:sz="4" w:space="0" w:color="auto"/>
              <w:bottom w:val="nil"/>
            </w:tcBorders>
          </w:tcPr>
          <w:p w:rsidR="003A3E63" w:rsidRDefault="003A3E63">
            <w:pPr>
              <w:pStyle w:val="ConsPlusNormal"/>
              <w:jc w:val="both"/>
            </w:pPr>
            <w:r>
              <w:t xml:space="preserve">При количестве РЭС в ПЧТР РЭС в районе (районах) развертывания сети радиосвязи, отличающегося от указанного в технологической </w:t>
            </w:r>
            <w:hyperlink w:anchor="P316" w:history="1">
              <w:r>
                <w:rPr>
                  <w:color w:val="0000FF"/>
                </w:rPr>
                <w:t>операции 5.1.1</w:t>
              </w:r>
            </w:hyperlink>
            <w:r>
              <w:t xml:space="preserve"> приложения N 1, трудозатраты устанавливаются путем умножения трудозатрат по данной технологической </w:t>
            </w:r>
            <w:hyperlink w:anchor="P316" w:history="1">
              <w:r>
                <w:rPr>
                  <w:color w:val="0000FF"/>
                </w:rPr>
                <w:t>операции</w:t>
              </w:r>
            </w:hyperlink>
            <w:r>
              <w:t xml:space="preserve"> на коэффициенты, отражающие снижение трудоемкости работ при изменении количества РЭС в ПЧТР:</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10 до 30 РЭС включительно - К</w:t>
            </w:r>
            <w:r>
              <w:rPr>
                <w:vertAlign w:val="subscript"/>
              </w:rPr>
              <w:t>сн.тр.</w:t>
            </w:r>
            <w:r>
              <w:t xml:space="preserve"> = 0,54;</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свыше 30 до 50 РЭС включительно - К</w:t>
            </w:r>
            <w:r>
              <w:rPr>
                <w:vertAlign w:val="subscript"/>
              </w:rPr>
              <w:t>сн.тр.</w:t>
            </w:r>
            <w:r>
              <w:t xml:space="preserve"> = 0,33;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ind w:firstLine="283"/>
            </w:pPr>
            <w:r>
              <w:t>свыше 50 РЭС - К</w:t>
            </w:r>
            <w:r>
              <w:rPr>
                <w:vertAlign w:val="subscript"/>
              </w:rPr>
              <w:t>сн.тр.</w:t>
            </w:r>
            <w:r>
              <w:t xml:space="preserve"> = 0,13.</w:t>
            </w:r>
          </w:p>
        </w:tc>
      </w:tr>
      <w:tr w:rsidR="003A3E63">
        <w:tblPrEx>
          <w:tblBorders>
            <w:insideH w:val="none" w:sz="0" w:space="0" w:color="auto"/>
          </w:tblBorders>
        </w:tblPrEx>
        <w:tc>
          <w:tcPr>
            <w:tcW w:w="1815" w:type="dxa"/>
            <w:tcBorders>
              <w:top w:val="single" w:sz="4" w:space="0" w:color="auto"/>
              <w:bottom w:val="nil"/>
            </w:tcBorders>
          </w:tcPr>
          <w:p w:rsidR="003A3E63" w:rsidRDefault="003A3E63">
            <w:pPr>
              <w:pStyle w:val="ConsPlusNormal"/>
              <w:jc w:val="center"/>
            </w:pPr>
            <w:r>
              <w:t>5.1.2.</w:t>
            </w:r>
          </w:p>
        </w:tc>
        <w:tc>
          <w:tcPr>
            <w:tcW w:w="10395" w:type="dxa"/>
            <w:tcBorders>
              <w:top w:val="single" w:sz="4" w:space="0" w:color="auto"/>
              <w:bottom w:val="nil"/>
            </w:tcBorders>
          </w:tcPr>
          <w:p w:rsidR="003A3E63" w:rsidRDefault="003A3E63">
            <w:pPr>
              <w:pStyle w:val="ConsPlusNormal"/>
              <w:jc w:val="both"/>
            </w:pPr>
            <w:r>
              <w:t xml:space="preserve">Технологическая </w:t>
            </w:r>
            <w:hyperlink w:anchor="P319" w:history="1">
              <w:r>
                <w:rPr>
                  <w:color w:val="0000FF"/>
                </w:rPr>
                <w:t>операция 5.1.2</w:t>
              </w:r>
            </w:hyperlink>
            <w:r>
              <w:t xml:space="preserve"> Приложения N 1 также используется для определения трудозатрат по определению условий использования радиочастот по результатам расчетов ЭМС заявленных РЭС и согласований и </w:t>
            </w:r>
            <w:proofErr w:type="gramStart"/>
            <w:r>
              <w:t>формировании</w:t>
            </w:r>
            <w:proofErr w:type="gramEnd"/>
            <w:r>
              <w:t xml:space="preserve"> плана частотно-территориального размещения РЭС (ПЧТР РЭС) радиоудлинителя телефонного канала, за каждую радиочастоту, с учетом понижающего коэффициента К</w:t>
            </w:r>
            <w:r>
              <w:rPr>
                <w:vertAlign w:val="subscript"/>
              </w:rPr>
              <w:t>тр.</w:t>
            </w:r>
            <w:r>
              <w:t xml:space="preserve"> = 0,8.</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(п. 5.1.2 </w:t>
            </w:r>
            <w:proofErr w:type="gramStart"/>
            <w:r>
              <w:t>введен</w:t>
            </w:r>
            <w:proofErr w:type="gramEnd"/>
            <w:r>
              <w:t xml:space="preserve"> </w:t>
            </w:r>
            <w:hyperlink r:id="rId48" w:history="1">
              <w:r>
                <w:rPr>
                  <w:color w:val="0000FF"/>
                </w:rPr>
                <w:t>Приказом</w:t>
              </w:r>
            </w:hyperlink>
            <w:r>
              <w:t xml:space="preserve"> Минкомсвязи России от 28.06.2017 N 330)</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5.5.1 - 5.5.2.</w:t>
            </w:r>
          </w:p>
        </w:tc>
        <w:tc>
          <w:tcPr>
            <w:tcW w:w="10395" w:type="dxa"/>
            <w:tcBorders>
              <w:top w:val="single" w:sz="4" w:space="0" w:color="auto"/>
              <w:bottom w:val="nil"/>
            </w:tcBorders>
          </w:tcPr>
          <w:p w:rsidR="003A3E63" w:rsidRDefault="003A3E63">
            <w:pPr>
              <w:pStyle w:val="ConsPlusNormal"/>
              <w:jc w:val="both"/>
            </w:pPr>
            <w:r>
              <w:t>1. Для обращений, по которым проводится только определение условий использования радиочастот на основании ранее разработанного по результатам расчетов ЭМС РЭС проекта ПЧТР, трудозатраты устанавливаются с коэффициентом, учитывающим снижение трудоемкости работ, - К</w:t>
            </w:r>
            <w:r>
              <w:rPr>
                <w:vertAlign w:val="subscript"/>
              </w:rPr>
              <w:t>тр.</w:t>
            </w:r>
            <w:r>
              <w:t xml:space="preserve"> = 0,5, к трудозатратам по технологическим </w:t>
            </w:r>
            <w:hyperlink w:anchor="P363" w:history="1">
              <w:r>
                <w:rPr>
                  <w:color w:val="0000FF"/>
                </w:rPr>
                <w:t>операциям 5.5.1</w:t>
              </w:r>
            </w:hyperlink>
            <w:r>
              <w:t xml:space="preserve"> и </w:t>
            </w:r>
            <w:hyperlink w:anchor="P366" w:history="1">
              <w:r>
                <w:rPr>
                  <w:color w:val="0000FF"/>
                </w:rPr>
                <w:t>5.5.2</w:t>
              </w:r>
            </w:hyperlink>
            <w:r>
              <w:t xml:space="preserve"> приложения N 1, а при количестве радиочастотных каналов в ПЧТР РЭС свыше 100 применяется скидка на масштаб заявки - К</w:t>
            </w:r>
            <w:r>
              <w:rPr>
                <w:vertAlign w:val="subscript"/>
              </w:rPr>
              <w:t>м</w:t>
            </w:r>
            <w:proofErr w:type="gramStart"/>
            <w:r>
              <w:rPr>
                <w:vertAlign w:val="subscript"/>
              </w:rPr>
              <w:t>.з</w:t>
            </w:r>
            <w:proofErr w:type="gramEnd"/>
            <w:r>
              <w:rPr>
                <w:vertAlign w:val="subscript"/>
              </w:rPr>
              <w:t>.2</w:t>
            </w:r>
            <w:r>
              <w:t xml:space="preserve"> = 0,05 применяется к технологической </w:t>
            </w:r>
            <w:hyperlink w:anchor="P366" w:history="1">
              <w:r>
                <w:rPr>
                  <w:color w:val="0000FF"/>
                </w:rPr>
                <w:t>операции 5.5.2</w:t>
              </w:r>
            </w:hyperlink>
            <w:r>
              <w:t>.</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2. </w:t>
            </w:r>
            <w:proofErr w:type="gramStart"/>
            <w:r>
              <w:t xml:space="preserve">Если при формировании ПЧТР РЭС учтена возможность использования различных типов оборудования </w:t>
            </w:r>
            <w:r>
              <w:lastRenderedPageBreak/>
              <w:t xml:space="preserve">РРС РРЛ или базовых станций беспроводного доступа и (или) изменения технических характеристик РЭС (классы излучений, коэффициенты усиления антенн, азимуты работы секторов излучения антенн), указываемых в ПЧТР РЭС, то трудозатраты по технологическим </w:t>
            </w:r>
            <w:hyperlink w:anchor="P363" w:history="1">
              <w:r>
                <w:rPr>
                  <w:color w:val="0000FF"/>
                </w:rPr>
                <w:t>операциям 5.5.1</w:t>
              </w:r>
            </w:hyperlink>
            <w:r>
              <w:t xml:space="preserve"> и </w:t>
            </w:r>
            <w:hyperlink w:anchor="P366" w:history="1">
              <w:r>
                <w:rPr>
                  <w:color w:val="0000FF"/>
                </w:rPr>
                <w:t>5.5.2</w:t>
              </w:r>
            </w:hyperlink>
            <w:r>
              <w:t xml:space="preserve"> приложения N 1 определяются с коэффициентом, учитывающим усложнение ПЧТР РЭС, - К</w:t>
            </w:r>
            <w:r>
              <w:rPr>
                <w:vertAlign w:val="subscript"/>
              </w:rPr>
              <w:t>сл.</w:t>
            </w:r>
            <w:r>
              <w:t xml:space="preserve"> = 1,4.</w:t>
            </w:r>
            <w:proofErr w:type="gramEnd"/>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3. Для обращений, содержащих в ПЧТР РЭС более 100 радиочастотных каналов базовых станций, трудозатраты по технологической </w:t>
            </w:r>
            <w:hyperlink w:anchor="P366" w:history="1">
              <w:r>
                <w:rPr>
                  <w:color w:val="0000FF"/>
                </w:rPr>
                <w:t>операции 5.5.2</w:t>
              </w:r>
            </w:hyperlink>
            <w:r>
              <w:t xml:space="preserve"> приложения N 1 за каждый последующий частотный канал умножаются на коэффициент, учитывающий масштаб заявки, - К</w:t>
            </w:r>
            <w:r>
              <w:rPr>
                <w:vertAlign w:val="subscript"/>
              </w:rPr>
              <w:t>м</w:t>
            </w:r>
            <w:proofErr w:type="gramStart"/>
            <w:r>
              <w:rPr>
                <w:vertAlign w:val="subscript"/>
              </w:rPr>
              <w:t>.з</w:t>
            </w:r>
            <w:proofErr w:type="gramEnd"/>
            <w:r>
              <w:rPr>
                <w:vertAlign w:val="subscript"/>
              </w:rPr>
              <w:t>.1</w:t>
            </w:r>
            <w:r>
              <w:t xml:space="preserve"> = 0,1.</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5.5.3.</w:t>
            </w:r>
          </w:p>
        </w:tc>
        <w:tc>
          <w:tcPr>
            <w:tcW w:w="10395" w:type="dxa"/>
            <w:tcBorders>
              <w:top w:val="single" w:sz="4" w:space="0" w:color="auto"/>
              <w:bottom w:val="nil"/>
            </w:tcBorders>
          </w:tcPr>
          <w:p w:rsidR="003A3E63" w:rsidRDefault="003A3E63">
            <w:pPr>
              <w:pStyle w:val="ConsPlusNormal"/>
              <w:jc w:val="both"/>
            </w:pPr>
            <w:r>
              <w:t xml:space="preserve">1. </w:t>
            </w:r>
            <w:proofErr w:type="gramStart"/>
            <w:r>
              <w:t xml:space="preserve">Для обращений, содержащих в ПЧТР РЭС более 400 секторов излучения радиочастот антеннами базовых станций, применяются дифференцированные трудозатраты по технологической операции </w:t>
            </w:r>
            <w:hyperlink w:anchor="P369" w:history="1">
              <w:r>
                <w:rPr>
                  <w:color w:val="0000FF"/>
                </w:rPr>
                <w:t>5.5.3</w:t>
              </w:r>
            </w:hyperlink>
            <w:r>
              <w:t xml:space="preserve"> приложения N 1 за каждый последующий сектор излучения радиочастот базовыми станциями, работающими на передачу и прием, которые учитывают скидку на масштаб заявки и определяются путем умножения трудозатрат по указанной технологической </w:t>
            </w:r>
            <w:hyperlink w:anchor="P369" w:history="1">
              <w:r>
                <w:rPr>
                  <w:color w:val="0000FF"/>
                </w:rPr>
                <w:t>операции</w:t>
              </w:r>
            </w:hyperlink>
            <w:r>
              <w:t xml:space="preserve"> на следующие коэффициенты:</w:t>
            </w:r>
            <w:proofErr w:type="gramEnd"/>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количестве всех секторов излучения антенн свыше 400 до 1000 включительно - К</w:t>
            </w:r>
            <w:r>
              <w:rPr>
                <w:vertAlign w:val="subscript"/>
              </w:rPr>
              <w:t>м</w:t>
            </w:r>
            <w:proofErr w:type="gramStart"/>
            <w:r>
              <w:rPr>
                <w:vertAlign w:val="subscript"/>
              </w:rPr>
              <w:t>.з</w:t>
            </w:r>
            <w:proofErr w:type="gramEnd"/>
            <w:r>
              <w:rPr>
                <w:vertAlign w:val="subscript"/>
              </w:rPr>
              <w:t>.</w:t>
            </w:r>
            <w:r>
              <w:t xml:space="preserve"> = 0,75;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количестве всех секторов излучения антенн свыше 1000 - К</w:t>
            </w:r>
            <w:r>
              <w:rPr>
                <w:vertAlign w:val="subscript"/>
              </w:rPr>
              <w:t>м</w:t>
            </w:r>
            <w:proofErr w:type="gramStart"/>
            <w:r>
              <w:rPr>
                <w:vertAlign w:val="subscript"/>
              </w:rPr>
              <w:t>.з</w:t>
            </w:r>
            <w:proofErr w:type="gramEnd"/>
            <w:r>
              <w:rPr>
                <w:vertAlign w:val="subscript"/>
              </w:rPr>
              <w:t>.</w:t>
            </w:r>
            <w:r>
              <w:t xml:space="preserve"> = 0,5.</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w:t>
            </w:r>
            <w:proofErr w:type="gramStart"/>
            <w:r>
              <w:t xml:space="preserve">Если при формировании ПЧТР РЭС учтена возможность использования различных типов оборудования базовых станций беспроводного доступа, для которых могут изменяться и технические характеристики станций (классы излучений, коэффициенты усиления антенн, азимуты работы секторов излучения антенн), указываемые в ПЧТР РЭС, то трудозатраты по технологической </w:t>
            </w:r>
            <w:hyperlink w:anchor="P369" w:history="1">
              <w:r>
                <w:rPr>
                  <w:color w:val="0000FF"/>
                </w:rPr>
                <w:t>операции 5.5.3</w:t>
              </w:r>
            </w:hyperlink>
            <w:r>
              <w:t xml:space="preserve"> приложения N 1 определяются с коэффициентом, учитывающим усложнение ПЧТР РЭС, - К</w:t>
            </w:r>
            <w:r>
              <w:rPr>
                <w:vertAlign w:val="subscript"/>
              </w:rPr>
              <w:t>сл.</w:t>
            </w:r>
            <w:r>
              <w:t xml:space="preserve"> = 1,4.</w:t>
            </w:r>
            <w:proofErr w:type="gramEnd"/>
          </w:p>
        </w:tc>
      </w:tr>
      <w:tr w:rsidR="003A3E63">
        <w:tc>
          <w:tcPr>
            <w:tcW w:w="1815" w:type="dxa"/>
            <w:vMerge w:val="restart"/>
            <w:tcBorders>
              <w:top w:val="single" w:sz="4" w:space="0" w:color="auto"/>
              <w:bottom w:val="nil"/>
            </w:tcBorders>
          </w:tcPr>
          <w:p w:rsidR="003A3E63" w:rsidRDefault="003A3E63">
            <w:pPr>
              <w:pStyle w:val="ConsPlusNormal"/>
              <w:jc w:val="center"/>
            </w:pPr>
            <w:r>
              <w:t>5.6.1.</w:t>
            </w:r>
          </w:p>
        </w:tc>
        <w:tc>
          <w:tcPr>
            <w:tcW w:w="10395" w:type="dxa"/>
            <w:tcBorders>
              <w:top w:val="single" w:sz="4" w:space="0" w:color="auto"/>
              <w:bottom w:val="nil"/>
            </w:tcBorders>
          </w:tcPr>
          <w:p w:rsidR="003A3E63" w:rsidRDefault="003A3E63">
            <w:pPr>
              <w:pStyle w:val="ConsPlusNormal"/>
              <w:jc w:val="both"/>
            </w:pPr>
            <w:r>
              <w:t xml:space="preserve">1. Для абонентских станций (далее - АС) носимых, возимых и стационарных без указания географических координат мест размещения в зоне действия БС, вносимой в ПЧТР, трудозатраты по технологической </w:t>
            </w:r>
            <w:hyperlink w:anchor="P382" w:history="1">
              <w:r>
                <w:rPr>
                  <w:color w:val="0000FF"/>
                </w:rPr>
                <w:t>операции 5.6.1</w:t>
              </w:r>
            </w:hyperlink>
            <w:r>
              <w:t xml:space="preserve"> Приложения N 1 устанавливаются только для радиочастот АС, отличных от радиочастот БС. При совпадении радиочастот АС в ПЧТР, </w:t>
            </w:r>
            <w:proofErr w:type="gramStart"/>
            <w:r>
              <w:t>такие</w:t>
            </w:r>
            <w:proofErr w:type="gramEnd"/>
            <w:r>
              <w:t xml:space="preserve"> АС принимаются за одно РЭС.</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w:t>
            </w:r>
            <w:proofErr w:type="gramStart"/>
            <w:r>
              <w:t>Для</w:t>
            </w:r>
            <w:proofErr w:type="gramEnd"/>
            <w:r>
              <w:t xml:space="preserve"> </w:t>
            </w:r>
            <w:proofErr w:type="gramStart"/>
            <w:r>
              <w:t>АС</w:t>
            </w:r>
            <w:proofErr w:type="gramEnd"/>
            <w:r>
              <w:t xml:space="preserve"> (носимых, возимых), вносимых в ПЧТР без указания географических координат мест размещения, не работающих в зоне действия БС, трудозатраты устанавливаются по каждому району использования (месту установки) РЭС только для неповторяющихся номиналов радиочастот, а повторяющиеся номиналы радиочастот учитываются один раз.</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3. </w:t>
            </w:r>
            <w:proofErr w:type="gramStart"/>
            <w:r>
              <w:t>При добавлении стационарных абонентских станций (далее - АСС) с указанием географических координат в зоне действия БС при расширении сети или при наличии в обращении АСС, используемых при строительстве локальной сети связи, не имеющей БС, трудозатраты устанавливаются по каждому месту установки РЭС только для неповторяющихся номиналов радиочастот, а повторяющиеся номиналы радиочастот учитываются один раз.</w:t>
            </w:r>
            <w:proofErr w:type="gramEnd"/>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4. При определении трудозатрат для следующих РЭС: систем служебной узкополосной связи (интерком - INT1), беспроводных микрофонов (MIC) и персональных беспроводных систем ушного мониторинга (IFB) (вне зависимости от используемого ими диапазона радиочастот) базовая величина трудозатрат по технологической </w:t>
            </w:r>
            <w:hyperlink w:anchor="P382" w:history="1">
              <w:r>
                <w:rPr>
                  <w:color w:val="0000FF"/>
                </w:rPr>
                <w:t>операции 5.6.1</w:t>
              </w:r>
            </w:hyperlink>
            <w:r>
              <w:t xml:space="preserve"> Приложения N 1 умножается на коэффициент трудоемкости работ К</w:t>
            </w:r>
            <w:r>
              <w:rPr>
                <w:vertAlign w:val="subscript"/>
              </w:rPr>
              <w:t>т</w:t>
            </w:r>
            <w:proofErr w:type="gramStart"/>
            <w:r>
              <w:rPr>
                <w:vertAlign w:val="subscript"/>
              </w:rPr>
              <w:t>.з</w:t>
            </w:r>
            <w:proofErr w:type="gramEnd"/>
            <w:r>
              <w:rPr>
                <w:vertAlign w:val="subscript"/>
              </w:rPr>
              <w:t>.</w:t>
            </w:r>
            <w:r>
              <w:t xml:space="preserve"> = 0,4.</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(п. 5.6.1 </w:t>
            </w:r>
            <w:proofErr w:type="gramStart"/>
            <w:r>
              <w:t>введен</w:t>
            </w:r>
            <w:proofErr w:type="gramEnd"/>
            <w:r>
              <w:t xml:space="preserve"> </w:t>
            </w:r>
            <w:hyperlink r:id="rId49" w:history="1">
              <w:r>
                <w:rPr>
                  <w:color w:val="0000FF"/>
                </w:rPr>
                <w:t>Приказом</w:t>
              </w:r>
            </w:hyperlink>
            <w:r>
              <w:t xml:space="preserve"> Минкомсвязи России от 28.06.2017 N 330)</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69" w:name="P696"/>
            <w:bookmarkEnd w:id="69"/>
            <w:r>
              <w:t>5.6.2.</w:t>
            </w:r>
          </w:p>
        </w:tc>
        <w:tc>
          <w:tcPr>
            <w:tcW w:w="10395" w:type="dxa"/>
            <w:tcBorders>
              <w:top w:val="single" w:sz="4" w:space="0" w:color="auto"/>
              <w:bottom w:val="nil"/>
            </w:tcBorders>
          </w:tcPr>
          <w:p w:rsidR="003A3E63" w:rsidRDefault="003A3E63">
            <w:pPr>
              <w:pStyle w:val="ConsPlusNormal"/>
              <w:jc w:val="both"/>
            </w:pPr>
            <w:r>
              <w:t xml:space="preserve">1. Для обращений, по которым проводится только определение условий использования </w:t>
            </w:r>
            <w:proofErr w:type="gramStart"/>
            <w:r>
              <w:t>радиочастот</w:t>
            </w:r>
            <w:proofErr w:type="gramEnd"/>
            <w:r>
              <w:t xml:space="preserve">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технологической операции </w:t>
            </w:r>
            <w:hyperlink w:anchor="P385" w:history="1">
              <w:r>
                <w:rPr>
                  <w:color w:val="0000FF"/>
                </w:rPr>
                <w:t>5.6.2</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w:t>
            </w:r>
            <w:proofErr w:type="gramStart"/>
            <w:r>
              <w:t xml:space="preserve">Коэффициент снижения трудоемкости услуг, приведенный в </w:t>
            </w:r>
            <w:hyperlink w:anchor="P696" w:history="1">
              <w:r>
                <w:rPr>
                  <w:color w:val="0000FF"/>
                </w:rPr>
                <w:t>пункте 1</w:t>
              </w:r>
            </w:hyperlink>
            <w:r>
              <w:t>, также распространяется на все переназначаемые радиочастоты БС и РС сетей связи сухопутной подвижной службы стандарта GSM-900/1800 по обращениям, связанным с развитием этих сетей связи и при изменениях частотно-территориального плана для действующих БС и РС при появлении на сети новых БС при изменении географических координат в установленных границах по условиям использования радиочастот</w:t>
            </w:r>
            <w:proofErr w:type="gramEnd"/>
            <w:r>
              <w:t xml:space="preserve"> в ранее выданном заключении экспертизы (или в разрешении на использование радиочастот) границах; при изменениях номиналов радиочастот (номеров каналов) на действующих станциях из перечня рекомендуемых каналов для использования при переназначении радиочастот или для обеспечения международной правовой защиты частотных присвоений </w:t>
            </w:r>
            <w:proofErr w:type="gramStart"/>
            <w:r>
              <w:t>для</w:t>
            </w:r>
            <w:proofErr w:type="gramEnd"/>
            <w:r>
              <w:t xml:space="preserve"> действующих БС.</w:t>
            </w:r>
          </w:p>
        </w:tc>
      </w:tr>
      <w:tr w:rsidR="003A3E63">
        <w:tc>
          <w:tcPr>
            <w:tcW w:w="1815" w:type="dxa"/>
            <w:tcBorders>
              <w:top w:val="single" w:sz="4" w:space="0" w:color="auto"/>
              <w:bottom w:val="single" w:sz="4" w:space="0" w:color="auto"/>
            </w:tcBorders>
          </w:tcPr>
          <w:p w:rsidR="003A3E63" w:rsidRDefault="003A3E63">
            <w:pPr>
              <w:pStyle w:val="ConsPlusNormal"/>
              <w:jc w:val="center"/>
            </w:pPr>
            <w:r>
              <w:t>5.6.2.</w:t>
            </w:r>
          </w:p>
        </w:tc>
        <w:tc>
          <w:tcPr>
            <w:tcW w:w="10395" w:type="dxa"/>
            <w:tcBorders>
              <w:top w:val="single" w:sz="4" w:space="0" w:color="auto"/>
              <w:bottom w:val="single" w:sz="4" w:space="0" w:color="auto"/>
            </w:tcBorders>
          </w:tcPr>
          <w:p w:rsidR="003A3E63" w:rsidRDefault="003A3E63">
            <w:pPr>
              <w:pStyle w:val="ConsPlusNormal"/>
              <w:jc w:val="both"/>
            </w:pPr>
            <w:r>
              <w:t xml:space="preserve">3. </w:t>
            </w:r>
            <w:proofErr w:type="gramStart"/>
            <w:r>
              <w:t xml:space="preserve">Для ретрансляторов, используемых в сетях связи сухопутной подвижной службы стандарта GSM-900/1800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трудозатраты по технологической </w:t>
            </w:r>
            <w:hyperlink w:anchor="P385" w:history="1">
              <w:r>
                <w:rPr>
                  <w:color w:val="0000FF"/>
                </w:rPr>
                <w:t>операции 5.6.2</w:t>
              </w:r>
            </w:hyperlink>
            <w:r>
              <w:t xml:space="preserve"> приложения N 1 определяются с учетом коэффициента - К</w:t>
            </w:r>
            <w:r>
              <w:rPr>
                <w:vertAlign w:val="subscript"/>
              </w:rPr>
              <w:t>сл.</w:t>
            </w:r>
            <w:r>
              <w:t xml:space="preserve"> = 0,15.</w:t>
            </w:r>
            <w:proofErr w:type="gramEnd"/>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lastRenderedPageBreak/>
              <w:t>5.6.3.</w:t>
            </w:r>
          </w:p>
        </w:tc>
        <w:tc>
          <w:tcPr>
            <w:tcW w:w="10395" w:type="dxa"/>
            <w:tcBorders>
              <w:top w:val="single" w:sz="4" w:space="0" w:color="auto"/>
              <w:bottom w:val="nil"/>
            </w:tcBorders>
          </w:tcPr>
          <w:p w:rsidR="003A3E63" w:rsidRDefault="003A3E63">
            <w:pPr>
              <w:pStyle w:val="ConsPlusNormal"/>
              <w:jc w:val="both"/>
            </w:pPr>
            <w:r>
              <w:t xml:space="preserve">1. Для обращений, по которым проводится определение условий использования </w:t>
            </w:r>
            <w:proofErr w:type="gramStart"/>
            <w:r>
              <w:t>радиочастот</w:t>
            </w:r>
            <w:proofErr w:type="gramEnd"/>
            <w:r>
              <w:t xml:space="preserve"> с учетом измененных радиоданных по БС или РС, а формирование нового ПЧТР РЭС осуществляется с учетом ранее проведенных расчетов ЭМС РЭС и согласований на основании ранее разработанного ПЧТР РЭС, трудозатраты по технологической </w:t>
            </w:r>
            <w:hyperlink w:anchor="P388" w:history="1">
              <w:r>
                <w:rPr>
                  <w:color w:val="0000FF"/>
                </w:rPr>
                <w:t>операции 5.6.3</w:t>
              </w:r>
            </w:hyperlink>
            <w:r>
              <w:t xml:space="preserve"> приложения N 1 применяются ко всем радиочастотам передачи БС и РС с коэффициентом, учитывающим меньшую трудоемкость таких работ - К</w:t>
            </w:r>
            <w:r>
              <w:rPr>
                <w:vertAlign w:val="subscript"/>
              </w:rPr>
              <w:t>тр.</w:t>
            </w:r>
            <w:r>
              <w:t xml:space="preserve"> = 0,3.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w:t>
            </w:r>
            <w:proofErr w:type="gramStart"/>
            <w:r>
              <w:t xml:space="preserve">Для ретрансляторов, используемых в сетях связи сухопутной подвижной службы стандарта IMT-MC-450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 и изменений сдвига кодовой последовательности, трудозатраты по технологической </w:t>
            </w:r>
            <w:hyperlink w:anchor="P388" w:history="1">
              <w:r>
                <w:rPr>
                  <w:color w:val="0000FF"/>
                </w:rPr>
                <w:t>операции 5.6.3</w:t>
              </w:r>
            </w:hyperlink>
            <w:r>
              <w:t xml:space="preserve"> приложения N 1 определяются с</w:t>
            </w:r>
            <w:proofErr w:type="gramEnd"/>
            <w:r>
              <w:t xml:space="preserve"> учетом коэффициента - К</w:t>
            </w:r>
            <w:r>
              <w:rPr>
                <w:vertAlign w:val="subscript"/>
              </w:rPr>
              <w:t>сл.</w:t>
            </w:r>
            <w:r>
              <w:t xml:space="preserve"> = 0,15.</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5.6.4.</w:t>
            </w:r>
          </w:p>
        </w:tc>
        <w:tc>
          <w:tcPr>
            <w:tcW w:w="10395" w:type="dxa"/>
            <w:tcBorders>
              <w:top w:val="single" w:sz="4" w:space="0" w:color="auto"/>
              <w:bottom w:val="nil"/>
            </w:tcBorders>
          </w:tcPr>
          <w:p w:rsidR="003A3E63" w:rsidRDefault="003A3E63">
            <w:pPr>
              <w:pStyle w:val="ConsPlusNormal"/>
              <w:jc w:val="both"/>
            </w:pPr>
            <w:r>
              <w:t xml:space="preserve">1. Для обращений, по которым проводится только определение условий использования </w:t>
            </w:r>
            <w:proofErr w:type="gramStart"/>
            <w:r>
              <w:t>радиочастот</w:t>
            </w:r>
            <w:proofErr w:type="gramEnd"/>
            <w:r>
              <w:t xml:space="preserve">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технологической операции </w:t>
            </w:r>
            <w:hyperlink w:anchor="P391" w:history="1">
              <w:r>
                <w:rPr>
                  <w:color w:val="0000FF"/>
                </w:rPr>
                <w:t>5.6.4</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w:t>
            </w:r>
            <w:proofErr w:type="gramStart"/>
            <w:r>
              <w:t xml:space="preserve">Для ретрансляторов, используемых в сетях связи сухопутной подвижной службы стандарта IMT-MC-2000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 и изменений сдвига кодовой последовательности, трудозатраты по технологической </w:t>
            </w:r>
            <w:hyperlink w:anchor="P391" w:history="1">
              <w:r>
                <w:rPr>
                  <w:color w:val="0000FF"/>
                </w:rPr>
                <w:t>операции 5.6.4</w:t>
              </w:r>
            </w:hyperlink>
            <w:r>
              <w:t xml:space="preserve"> приложения N 1 определяются с</w:t>
            </w:r>
            <w:proofErr w:type="gramEnd"/>
            <w:r>
              <w:t xml:space="preserve"> учетом коэффициента - К</w:t>
            </w:r>
            <w:r>
              <w:rPr>
                <w:vertAlign w:val="subscript"/>
              </w:rPr>
              <w:t>сл.</w:t>
            </w:r>
            <w:r>
              <w:t xml:space="preserve"> = 0,15.</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5.6.5.</w:t>
            </w:r>
          </w:p>
        </w:tc>
        <w:tc>
          <w:tcPr>
            <w:tcW w:w="10395" w:type="dxa"/>
            <w:tcBorders>
              <w:top w:val="single" w:sz="4" w:space="0" w:color="auto"/>
              <w:bottom w:val="nil"/>
            </w:tcBorders>
          </w:tcPr>
          <w:p w:rsidR="003A3E63" w:rsidRDefault="003A3E63">
            <w:pPr>
              <w:pStyle w:val="ConsPlusNormal"/>
              <w:jc w:val="both"/>
            </w:pPr>
            <w:r>
              <w:t xml:space="preserve">1. Для обращений, по которым проводится только определение условий использования </w:t>
            </w:r>
            <w:proofErr w:type="gramStart"/>
            <w:r>
              <w:t>радиочастот</w:t>
            </w:r>
            <w:proofErr w:type="gramEnd"/>
            <w:r>
              <w:t xml:space="preserve">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технологической операции </w:t>
            </w:r>
            <w:hyperlink w:anchor="P394" w:history="1">
              <w:r>
                <w:rPr>
                  <w:color w:val="0000FF"/>
                </w:rPr>
                <w:t>5.6.5</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w:t>
            </w:r>
            <w:proofErr w:type="gramStart"/>
            <w:r>
              <w:t xml:space="preserve">Для ретрансляторов, используемых в сетях связи сухопутной подвижной службы стандарта IMT-2000/UMTS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w:t>
            </w:r>
            <w:r>
              <w:lastRenderedPageBreak/>
              <w:t xml:space="preserve">зоны действия и на частотах базовых станций, без преобразований и изменений сдвига кодовой последовательности, трудозатраты по операции </w:t>
            </w:r>
            <w:hyperlink w:anchor="P394" w:history="1">
              <w:r>
                <w:rPr>
                  <w:color w:val="0000FF"/>
                </w:rPr>
                <w:t>5.6.5</w:t>
              </w:r>
            </w:hyperlink>
            <w:r>
              <w:t xml:space="preserve"> приложения N 1 определяются с</w:t>
            </w:r>
            <w:proofErr w:type="gramEnd"/>
            <w:r>
              <w:t xml:space="preserve"> учетом коэффициента - К</w:t>
            </w:r>
            <w:r>
              <w:rPr>
                <w:vertAlign w:val="subscript"/>
              </w:rPr>
              <w:t>сл.</w:t>
            </w:r>
            <w:r>
              <w:t xml:space="preserve"> = 0,15.</w:t>
            </w:r>
          </w:p>
        </w:tc>
      </w:tr>
      <w:tr w:rsidR="003A3E63">
        <w:tc>
          <w:tcPr>
            <w:tcW w:w="1815" w:type="dxa"/>
            <w:vMerge w:val="restart"/>
            <w:tcBorders>
              <w:top w:val="single" w:sz="4" w:space="0" w:color="auto"/>
              <w:bottom w:val="nil"/>
            </w:tcBorders>
          </w:tcPr>
          <w:p w:rsidR="003A3E63" w:rsidRDefault="003A3E63">
            <w:pPr>
              <w:pStyle w:val="ConsPlusNormal"/>
              <w:jc w:val="center"/>
            </w:pPr>
            <w:r>
              <w:lastRenderedPageBreak/>
              <w:t>5.6.6.</w:t>
            </w:r>
          </w:p>
        </w:tc>
        <w:tc>
          <w:tcPr>
            <w:tcW w:w="10395" w:type="dxa"/>
            <w:tcBorders>
              <w:top w:val="single" w:sz="4" w:space="0" w:color="auto"/>
              <w:bottom w:val="nil"/>
            </w:tcBorders>
          </w:tcPr>
          <w:p w:rsidR="003A3E63" w:rsidRDefault="003A3E63">
            <w:pPr>
              <w:pStyle w:val="ConsPlusNormal"/>
              <w:jc w:val="both"/>
            </w:pPr>
            <w:r>
              <w:t xml:space="preserve">1. Для обращений, по которым проводится только определение условий использования </w:t>
            </w:r>
            <w:proofErr w:type="gramStart"/>
            <w:r>
              <w:t>радиочастот</w:t>
            </w:r>
            <w:proofErr w:type="gramEnd"/>
            <w:r>
              <w:t xml:space="preserve"> с учетом измененных радиоданных по БС или РС, а формирование ПЧТР РЭС осуществляется с учетом ранее проведенных расчетов ЭМС РЭС и согласований, трудозатраты по технологической </w:t>
            </w:r>
            <w:hyperlink w:anchor="P397" w:history="1">
              <w:r>
                <w:rPr>
                  <w:color w:val="0000FF"/>
                </w:rPr>
                <w:t>операции 5.6.6</w:t>
              </w:r>
            </w:hyperlink>
            <w:r>
              <w:t xml:space="preserve"> Приложения N 1 применяются с коэффициентом, учитывающим меньшую трудоемкость таких работ - К</w:t>
            </w:r>
            <w:r>
              <w:rPr>
                <w:vertAlign w:val="subscript"/>
              </w:rPr>
              <w:t>тр.</w:t>
            </w:r>
            <w:r>
              <w:t xml:space="preserve"> = 0,3.</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jc w:val="both"/>
            </w:pPr>
            <w:r>
              <w:t xml:space="preserve">2. </w:t>
            </w:r>
            <w:proofErr w:type="gramStart"/>
            <w:r>
              <w:t xml:space="preserve">Для ретрансляторов, используемых в сетях связи сухопутной подвижной службы стандарта LTE и последующих его модификаций и включенных в ПЧТР РЭС,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 и изменений сдвига кодовой последовательности, трудозатраты по технологической </w:t>
            </w:r>
            <w:hyperlink w:anchor="P397" w:history="1">
              <w:r>
                <w:rPr>
                  <w:color w:val="0000FF"/>
                </w:rPr>
                <w:t>операции 5.6.6</w:t>
              </w:r>
            </w:hyperlink>
            <w:r>
              <w:t xml:space="preserve"> Приложения</w:t>
            </w:r>
            <w:proofErr w:type="gramEnd"/>
            <w:r>
              <w:t xml:space="preserve"> N 1 определяются с учетом коэффициента - К</w:t>
            </w:r>
            <w:r>
              <w:rPr>
                <w:vertAlign w:val="subscript"/>
              </w:rPr>
              <w:t>сл.</w:t>
            </w:r>
            <w:r>
              <w:t xml:space="preserve"> = 0,15.</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(п. 5.6.6 </w:t>
            </w:r>
            <w:proofErr w:type="gramStart"/>
            <w:r>
              <w:t>введен</w:t>
            </w:r>
            <w:proofErr w:type="gramEnd"/>
            <w:r>
              <w:t xml:space="preserve"> </w:t>
            </w:r>
            <w:hyperlink r:id="rId50" w:history="1">
              <w:r>
                <w:rPr>
                  <w:color w:val="0000FF"/>
                </w:rPr>
                <w:t>Приказом</w:t>
              </w:r>
            </w:hyperlink>
            <w:r>
              <w:t xml:space="preserve"> Минкомсвязи России от 28.06.2017 N 330)</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5.7.</w:t>
            </w:r>
          </w:p>
        </w:tc>
        <w:tc>
          <w:tcPr>
            <w:tcW w:w="10395" w:type="dxa"/>
            <w:tcBorders>
              <w:top w:val="single" w:sz="4" w:space="0" w:color="auto"/>
              <w:bottom w:val="nil"/>
            </w:tcBorders>
          </w:tcPr>
          <w:p w:rsidR="003A3E63" w:rsidRDefault="003A3E63">
            <w:pPr>
              <w:pStyle w:val="ConsPlusNormal"/>
              <w:jc w:val="both"/>
            </w:pPr>
            <w:proofErr w:type="gramStart"/>
            <w:r>
              <w:t xml:space="preserve">При общем числе координационных точек в ПЧТР РЭС сети абонентского радиодоступа к АТС, отличном от указанного в </w:t>
            </w:r>
            <w:hyperlink w:anchor="P409" w:history="1">
              <w:r>
                <w:rPr>
                  <w:color w:val="0000FF"/>
                </w:rPr>
                <w:t>позиции 5.7</w:t>
              </w:r>
            </w:hyperlink>
            <w:r>
              <w:t xml:space="preserve"> приложения N 1, трудозатраты за каждую последующую точку устанавливаются путем умножения трудозатрат, установленных по технологической </w:t>
            </w:r>
            <w:hyperlink w:anchor="P409" w:history="1">
              <w:r>
                <w:rPr>
                  <w:color w:val="0000FF"/>
                </w:rPr>
                <w:t>операции 5.7</w:t>
              </w:r>
            </w:hyperlink>
            <w:r>
              <w:t xml:space="preserve"> приложения N 1, на корректирующие параметрические коэффициенты, отражающие масштаб заявки по числу координационных точек сети абонентского доступа:</w:t>
            </w:r>
            <w:proofErr w:type="gramEnd"/>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числе точек свыше 5 до 10 включительно - К</w:t>
            </w:r>
            <w:r>
              <w:rPr>
                <w:vertAlign w:val="subscript"/>
              </w:rPr>
              <w:t>м</w:t>
            </w:r>
            <w:proofErr w:type="gramStart"/>
            <w:r>
              <w:rPr>
                <w:vertAlign w:val="subscript"/>
              </w:rPr>
              <w:t>.з</w:t>
            </w:r>
            <w:proofErr w:type="gramEnd"/>
            <w:r>
              <w:rPr>
                <w:vertAlign w:val="subscript"/>
              </w:rPr>
              <w:t>.</w:t>
            </w:r>
            <w:r>
              <w:t xml:space="preserve"> = 0,95;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числе точек свыше 10 до 50 включительно - К</w:t>
            </w:r>
            <w:r>
              <w:rPr>
                <w:vertAlign w:val="subscript"/>
              </w:rPr>
              <w:t>м</w:t>
            </w:r>
            <w:proofErr w:type="gramStart"/>
            <w:r>
              <w:rPr>
                <w:vertAlign w:val="subscript"/>
              </w:rPr>
              <w:t>.з</w:t>
            </w:r>
            <w:proofErr w:type="gramEnd"/>
            <w:r>
              <w:rPr>
                <w:vertAlign w:val="subscript"/>
              </w:rPr>
              <w:t>.</w:t>
            </w:r>
            <w:r>
              <w:t xml:space="preserve"> = 0,45;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числе точек свыше 50 до 100 включительно - К</w:t>
            </w:r>
            <w:r>
              <w:rPr>
                <w:vertAlign w:val="subscript"/>
              </w:rPr>
              <w:t>м</w:t>
            </w:r>
            <w:proofErr w:type="gramStart"/>
            <w:r>
              <w:rPr>
                <w:vertAlign w:val="subscript"/>
              </w:rPr>
              <w:t>.з</w:t>
            </w:r>
            <w:proofErr w:type="gramEnd"/>
            <w:r>
              <w:rPr>
                <w:vertAlign w:val="subscript"/>
              </w:rPr>
              <w:t>.</w:t>
            </w:r>
            <w:r>
              <w:t xml:space="preserve"> = 0,20;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числе точек свыше 100 до 500 включительно - К</w:t>
            </w:r>
            <w:r>
              <w:rPr>
                <w:vertAlign w:val="subscript"/>
              </w:rPr>
              <w:t>м</w:t>
            </w:r>
            <w:proofErr w:type="gramStart"/>
            <w:r>
              <w:rPr>
                <w:vertAlign w:val="subscript"/>
              </w:rPr>
              <w:t>.з</w:t>
            </w:r>
            <w:proofErr w:type="gramEnd"/>
            <w:r>
              <w:rPr>
                <w:vertAlign w:val="subscript"/>
              </w:rPr>
              <w:t>.</w:t>
            </w:r>
            <w:r>
              <w:t xml:space="preserve"> = 0,10;</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ind w:firstLine="283"/>
            </w:pPr>
            <w:r>
              <w:t>при числе точек свыше 500 - К</w:t>
            </w:r>
            <w:r>
              <w:rPr>
                <w:vertAlign w:val="subscript"/>
              </w:rPr>
              <w:t>м</w:t>
            </w:r>
            <w:proofErr w:type="gramStart"/>
            <w:r>
              <w:rPr>
                <w:vertAlign w:val="subscript"/>
              </w:rPr>
              <w:t>.з</w:t>
            </w:r>
            <w:proofErr w:type="gramEnd"/>
            <w:r>
              <w:rPr>
                <w:vertAlign w:val="subscript"/>
              </w:rPr>
              <w:t>.</w:t>
            </w:r>
            <w:r>
              <w:t xml:space="preserve"> = 0,05.</w:t>
            </w:r>
          </w:p>
        </w:tc>
      </w:tr>
      <w:tr w:rsidR="003A3E63">
        <w:tc>
          <w:tcPr>
            <w:tcW w:w="1815" w:type="dxa"/>
            <w:tcBorders>
              <w:top w:val="single" w:sz="4" w:space="0" w:color="auto"/>
              <w:bottom w:val="single" w:sz="4" w:space="0" w:color="auto"/>
            </w:tcBorders>
          </w:tcPr>
          <w:p w:rsidR="003A3E63" w:rsidRDefault="003A3E63">
            <w:pPr>
              <w:pStyle w:val="ConsPlusNormal"/>
              <w:jc w:val="center"/>
            </w:pPr>
            <w:r>
              <w:t>5.10.</w:t>
            </w:r>
          </w:p>
        </w:tc>
        <w:tc>
          <w:tcPr>
            <w:tcW w:w="10395" w:type="dxa"/>
            <w:tcBorders>
              <w:top w:val="single" w:sz="4" w:space="0" w:color="auto"/>
              <w:bottom w:val="single" w:sz="4" w:space="0" w:color="auto"/>
            </w:tcBorders>
          </w:tcPr>
          <w:p w:rsidR="003A3E63" w:rsidRDefault="003A3E63">
            <w:pPr>
              <w:pStyle w:val="ConsPlusNormal"/>
              <w:jc w:val="both"/>
            </w:pPr>
            <w:r>
              <w:t xml:space="preserve">Сложность формирования перечня частот для технологии LTE требует применения к трудозатратам по </w:t>
            </w:r>
            <w:hyperlink w:anchor="P424" w:history="1">
              <w:r>
                <w:rPr>
                  <w:color w:val="0000FF"/>
                </w:rPr>
                <w:t>позиции 5.10</w:t>
              </w:r>
            </w:hyperlink>
            <w:r>
              <w:t xml:space="preserve"> коэффициента К</w:t>
            </w:r>
            <w:r>
              <w:rPr>
                <w:vertAlign w:val="subscript"/>
              </w:rPr>
              <w:t>сл.</w:t>
            </w:r>
            <w:r>
              <w:t xml:space="preserve"> = 3,0.</w:t>
            </w:r>
          </w:p>
        </w:tc>
      </w:tr>
      <w:tr w:rsidR="003A3E63">
        <w:tc>
          <w:tcPr>
            <w:tcW w:w="1815" w:type="dxa"/>
            <w:tcBorders>
              <w:top w:val="single" w:sz="4" w:space="0" w:color="auto"/>
              <w:bottom w:val="single" w:sz="4" w:space="0" w:color="auto"/>
            </w:tcBorders>
          </w:tcPr>
          <w:p w:rsidR="003A3E63" w:rsidRDefault="003A3E63">
            <w:pPr>
              <w:pStyle w:val="ConsPlusNormal"/>
              <w:jc w:val="center"/>
            </w:pPr>
            <w:r>
              <w:lastRenderedPageBreak/>
              <w:t>5.12.</w:t>
            </w:r>
          </w:p>
        </w:tc>
        <w:tc>
          <w:tcPr>
            <w:tcW w:w="10395" w:type="dxa"/>
            <w:tcBorders>
              <w:top w:val="single" w:sz="4" w:space="0" w:color="auto"/>
              <w:bottom w:val="single" w:sz="4" w:space="0" w:color="auto"/>
            </w:tcBorders>
          </w:tcPr>
          <w:p w:rsidR="003A3E63" w:rsidRDefault="003A3E63">
            <w:pPr>
              <w:pStyle w:val="ConsPlusNormal"/>
              <w:jc w:val="both"/>
            </w:pPr>
            <w:r>
              <w:t>При проведении работ по результатам завершения процедуры международной координации (без проведения дополнительных согласований) трудозатраты устанавливаются путем умножения трудозатрат по технологическим операциям 5.12 (</w:t>
            </w:r>
            <w:hyperlink w:anchor="P435" w:history="1">
              <w:r>
                <w:rPr>
                  <w:color w:val="0000FF"/>
                </w:rPr>
                <w:t>5.12.1</w:t>
              </w:r>
            </w:hyperlink>
            <w:r>
              <w:t xml:space="preserve"> - </w:t>
            </w:r>
            <w:hyperlink w:anchor="P442" w:history="1">
              <w:r>
                <w:rPr>
                  <w:color w:val="0000FF"/>
                </w:rPr>
                <w:t>5.12.3</w:t>
              </w:r>
            </w:hyperlink>
            <w:r>
              <w:t>) приложения N 1 на коэффициент, учитывающий снижение сложности работ, - К</w:t>
            </w:r>
            <w:r>
              <w:rPr>
                <w:vertAlign w:val="subscript"/>
              </w:rPr>
              <w:t>сл.</w:t>
            </w:r>
            <w:r>
              <w:t xml:space="preserve"> = 0,2.</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70" w:name="P725"/>
            <w:bookmarkEnd w:id="70"/>
            <w:r>
              <w:t>5.12.1.</w:t>
            </w:r>
          </w:p>
        </w:tc>
        <w:tc>
          <w:tcPr>
            <w:tcW w:w="10395" w:type="dxa"/>
            <w:tcBorders>
              <w:top w:val="single" w:sz="4" w:space="0" w:color="auto"/>
              <w:bottom w:val="nil"/>
            </w:tcBorders>
          </w:tcPr>
          <w:p w:rsidR="003A3E63" w:rsidRDefault="003A3E63">
            <w:pPr>
              <w:pStyle w:val="ConsPlusNormal"/>
              <w:jc w:val="both"/>
            </w:pPr>
            <w:r>
              <w:t xml:space="preserve">1. При увеличении числа стволов ретранслятора КА и заявленных классов излучения трудозатраты по технологической </w:t>
            </w:r>
            <w:hyperlink w:anchor="P435" w:history="1">
              <w:r>
                <w:rPr>
                  <w:color w:val="0000FF"/>
                </w:rPr>
                <w:t>операции 5.12.1</w:t>
              </w:r>
            </w:hyperlink>
            <w:r>
              <w:t xml:space="preserve"> приложения N 1 умножаются на коэффициенты, учитывающие масштаб заявки и сложность выполняемых работ, за счет формирования ПЧТР по стволам ретранслятора КА:</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одном стволе ретранслятора КА и свыше 10 заявленных классов излучения - К</w:t>
            </w:r>
            <w:r>
              <w:rPr>
                <w:vertAlign w:val="subscript"/>
              </w:rPr>
              <w:t>сл.1</w:t>
            </w:r>
            <w:r>
              <w:t xml:space="preserve"> = 1,3;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двух стволах ретранслятора КА и с одного до 10 заявленных классов излучения - К</w:t>
            </w:r>
            <w:r>
              <w:rPr>
                <w:vertAlign w:val="subscript"/>
              </w:rPr>
              <w:t>сл.2</w:t>
            </w:r>
            <w:r>
              <w:t xml:space="preserve"> = 1,4;</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двух стволах ретранслятора КА и свыше 10 заявленных классов излучения - К</w:t>
            </w:r>
            <w:r>
              <w:rPr>
                <w:vertAlign w:val="subscript"/>
              </w:rPr>
              <w:t>сл.3</w:t>
            </w:r>
            <w:r>
              <w:t xml:space="preserve"> = 1,6;</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трех - пяти стволах ретранслятора КА и с одного до 10 заявленных классов излучения - К</w:t>
            </w:r>
            <w:r>
              <w:rPr>
                <w:vertAlign w:val="subscript"/>
              </w:rPr>
              <w:t>сл.4</w:t>
            </w:r>
            <w:r>
              <w:t xml:space="preserve"> = 2,3;</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трех - пяти стволах ретранслятора КА и свыше 10 заявленных классов излучения - К</w:t>
            </w:r>
            <w:r>
              <w:rPr>
                <w:vertAlign w:val="subscript"/>
              </w:rPr>
              <w:t>сл.5</w:t>
            </w:r>
            <w:r>
              <w:t xml:space="preserve"> = 2,5;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шести и более стволах ретранслятора КА и с одного до 10 заявленных классов излучения - К</w:t>
            </w:r>
            <w:r>
              <w:rPr>
                <w:vertAlign w:val="subscript"/>
              </w:rPr>
              <w:t>сл.6</w:t>
            </w:r>
            <w:r>
              <w:t xml:space="preserve"> = 2,8;</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работе ЗС СС в шести и более стволах ретранслятора КА и свыше 10 заявленных классов излучения - К</w:t>
            </w:r>
            <w:r>
              <w:rPr>
                <w:vertAlign w:val="subscript"/>
              </w:rPr>
              <w:t>сл.7</w:t>
            </w:r>
            <w:r>
              <w:t xml:space="preserve"> = 3,0.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2. При работе заявляемых ЗС СС только на передачу или только на прием трудозатраты по технологической </w:t>
            </w:r>
            <w:hyperlink w:anchor="P435" w:history="1">
              <w:r>
                <w:rPr>
                  <w:color w:val="0000FF"/>
                </w:rPr>
                <w:t>операции 5.12.1</w:t>
              </w:r>
            </w:hyperlink>
            <w:r>
              <w:t xml:space="preserve"> приложения N 1 умножаются на коэффициент, учитывающий уменьшение трудоемкости работ, - К</w:t>
            </w:r>
            <w:r>
              <w:rPr>
                <w:vertAlign w:val="subscript"/>
              </w:rPr>
              <w:t>тр.</w:t>
            </w:r>
            <w:r>
              <w:t xml:space="preserve"> = 0,5.</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3. При уточнении мест размещения и условий использования радиочастот и уточнении режимов работы ЗС СС трудозатраты по технологической </w:t>
            </w:r>
            <w:hyperlink w:anchor="P435" w:history="1">
              <w:r>
                <w:rPr>
                  <w:color w:val="0000FF"/>
                </w:rPr>
                <w:t>операции 5.12.1</w:t>
              </w:r>
            </w:hyperlink>
            <w:r>
              <w:t xml:space="preserve"> приложения N 1, с учетом </w:t>
            </w:r>
            <w:hyperlink w:anchor="P725" w:history="1">
              <w:r>
                <w:rPr>
                  <w:color w:val="0000FF"/>
                </w:rPr>
                <w:t>пункта 1</w:t>
              </w:r>
            </w:hyperlink>
            <w:r>
              <w:t xml:space="preserve">, умножаются на </w:t>
            </w:r>
            <w:r>
              <w:lastRenderedPageBreak/>
              <w:t>понижающий коэффициент, учитывающий уменьшение сложности работ, - К</w:t>
            </w:r>
            <w:r>
              <w:rPr>
                <w:vertAlign w:val="subscript"/>
              </w:rPr>
              <w:t>сл.4</w:t>
            </w:r>
            <w:r>
              <w:t xml:space="preserve"> = 0,8.</w:t>
            </w:r>
          </w:p>
        </w:tc>
      </w:tr>
      <w:tr w:rsidR="003A3E63">
        <w:tc>
          <w:tcPr>
            <w:tcW w:w="1815" w:type="dxa"/>
            <w:vMerge w:val="restart"/>
            <w:tcBorders>
              <w:top w:val="single" w:sz="4" w:space="0" w:color="auto"/>
              <w:bottom w:val="nil"/>
            </w:tcBorders>
          </w:tcPr>
          <w:p w:rsidR="003A3E63" w:rsidRDefault="003A3E63">
            <w:pPr>
              <w:pStyle w:val="ConsPlusNormal"/>
              <w:jc w:val="center"/>
            </w:pPr>
            <w:r>
              <w:lastRenderedPageBreak/>
              <w:t>5.12.3.</w:t>
            </w:r>
          </w:p>
        </w:tc>
        <w:tc>
          <w:tcPr>
            <w:tcW w:w="10395" w:type="dxa"/>
            <w:tcBorders>
              <w:top w:val="single" w:sz="4" w:space="0" w:color="auto"/>
              <w:bottom w:val="nil"/>
            </w:tcBorders>
          </w:tcPr>
          <w:p w:rsidR="003A3E63" w:rsidRDefault="003A3E63">
            <w:pPr>
              <w:pStyle w:val="ConsPlusNormal"/>
              <w:jc w:val="both"/>
            </w:pPr>
            <w:r>
              <w:t xml:space="preserve">При увеличении количества одновременно заявляемых перевозимых земных станций на территории одного субъекта Российской Федерации трудозатраты, установленные по технологической </w:t>
            </w:r>
            <w:hyperlink w:anchor="P442" w:history="1">
              <w:r>
                <w:rPr>
                  <w:color w:val="0000FF"/>
                </w:rPr>
                <w:t>операции 5.12.3</w:t>
              </w:r>
            </w:hyperlink>
            <w:r>
              <w:t xml:space="preserve"> приложения N 1, умножаются на коэффициент, учитывающий масштаб заявки:</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числе одновременно заявленных свыше одной до десяти станций - К</w:t>
            </w:r>
            <w:r>
              <w:rPr>
                <w:vertAlign w:val="subscript"/>
              </w:rPr>
              <w:t>м</w:t>
            </w:r>
            <w:proofErr w:type="gramStart"/>
            <w:r>
              <w:rPr>
                <w:vertAlign w:val="subscript"/>
              </w:rPr>
              <w:t>.з</w:t>
            </w:r>
            <w:proofErr w:type="gramEnd"/>
            <w:r>
              <w:rPr>
                <w:vertAlign w:val="subscript"/>
              </w:rPr>
              <w:t>.1</w:t>
            </w:r>
            <w:r>
              <w:t xml:space="preserve"> = 1,3;</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числе одновременно заявленных свыше десяти до двадцати станций - К</w:t>
            </w:r>
            <w:r>
              <w:rPr>
                <w:vertAlign w:val="subscript"/>
              </w:rPr>
              <w:t>м</w:t>
            </w:r>
            <w:proofErr w:type="gramStart"/>
            <w:r>
              <w:rPr>
                <w:vertAlign w:val="subscript"/>
              </w:rPr>
              <w:t>.з</w:t>
            </w:r>
            <w:proofErr w:type="gramEnd"/>
            <w:r>
              <w:rPr>
                <w:vertAlign w:val="subscript"/>
              </w:rPr>
              <w:t>.2</w:t>
            </w:r>
            <w:r>
              <w:t xml:space="preserve"> = 1,8;</w:t>
            </w:r>
          </w:p>
        </w:tc>
      </w:tr>
      <w:tr w:rsidR="003A3E63">
        <w:tblPrEx>
          <w:tblBorders>
            <w:insideH w:val="none" w:sz="0" w:space="0" w:color="auto"/>
          </w:tblBorders>
        </w:tblPrEx>
        <w:tc>
          <w:tcPr>
            <w:tcW w:w="1815" w:type="dxa"/>
            <w:vMerge/>
            <w:tcBorders>
              <w:top w:val="single" w:sz="4" w:space="0" w:color="auto"/>
              <w:bottom w:val="nil"/>
            </w:tcBorders>
          </w:tcPr>
          <w:p w:rsidR="003A3E63" w:rsidRDefault="003A3E63"/>
        </w:tc>
        <w:tc>
          <w:tcPr>
            <w:tcW w:w="10395" w:type="dxa"/>
            <w:tcBorders>
              <w:top w:val="nil"/>
              <w:bottom w:val="nil"/>
            </w:tcBorders>
          </w:tcPr>
          <w:p w:rsidR="003A3E63" w:rsidRDefault="003A3E63">
            <w:pPr>
              <w:pStyle w:val="ConsPlusNormal"/>
              <w:ind w:firstLine="283"/>
            </w:pPr>
            <w:r>
              <w:t>при числе одновременно заявленных свыше двадцати станций - К</w:t>
            </w:r>
            <w:r>
              <w:rPr>
                <w:vertAlign w:val="subscript"/>
              </w:rPr>
              <w:t>м</w:t>
            </w:r>
            <w:proofErr w:type="gramStart"/>
            <w:r>
              <w:rPr>
                <w:vertAlign w:val="subscript"/>
              </w:rPr>
              <w:t>.з</w:t>
            </w:r>
            <w:proofErr w:type="gramEnd"/>
            <w:r>
              <w:rPr>
                <w:vertAlign w:val="subscript"/>
              </w:rPr>
              <w:t>.3</w:t>
            </w:r>
            <w:r>
              <w:t xml:space="preserve"> = 2,7.</w:t>
            </w:r>
          </w:p>
        </w:tc>
      </w:tr>
      <w:tr w:rsidR="003A3E63">
        <w:tblPrEx>
          <w:tblBorders>
            <w:insideH w:val="none" w:sz="0" w:space="0" w:color="auto"/>
          </w:tblBorders>
        </w:tblPrEx>
        <w:tc>
          <w:tcPr>
            <w:tcW w:w="12210" w:type="dxa"/>
            <w:gridSpan w:val="2"/>
            <w:tcBorders>
              <w:top w:val="nil"/>
              <w:bottom w:val="single" w:sz="4" w:space="0" w:color="auto"/>
            </w:tcBorders>
          </w:tcPr>
          <w:p w:rsidR="003A3E63" w:rsidRDefault="003A3E63">
            <w:pPr>
              <w:pStyle w:val="ConsPlusNormal"/>
              <w:jc w:val="both"/>
            </w:pPr>
            <w:r>
              <w:t xml:space="preserve">(в ред. </w:t>
            </w:r>
            <w:hyperlink r:id="rId51" w:history="1">
              <w:r>
                <w:rPr>
                  <w:color w:val="0000FF"/>
                </w:rPr>
                <w:t>Приказа</w:t>
              </w:r>
            </w:hyperlink>
            <w:r>
              <w:t xml:space="preserve"> Минкомсвязи России от 28.06.2017 N 330)</w:t>
            </w:r>
          </w:p>
        </w:tc>
      </w:tr>
      <w:tr w:rsidR="003A3E63">
        <w:tblPrEx>
          <w:tblBorders>
            <w:insideH w:val="none" w:sz="0" w:space="0" w:color="auto"/>
          </w:tblBorders>
        </w:tblPrEx>
        <w:tc>
          <w:tcPr>
            <w:tcW w:w="12210" w:type="dxa"/>
            <w:gridSpan w:val="2"/>
            <w:tcBorders>
              <w:top w:val="single" w:sz="4" w:space="0" w:color="auto"/>
              <w:bottom w:val="nil"/>
            </w:tcBorders>
          </w:tcPr>
          <w:p w:rsidR="003A3E63" w:rsidRDefault="003A3E63">
            <w:pPr>
              <w:pStyle w:val="ConsPlusNormal"/>
              <w:jc w:val="center"/>
              <w:outlineLvl w:val="3"/>
            </w:pPr>
            <w:r>
              <w:t xml:space="preserve">6 этап. Осуществление работ по 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w:t>
            </w:r>
            <w:proofErr w:type="gramStart"/>
            <w:r>
              <w:t>с</w:t>
            </w:r>
            <w:proofErr w:type="gramEnd"/>
            <w:r>
              <w:t xml:space="preserve"> АС ИГ</w:t>
            </w:r>
          </w:p>
        </w:tc>
      </w:tr>
      <w:tr w:rsidR="003A3E63">
        <w:tblPrEx>
          <w:tblBorders>
            <w:insideH w:val="none" w:sz="0" w:space="0" w:color="auto"/>
          </w:tblBorders>
        </w:tblPrEx>
        <w:tc>
          <w:tcPr>
            <w:tcW w:w="12210" w:type="dxa"/>
            <w:gridSpan w:val="2"/>
            <w:tcBorders>
              <w:top w:val="nil"/>
              <w:bottom w:val="single" w:sz="4" w:space="0" w:color="auto"/>
            </w:tcBorders>
            <w:vAlign w:val="bottom"/>
          </w:tcPr>
          <w:p w:rsidR="003A3E63" w:rsidRDefault="003A3E63">
            <w:pPr>
              <w:pStyle w:val="ConsPlusNormal"/>
              <w:jc w:val="center"/>
            </w:pPr>
            <w:r>
              <w:t xml:space="preserve">(в ред. </w:t>
            </w:r>
            <w:hyperlink r:id="rId52" w:history="1">
              <w:r>
                <w:rPr>
                  <w:color w:val="0000FF"/>
                </w:rPr>
                <w:t>Приказа</w:t>
              </w:r>
            </w:hyperlink>
            <w:r>
              <w:t xml:space="preserve"> Минкомсвязи России от 12.09.2016 N 443)</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71" w:name="P744"/>
            <w:bookmarkEnd w:id="71"/>
            <w:r>
              <w:t>6.1.1. - 6.1.2.</w:t>
            </w:r>
          </w:p>
        </w:tc>
        <w:tc>
          <w:tcPr>
            <w:tcW w:w="10395" w:type="dxa"/>
            <w:tcBorders>
              <w:top w:val="single" w:sz="4" w:space="0" w:color="auto"/>
              <w:bottom w:val="nil"/>
            </w:tcBorders>
          </w:tcPr>
          <w:p w:rsidR="003A3E63" w:rsidRDefault="003A3E63">
            <w:pPr>
              <w:pStyle w:val="ConsPlusNormal"/>
              <w:jc w:val="both"/>
            </w:pPr>
            <w:r>
              <w:t xml:space="preserve">1. При подготовке и направлении документов (материалов) для обеспечения МПЗ для координации более чем в одну АС ИГ трудозатраты по технологической </w:t>
            </w:r>
            <w:hyperlink w:anchor="P744" w:history="1">
              <w:r>
                <w:rPr>
                  <w:color w:val="0000FF"/>
                </w:rPr>
                <w:t>операции 6.1.1</w:t>
              </w:r>
            </w:hyperlink>
            <w:r>
              <w:t xml:space="preserve"> умножаются на коэффициент</w:t>
            </w:r>
            <w:proofErr w:type="gramStart"/>
            <w:r>
              <w:t xml:space="preserve"> К</w:t>
            </w:r>
            <w:proofErr w:type="gramEnd"/>
            <w:r>
              <w:t>, равный 1,10, для каждой дополнительной АС ИГ.</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2. При подготовке и направлении документов (материалов) для обеспечения МПЗ для заявления, координации и регистрации в МСЭ более чем для одного списка в МСЭ трудозатраты по технологической </w:t>
            </w:r>
            <w:hyperlink w:anchor="P744" w:history="1">
              <w:r>
                <w:rPr>
                  <w:color w:val="0000FF"/>
                </w:rPr>
                <w:t>операции 6.1.2</w:t>
              </w:r>
            </w:hyperlink>
            <w:r>
              <w:t xml:space="preserve"> умножаются на коэффициент</w:t>
            </w:r>
            <w:proofErr w:type="gramStart"/>
            <w:r>
              <w:t xml:space="preserve"> К</w:t>
            </w:r>
            <w:proofErr w:type="gramEnd"/>
            <w:r>
              <w:t>, равный 1,10, за каждый дополнительный список.</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3. Для подвижных РЭС на территории (или на части территории) одного субъекта Российской Федерации с радиусом свыше 50 км трудозатраты по технологическим </w:t>
            </w:r>
            <w:hyperlink w:anchor="P744" w:history="1">
              <w:r>
                <w:rPr>
                  <w:color w:val="0000FF"/>
                </w:rPr>
                <w:t>операциям 6.1.1</w:t>
              </w:r>
            </w:hyperlink>
            <w:r>
              <w:t xml:space="preserve"> - </w:t>
            </w:r>
            <w:hyperlink w:anchor="P744" w:history="1">
              <w:r>
                <w:rPr>
                  <w:color w:val="0000FF"/>
                </w:rPr>
                <w:t>6.1.2</w:t>
              </w:r>
            </w:hyperlink>
            <w:r>
              <w:t xml:space="preserve"> за каждое частотное присвоение каждого передатчика умножаются на коэффициент</w:t>
            </w:r>
            <w:proofErr w:type="gramStart"/>
            <w:r>
              <w:t xml:space="preserve"> К</w:t>
            </w:r>
            <w:proofErr w:type="gramEnd"/>
            <w:r>
              <w:t>, равный 1,40, учитывающий, что подвижные РЭС могут размещаться в любой точке территории субъекта</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pPr>
            <w:r>
              <w:t xml:space="preserve">Российской Федерации. 4. За каждое повторяющееся частотное присвоение каждого передатчика РЭС фиксированной службы, расположенных в одной координационной точке, трудозатраты по технологическим </w:t>
            </w:r>
            <w:hyperlink w:anchor="P744" w:history="1">
              <w:r>
                <w:rPr>
                  <w:color w:val="0000FF"/>
                </w:rPr>
                <w:t>операциям 6.1.1</w:t>
              </w:r>
            </w:hyperlink>
            <w:r>
              <w:t xml:space="preserve"> - </w:t>
            </w:r>
            <w:hyperlink w:anchor="P744" w:history="1">
              <w:r>
                <w:rPr>
                  <w:color w:val="0000FF"/>
                </w:rPr>
                <w:t>6.1.2</w:t>
              </w:r>
            </w:hyperlink>
            <w:r>
              <w:t xml:space="preserve"> умножаются на коэффициент</w:t>
            </w:r>
            <w:proofErr w:type="gramStart"/>
            <w:r>
              <w:t xml:space="preserve"> К</w:t>
            </w:r>
            <w:proofErr w:type="gramEnd"/>
            <w:r>
              <w:t>, равный 0,20</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72" w:name="P749"/>
            <w:bookmarkEnd w:id="72"/>
            <w:r>
              <w:lastRenderedPageBreak/>
              <w:t>6.2.</w:t>
            </w:r>
          </w:p>
        </w:tc>
        <w:tc>
          <w:tcPr>
            <w:tcW w:w="10395" w:type="dxa"/>
            <w:tcBorders>
              <w:top w:val="single" w:sz="4" w:space="0" w:color="auto"/>
              <w:bottom w:val="nil"/>
            </w:tcBorders>
          </w:tcPr>
          <w:p w:rsidR="003A3E63" w:rsidRDefault="003A3E63">
            <w:pPr>
              <w:pStyle w:val="ConsPlusNormal"/>
              <w:jc w:val="both"/>
            </w:pPr>
            <w:r>
              <w:t>1. При увеличении числа групп частотных присвоений свыше 30 в комплекте материалов для их экспертизы для заявления, координации и регистрации в Бюро радиосвязи МСЭ и направления этих материалов в Минобороны России и ФСО России применяется следующий коэффициент</w:t>
            </w:r>
            <w:proofErr w:type="gramStart"/>
            <w:r>
              <w:t xml:space="preserve"> К</w:t>
            </w:r>
            <w:proofErr w:type="gramEnd"/>
            <w:r>
              <w:t xml:space="preserve">, учитывающий масштаб радиочастотной заявки по отношению к трудозатратам по технологической </w:t>
            </w:r>
            <w:hyperlink w:anchor="P749" w:history="1">
              <w:r>
                <w:rPr>
                  <w:color w:val="0000FF"/>
                </w:rPr>
                <w:t>операции 6.2</w:t>
              </w:r>
            </w:hyperlink>
            <w:r>
              <w:t>:</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количестве групп частотных присвоений свыше 30 до 50 - К = 1,21;</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при количестве групп частотных присвоений свыше 50 - К = 1,33.</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2. При проведении экспертизы документов (материалов) для регистрации частотных присвоений для РЭС, используемых космическими системами Российской Федерации, на соответствие решениям ГКРЧ о выделении полос радиочастот пользователю, требованиям Регламента радиосвязи и другим документам МСЭ и направлении этих материалов на согласование в Минобороны России и ФСО России трудозатраты по технологической операции </w:t>
            </w:r>
            <w:hyperlink w:anchor="P749" w:history="1">
              <w:r>
                <w:rPr>
                  <w:color w:val="0000FF"/>
                </w:rPr>
                <w:t>6.2</w:t>
              </w:r>
            </w:hyperlink>
            <w:r>
              <w:t xml:space="preserve"> умножаются на коэффициент</w:t>
            </w:r>
            <w:proofErr w:type="gramStart"/>
            <w:r>
              <w:t xml:space="preserve"> К</w:t>
            </w:r>
            <w:proofErr w:type="gramEnd"/>
            <w:r>
              <w:t>, равный 0,75, с учетом количества групп частотных присвоений</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bookmarkStart w:id="73" w:name="P754"/>
            <w:bookmarkEnd w:id="73"/>
            <w:r>
              <w:t>6.3.</w:t>
            </w:r>
          </w:p>
        </w:tc>
        <w:tc>
          <w:tcPr>
            <w:tcW w:w="10395" w:type="dxa"/>
            <w:tcBorders>
              <w:top w:val="single" w:sz="4" w:space="0" w:color="auto"/>
              <w:bottom w:val="nil"/>
            </w:tcBorders>
          </w:tcPr>
          <w:p w:rsidR="003A3E63" w:rsidRDefault="003A3E63">
            <w:pPr>
              <w:pStyle w:val="ConsPlusNormal"/>
              <w:jc w:val="both"/>
            </w:pPr>
            <w:r>
              <w:t xml:space="preserve">1. Трудозатраты по технологической </w:t>
            </w:r>
            <w:hyperlink w:anchor="P754" w:history="1">
              <w:r>
                <w:rPr>
                  <w:color w:val="0000FF"/>
                </w:rPr>
                <w:t>операции 6.3</w:t>
              </w:r>
            </w:hyperlink>
            <w:r>
              <w:t xml:space="preserve"> определяются с учетом количества заявленных СС путем умножения трудозатрат по технологической </w:t>
            </w:r>
            <w:hyperlink w:anchor="P754" w:history="1">
              <w:r>
                <w:rPr>
                  <w:color w:val="0000FF"/>
                </w:rPr>
                <w:t>операции 6.3</w:t>
              </w:r>
            </w:hyperlink>
            <w:r>
              <w:t xml:space="preserve"> на коэффициент</w:t>
            </w:r>
            <w:proofErr w:type="gramStart"/>
            <w:r>
              <w:t xml:space="preserve"> К</w:t>
            </w:r>
            <w:proofErr w:type="gramEnd"/>
            <w:r>
              <w:t>, учитывающий масштаб радиочастотной заявки: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до 3 СС, включительно - К = 1,00;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свыше 3 до 5 СС, включительно - К = 0,80;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свыше 5 до 15 СС, включительно - К = 0,75;</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свыше 15 до 30 СС, включительно - К = 0,70;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свыше 30 СС - К = 0,40.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bookmarkStart w:id="74" w:name="P761"/>
            <w:bookmarkEnd w:id="74"/>
            <w:r>
              <w:t xml:space="preserve">2. Учитывая требуемые стадии проведения МПЗ СС, трудозатраты по технологической </w:t>
            </w:r>
            <w:hyperlink w:anchor="P754" w:history="1">
              <w:r>
                <w:rPr>
                  <w:color w:val="0000FF"/>
                </w:rPr>
                <w:t>операции 6.3</w:t>
              </w:r>
            </w:hyperlink>
            <w:r>
              <w:t xml:space="preserve"> определяются в соответствии с категорией заявленных СС путем умножения трудозатрат по технологической операции 6.3 на коэффициент</w:t>
            </w:r>
            <w:proofErr w:type="gramStart"/>
            <w:r>
              <w:t xml:space="preserve"> К</w:t>
            </w:r>
            <w:proofErr w:type="gramEnd"/>
            <w:r>
              <w:t>:</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для сети категории 1 - К = 1,00;</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для сети категории 2 - К = 2,34;</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для сети категории 3 - К = 1,59.</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Категории СС определяются следующим образом:</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proofErr w:type="gramStart"/>
            <w:r>
              <w:t>СС категории 1 - заявки на вновь заявляемые СС, для которых необходимо направление в МСЭ заявочных материалов на координацию (для СС на геостационарной орбите (далее - ГСО)) или на предварительную публикацию (для СС на негеостационарной орбите (далее - НГСО), не требующих координации).</w:t>
            </w:r>
            <w:proofErr w:type="gramEnd"/>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СС категории 2 - заявки на СС, находящиеся на стадии координации, при наличии соответствующей публикации в МСЭ, а также в следующих случаях:</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pPr>
            <w:r>
              <w:t>- при модификации СС, находящейся на стадии координации;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при модификации зарегистрированных частотных присвоений СС в соответствии с п. 11.43</w:t>
            </w:r>
            <w:proofErr w:type="gramStart"/>
            <w:r>
              <w:t>А</w:t>
            </w:r>
            <w:proofErr w:type="gramEnd"/>
            <w:r>
              <w:t xml:space="preserve"> Регламента радиосвязи;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для СС, у которой часть режимов зарегистрирована в МСЭ, а часть находится в стадии координации;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для СС НГСО, не требующей координации, и для которой опубликована предварительная информация.</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СС категории 3 - заявки на СС, зарегистрированные в МСЭ, а также при модификации зарегистрированной СС до опубликования запроса на координацию.</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 xml:space="preserve">3. При содержании в обращении различных категорий СС трудозатраты устанавливаются в зависимости от общего числа заявляемых СС и соответствующего ему коэффициента масштаба радиочастотной заявки согласно </w:t>
            </w:r>
            <w:hyperlink w:anchor="P754" w:history="1">
              <w:r>
                <w:rPr>
                  <w:color w:val="0000FF"/>
                </w:rPr>
                <w:t>пункту 1</w:t>
              </w:r>
            </w:hyperlink>
            <w:r>
              <w:t xml:space="preserve">, а также с учетом коэффициентов, учитывающих сложность работ, установленных </w:t>
            </w:r>
            <w:hyperlink w:anchor="P761" w:history="1">
              <w:r>
                <w:rPr>
                  <w:color w:val="0000FF"/>
                </w:rPr>
                <w:t>пунктом 2</w:t>
              </w:r>
            </w:hyperlink>
            <w:r>
              <w:t>, для каждой категории СС и числа СС по категориям в обращении.</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jc w:val="both"/>
            </w:pPr>
            <w:r>
              <w:t>4. Каждая из дополнительно заявляемых СС рассматривается как новое обращение с применением новых значений коэффициентов масштаба заявки в зависимости от количества вновь одновременно заявленных дополнительно СС всех категорий.</w:t>
            </w:r>
          </w:p>
        </w:tc>
      </w:tr>
      <w:tr w:rsidR="003A3E63">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jc w:val="both"/>
            </w:pPr>
            <w:r>
              <w:t xml:space="preserve">5. Для СС международных организаций, по которым администрация связи Российской Федерации является заявляющей администрацией, трудозатраты по технологической </w:t>
            </w:r>
            <w:hyperlink w:anchor="P754" w:history="1">
              <w:r>
                <w:rPr>
                  <w:color w:val="0000FF"/>
                </w:rPr>
                <w:t>операции 6.3</w:t>
              </w:r>
            </w:hyperlink>
            <w:r>
              <w:t xml:space="preserve"> определяются с учетом </w:t>
            </w:r>
            <w:r>
              <w:lastRenderedPageBreak/>
              <w:t xml:space="preserve">соответствующих коэффициентов, установленных </w:t>
            </w:r>
            <w:hyperlink w:anchor="P754" w:history="1">
              <w:r>
                <w:rPr>
                  <w:color w:val="0000FF"/>
                </w:rPr>
                <w:t>пунктами 1</w:t>
              </w:r>
            </w:hyperlink>
            <w:r>
              <w:t xml:space="preserve"> и </w:t>
            </w:r>
            <w:hyperlink w:anchor="P761" w:history="1">
              <w:r>
                <w:rPr>
                  <w:color w:val="0000FF"/>
                </w:rPr>
                <w:t>2</w:t>
              </w:r>
            </w:hyperlink>
            <w:r>
              <w:t xml:space="preserve"> настоящего примечания, и с применением понижающего коэффициента</w:t>
            </w:r>
            <w:proofErr w:type="gramStart"/>
            <w:r>
              <w:t xml:space="preserve"> К</w:t>
            </w:r>
            <w:proofErr w:type="gramEnd"/>
            <w:r>
              <w:t>, учитывающего степень участия АС в предоставлении услуги, равного 0,6</w:t>
            </w:r>
          </w:p>
        </w:tc>
      </w:tr>
      <w:tr w:rsidR="003A3E63">
        <w:tc>
          <w:tcPr>
            <w:tcW w:w="12210" w:type="dxa"/>
            <w:gridSpan w:val="2"/>
            <w:tcBorders>
              <w:top w:val="single" w:sz="4" w:space="0" w:color="auto"/>
              <w:bottom w:val="single" w:sz="4" w:space="0" w:color="auto"/>
            </w:tcBorders>
          </w:tcPr>
          <w:p w:rsidR="003A3E63" w:rsidRDefault="003A3E63">
            <w:pPr>
              <w:pStyle w:val="ConsPlusNormal"/>
              <w:jc w:val="center"/>
              <w:outlineLvl w:val="3"/>
            </w:pPr>
            <w:r>
              <w:lastRenderedPageBreak/>
              <w:t>7 этап. Подготовка и оформление заключения экспертизы</w:t>
            </w:r>
          </w:p>
        </w:tc>
      </w:tr>
      <w:tr w:rsidR="003A3E63">
        <w:tc>
          <w:tcPr>
            <w:tcW w:w="1815" w:type="dxa"/>
            <w:vMerge w:val="restart"/>
            <w:tcBorders>
              <w:top w:val="single" w:sz="4" w:space="0" w:color="auto"/>
              <w:bottom w:val="single" w:sz="4" w:space="0" w:color="auto"/>
            </w:tcBorders>
          </w:tcPr>
          <w:p w:rsidR="003A3E63" w:rsidRDefault="003A3E63">
            <w:pPr>
              <w:pStyle w:val="ConsPlusNormal"/>
              <w:jc w:val="center"/>
            </w:pPr>
            <w:r>
              <w:t>7.1.1.</w:t>
            </w:r>
          </w:p>
        </w:tc>
        <w:tc>
          <w:tcPr>
            <w:tcW w:w="10395" w:type="dxa"/>
            <w:tcBorders>
              <w:top w:val="single" w:sz="4" w:space="0" w:color="auto"/>
              <w:bottom w:val="nil"/>
            </w:tcBorders>
          </w:tcPr>
          <w:p w:rsidR="003A3E63" w:rsidRDefault="003A3E63">
            <w:pPr>
              <w:pStyle w:val="ConsPlusNormal"/>
            </w:pPr>
            <w:r>
              <w:t xml:space="preserve">1. Трудозатраты по технологической </w:t>
            </w:r>
            <w:hyperlink w:anchor="P485" w:history="1">
              <w:r>
                <w:rPr>
                  <w:color w:val="0000FF"/>
                </w:rPr>
                <w:t>операции 7.1.1</w:t>
              </w:r>
            </w:hyperlink>
            <w:r>
              <w:t xml:space="preserve"> также применяются в случаях оформления заключений:</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на период проведения натурных испытаний;</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на период проведения выставок, ярмарок, спортивных соревнований, научно-исследовательских и экспериментальных работ;</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xml:space="preserve">- при проведении процедуры международно-правовой защиты радиочастоты или радиочастотного канала РЭС гражданского назначения (МПЗ) или в случаях, когда МПЗ не </w:t>
            </w:r>
            <w:proofErr w:type="gramStart"/>
            <w:r>
              <w:t>завершена</w:t>
            </w:r>
            <w:proofErr w:type="gramEnd"/>
            <w:r>
              <w:t xml:space="preserve"> в течение первого года;</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nil"/>
            </w:tcBorders>
          </w:tcPr>
          <w:p w:rsidR="003A3E63" w:rsidRDefault="003A3E63">
            <w:pPr>
              <w:pStyle w:val="ConsPlusNormal"/>
              <w:ind w:firstLine="283"/>
            </w:pPr>
            <w:r>
              <w:t>- при оформлении отрицательного заключения экспертизы по результатам согласований.</w:t>
            </w:r>
          </w:p>
        </w:tc>
      </w:tr>
      <w:tr w:rsidR="003A3E63">
        <w:tblPrEx>
          <w:tblBorders>
            <w:insideH w:val="none" w:sz="0" w:space="0" w:color="auto"/>
          </w:tblBorders>
        </w:tblPrEx>
        <w:tc>
          <w:tcPr>
            <w:tcW w:w="1815" w:type="dxa"/>
            <w:vMerge/>
            <w:tcBorders>
              <w:top w:val="single" w:sz="4" w:space="0" w:color="auto"/>
              <w:bottom w:val="single" w:sz="4" w:space="0" w:color="auto"/>
            </w:tcBorders>
          </w:tcPr>
          <w:p w:rsidR="003A3E63" w:rsidRDefault="003A3E63"/>
        </w:tc>
        <w:tc>
          <w:tcPr>
            <w:tcW w:w="10395" w:type="dxa"/>
            <w:tcBorders>
              <w:top w:val="nil"/>
              <w:bottom w:val="single" w:sz="4" w:space="0" w:color="auto"/>
            </w:tcBorders>
          </w:tcPr>
          <w:p w:rsidR="003A3E63" w:rsidRDefault="003A3E63">
            <w:pPr>
              <w:pStyle w:val="ConsPlusNormal"/>
            </w:pPr>
            <w:r>
              <w:t>2. При оформлении дубликата заключения применяется понижающий коэффициент К</w:t>
            </w:r>
            <w:r>
              <w:rPr>
                <w:vertAlign w:val="subscript"/>
              </w:rPr>
              <w:t>тр.</w:t>
            </w:r>
            <w:r>
              <w:t xml:space="preserve"> = 0,5.</w:t>
            </w:r>
          </w:p>
        </w:tc>
      </w:tr>
    </w:tbl>
    <w:p w:rsidR="003A3E63" w:rsidRDefault="003A3E63">
      <w:pPr>
        <w:pStyle w:val="ConsPlusNormal"/>
        <w:ind w:firstLine="540"/>
        <w:jc w:val="both"/>
      </w:pPr>
    </w:p>
    <w:p w:rsidR="003A3E63" w:rsidRDefault="003A3E63">
      <w:pPr>
        <w:pStyle w:val="ConsPlusNormal"/>
        <w:jc w:val="right"/>
        <w:outlineLvl w:val="2"/>
      </w:pPr>
      <w:r>
        <w:t>Таблица N 3</w:t>
      </w:r>
    </w:p>
    <w:p w:rsidR="003A3E63" w:rsidRDefault="003A3E63">
      <w:pPr>
        <w:pStyle w:val="ConsPlusNormal"/>
        <w:ind w:firstLine="540"/>
        <w:jc w:val="both"/>
      </w:pPr>
    </w:p>
    <w:p w:rsidR="003A3E63" w:rsidRDefault="003A3E63">
      <w:pPr>
        <w:pStyle w:val="ConsPlusTitle"/>
        <w:jc w:val="center"/>
      </w:pPr>
      <w:bookmarkStart w:id="75" w:name="P787"/>
      <w:bookmarkEnd w:id="75"/>
      <w:r>
        <w:t>Параметрические коэффициенты</w:t>
      </w:r>
    </w:p>
    <w:p w:rsidR="003A3E63" w:rsidRDefault="003A3E63">
      <w:pPr>
        <w:pStyle w:val="ConsPlusTitle"/>
        <w:jc w:val="center"/>
      </w:pPr>
      <w:r>
        <w:t>для установления трудозатрат на услуги по расчету</w:t>
      </w:r>
    </w:p>
    <w:p w:rsidR="003A3E63" w:rsidRDefault="003A3E63">
      <w:pPr>
        <w:pStyle w:val="ConsPlusTitle"/>
        <w:jc w:val="center"/>
      </w:pPr>
      <w:r>
        <w:t>ЭМС РЭС ТВ вещания и радиовещания (выше 30 МГц),</w:t>
      </w:r>
    </w:p>
    <w:p w:rsidR="003A3E63" w:rsidRDefault="003A3E63">
      <w:pPr>
        <w:pStyle w:val="ConsPlusTitle"/>
        <w:jc w:val="center"/>
      </w:pPr>
      <w:r>
        <w:t xml:space="preserve">при </w:t>
      </w:r>
      <w:proofErr w:type="gramStart"/>
      <w:r>
        <w:t>заявленных</w:t>
      </w:r>
      <w:proofErr w:type="gramEnd"/>
      <w:r>
        <w:t xml:space="preserve"> ЭИМ передатчика и высоте</w:t>
      </w:r>
    </w:p>
    <w:p w:rsidR="003A3E63" w:rsidRDefault="003A3E63">
      <w:pPr>
        <w:pStyle w:val="ConsPlusTitle"/>
        <w:jc w:val="center"/>
      </w:pPr>
      <w:r>
        <w:t>подвеса передающей антенны</w:t>
      </w:r>
    </w:p>
    <w:p w:rsidR="003A3E63" w:rsidRDefault="003A3E63">
      <w:pPr>
        <w:pStyle w:val="ConsPlusNormal"/>
        <w:jc w:val="center"/>
      </w:pPr>
      <w:r>
        <w:t xml:space="preserve">(в ред. </w:t>
      </w:r>
      <w:hyperlink r:id="rId53" w:history="1">
        <w:r>
          <w:rPr>
            <w:color w:val="0000FF"/>
          </w:rPr>
          <w:t>Приказа</w:t>
        </w:r>
      </w:hyperlink>
      <w:r>
        <w:t xml:space="preserve"> Минкомсвязи России от 28.06.2017 N 330)</w:t>
      </w:r>
    </w:p>
    <w:p w:rsidR="003A3E63" w:rsidRDefault="003A3E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gridCol w:w="1320"/>
      </w:tblGrid>
      <w:tr w:rsidR="003A3E63">
        <w:tc>
          <w:tcPr>
            <w:tcW w:w="1650" w:type="dxa"/>
            <w:vMerge w:val="restart"/>
          </w:tcPr>
          <w:p w:rsidR="003A3E63" w:rsidRDefault="003A3E63">
            <w:pPr>
              <w:pStyle w:val="ConsPlusNormal"/>
              <w:jc w:val="center"/>
            </w:pPr>
            <w:r>
              <w:t>ЭИМ передатч. (дБВт) до ... (включительно)</w:t>
            </w:r>
          </w:p>
        </w:tc>
        <w:tc>
          <w:tcPr>
            <w:tcW w:w="27720" w:type="dxa"/>
            <w:gridSpan w:val="21"/>
          </w:tcPr>
          <w:p w:rsidR="003A3E63" w:rsidRDefault="003A3E63">
            <w:pPr>
              <w:pStyle w:val="ConsPlusNormal"/>
              <w:jc w:val="center"/>
            </w:pPr>
            <w:r>
              <w:t xml:space="preserve">Высота подвеса антенны </w:t>
            </w:r>
            <w:proofErr w:type="gramStart"/>
            <w:r>
              <w:t>до</w:t>
            </w:r>
            <w:proofErr w:type="gramEnd"/>
            <w:r>
              <w:t xml:space="preserve"> ... (включительно):</w:t>
            </w:r>
          </w:p>
        </w:tc>
      </w:tr>
      <w:tr w:rsidR="003A3E63">
        <w:tc>
          <w:tcPr>
            <w:tcW w:w="1650" w:type="dxa"/>
            <w:vMerge/>
          </w:tcPr>
          <w:p w:rsidR="003A3E63" w:rsidRDefault="003A3E63"/>
        </w:tc>
        <w:tc>
          <w:tcPr>
            <w:tcW w:w="1320" w:type="dxa"/>
          </w:tcPr>
          <w:p w:rsidR="003A3E63" w:rsidRDefault="003A3E63">
            <w:pPr>
              <w:pStyle w:val="ConsPlusNormal"/>
              <w:jc w:val="center"/>
            </w:pPr>
            <w:r>
              <w:t>20 м</w:t>
            </w:r>
          </w:p>
        </w:tc>
        <w:tc>
          <w:tcPr>
            <w:tcW w:w="1320" w:type="dxa"/>
          </w:tcPr>
          <w:p w:rsidR="003A3E63" w:rsidRDefault="003A3E63">
            <w:pPr>
              <w:pStyle w:val="ConsPlusNormal"/>
              <w:jc w:val="center"/>
            </w:pPr>
            <w:r>
              <w:t>30 м</w:t>
            </w:r>
          </w:p>
        </w:tc>
        <w:tc>
          <w:tcPr>
            <w:tcW w:w="1320" w:type="dxa"/>
          </w:tcPr>
          <w:p w:rsidR="003A3E63" w:rsidRDefault="003A3E63">
            <w:pPr>
              <w:pStyle w:val="ConsPlusNormal"/>
              <w:jc w:val="center"/>
            </w:pPr>
            <w:r>
              <w:t>40 м</w:t>
            </w:r>
          </w:p>
        </w:tc>
        <w:tc>
          <w:tcPr>
            <w:tcW w:w="1320" w:type="dxa"/>
          </w:tcPr>
          <w:p w:rsidR="003A3E63" w:rsidRDefault="003A3E63">
            <w:pPr>
              <w:pStyle w:val="ConsPlusNormal"/>
              <w:jc w:val="center"/>
            </w:pPr>
            <w:r>
              <w:t>50 м</w:t>
            </w:r>
          </w:p>
        </w:tc>
        <w:tc>
          <w:tcPr>
            <w:tcW w:w="1320" w:type="dxa"/>
          </w:tcPr>
          <w:p w:rsidR="003A3E63" w:rsidRDefault="003A3E63">
            <w:pPr>
              <w:pStyle w:val="ConsPlusNormal"/>
              <w:jc w:val="center"/>
            </w:pPr>
            <w:r>
              <w:t>60 м</w:t>
            </w:r>
          </w:p>
        </w:tc>
        <w:tc>
          <w:tcPr>
            <w:tcW w:w="1320" w:type="dxa"/>
          </w:tcPr>
          <w:p w:rsidR="003A3E63" w:rsidRDefault="003A3E63">
            <w:pPr>
              <w:pStyle w:val="ConsPlusNormal"/>
              <w:jc w:val="center"/>
            </w:pPr>
            <w:r>
              <w:t>70 м</w:t>
            </w:r>
          </w:p>
        </w:tc>
        <w:tc>
          <w:tcPr>
            <w:tcW w:w="1320" w:type="dxa"/>
          </w:tcPr>
          <w:p w:rsidR="003A3E63" w:rsidRDefault="003A3E63">
            <w:pPr>
              <w:pStyle w:val="ConsPlusNormal"/>
              <w:jc w:val="center"/>
            </w:pPr>
            <w:r>
              <w:t>80 м</w:t>
            </w:r>
          </w:p>
        </w:tc>
        <w:tc>
          <w:tcPr>
            <w:tcW w:w="1320" w:type="dxa"/>
          </w:tcPr>
          <w:p w:rsidR="003A3E63" w:rsidRDefault="003A3E63">
            <w:pPr>
              <w:pStyle w:val="ConsPlusNormal"/>
              <w:jc w:val="center"/>
            </w:pPr>
            <w:r>
              <w:t>90 м</w:t>
            </w:r>
          </w:p>
        </w:tc>
        <w:tc>
          <w:tcPr>
            <w:tcW w:w="1320" w:type="dxa"/>
          </w:tcPr>
          <w:p w:rsidR="003A3E63" w:rsidRDefault="003A3E63">
            <w:pPr>
              <w:pStyle w:val="ConsPlusNormal"/>
              <w:jc w:val="center"/>
            </w:pPr>
            <w:r>
              <w:t>100 м</w:t>
            </w:r>
          </w:p>
        </w:tc>
        <w:tc>
          <w:tcPr>
            <w:tcW w:w="1320" w:type="dxa"/>
          </w:tcPr>
          <w:p w:rsidR="003A3E63" w:rsidRDefault="003A3E63">
            <w:pPr>
              <w:pStyle w:val="ConsPlusNormal"/>
              <w:jc w:val="center"/>
            </w:pPr>
            <w:r>
              <w:t>120 м</w:t>
            </w:r>
          </w:p>
        </w:tc>
        <w:tc>
          <w:tcPr>
            <w:tcW w:w="1320" w:type="dxa"/>
          </w:tcPr>
          <w:p w:rsidR="003A3E63" w:rsidRDefault="003A3E63">
            <w:pPr>
              <w:pStyle w:val="ConsPlusNormal"/>
              <w:jc w:val="center"/>
            </w:pPr>
            <w:r>
              <w:t>140 м</w:t>
            </w:r>
          </w:p>
        </w:tc>
        <w:tc>
          <w:tcPr>
            <w:tcW w:w="1320" w:type="dxa"/>
          </w:tcPr>
          <w:p w:rsidR="003A3E63" w:rsidRDefault="003A3E63">
            <w:pPr>
              <w:pStyle w:val="ConsPlusNormal"/>
              <w:jc w:val="center"/>
            </w:pPr>
            <w:r>
              <w:t>160 м</w:t>
            </w:r>
          </w:p>
        </w:tc>
        <w:tc>
          <w:tcPr>
            <w:tcW w:w="1320" w:type="dxa"/>
          </w:tcPr>
          <w:p w:rsidR="003A3E63" w:rsidRDefault="003A3E63">
            <w:pPr>
              <w:pStyle w:val="ConsPlusNormal"/>
              <w:jc w:val="center"/>
            </w:pPr>
            <w:r>
              <w:t>180 м</w:t>
            </w:r>
          </w:p>
        </w:tc>
        <w:tc>
          <w:tcPr>
            <w:tcW w:w="1320" w:type="dxa"/>
          </w:tcPr>
          <w:p w:rsidR="003A3E63" w:rsidRDefault="003A3E63">
            <w:pPr>
              <w:pStyle w:val="ConsPlusNormal"/>
              <w:jc w:val="center"/>
            </w:pPr>
            <w:r>
              <w:t>200 м</w:t>
            </w:r>
          </w:p>
        </w:tc>
        <w:tc>
          <w:tcPr>
            <w:tcW w:w="1320" w:type="dxa"/>
          </w:tcPr>
          <w:p w:rsidR="003A3E63" w:rsidRDefault="003A3E63">
            <w:pPr>
              <w:pStyle w:val="ConsPlusNormal"/>
              <w:jc w:val="center"/>
            </w:pPr>
            <w:r>
              <w:t>230 м</w:t>
            </w:r>
          </w:p>
        </w:tc>
        <w:tc>
          <w:tcPr>
            <w:tcW w:w="1320" w:type="dxa"/>
          </w:tcPr>
          <w:p w:rsidR="003A3E63" w:rsidRDefault="003A3E63">
            <w:pPr>
              <w:pStyle w:val="ConsPlusNormal"/>
              <w:jc w:val="center"/>
            </w:pPr>
            <w:r>
              <w:t>260 м</w:t>
            </w:r>
          </w:p>
        </w:tc>
        <w:tc>
          <w:tcPr>
            <w:tcW w:w="1320" w:type="dxa"/>
          </w:tcPr>
          <w:p w:rsidR="003A3E63" w:rsidRDefault="003A3E63">
            <w:pPr>
              <w:pStyle w:val="ConsPlusNormal"/>
              <w:jc w:val="center"/>
            </w:pPr>
            <w:r>
              <w:t>300 м</w:t>
            </w:r>
          </w:p>
        </w:tc>
        <w:tc>
          <w:tcPr>
            <w:tcW w:w="1320" w:type="dxa"/>
          </w:tcPr>
          <w:p w:rsidR="003A3E63" w:rsidRDefault="003A3E63">
            <w:pPr>
              <w:pStyle w:val="ConsPlusNormal"/>
              <w:jc w:val="center"/>
            </w:pPr>
            <w:r>
              <w:t>330 м</w:t>
            </w:r>
          </w:p>
        </w:tc>
        <w:tc>
          <w:tcPr>
            <w:tcW w:w="1320" w:type="dxa"/>
          </w:tcPr>
          <w:p w:rsidR="003A3E63" w:rsidRDefault="003A3E63">
            <w:pPr>
              <w:pStyle w:val="ConsPlusNormal"/>
              <w:jc w:val="center"/>
            </w:pPr>
            <w:r>
              <w:t>360 м</w:t>
            </w:r>
          </w:p>
        </w:tc>
        <w:tc>
          <w:tcPr>
            <w:tcW w:w="1320" w:type="dxa"/>
          </w:tcPr>
          <w:p w:rsidR="003A3E63" w:rsidRDefault="003A3E63">
            <w:pPr>
              <w:pStyle w:val="ConsPlusNormal"/>
              <w:jc w:val="center"/>
            </w:pPr>
            <w:r>
              <w:t>400 м</w:t>
            </w:r>
          </w:p>
        </w:tc>
        <w:tc>
          <w:tcPr>
            <w:tcW w:w="1320" w:type="dxa"/>
          </w:tcPr>
          <w:p w:rsidR="003A3E63" w:rsidRDefault="003A3E63">
            <w:pPr>
              <w:pStyle w:val="ConsPlusNormal"/>
              <w:jc w:val="center"/>
            </w:pPr>
            <w:r>
              <w:t>440 м</w:t>
            </w:r>
          </w:p>
        </w:tc>
      </w:tr>
      <w:tr w:rsidR="003A3E63">
        <w:tc>
          <w:tcPr>
            <w:tcW w:w="1650" w:type="dxa"/>
          </w:tcPr>
          <w:p w:rsidR="003A3E63" w:rsidRDefault="003A3E63">
            <w:pPr>
              <w:pStyle w:val="ConsPlusNormal"/>
              <w:jc w:val="center"/>
            </w:pPr>
            <w:r>
              <w:t>10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1,0000</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c>
          <w:tcPr>
            <w:tcW w:w="1320" w:type="dxa"/>
          </w:tcPr>
          <w:p w:rsidR="003A3E63" w:rsidRDefault="003A3E63">
            <w:pPr>
              <w:pStyle w:val="ConsPlusNormal"/>
              <w:jc w:val="center"/>
            </w:pPr>
            <w:r>
              <w:t>1,0733</w:t>
            </w:r>
          </w:p>
        </w:tc>
      </w:tr>
      <w:tr w:rsidR="003A3E63">
        <w:tc>
          <w:tcPr>
            <w:tcW w:w="1650" w:type="dxa"/>
          </w:tcPr>
          <w:p w:rsidR="003A3E63" w:rsidRDefault="003A3E63">
            <w:pPr>
              <w:pStyle w:val="ConsPlusNormal"/>
              <w:jc w:val="center"/>
            </w:pPr>
            <w:r>
              <w:lastRenderedPageBreak/>
              <w:t>11</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1,1026</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c>
          <w:tcPr>
            <w:tcW w:w="1320" w:type="dxa"/>
          </w:tcPr>
          <w:p w:rsidR="003A3E63" w:rsidRDefault="003A3E63">
            <w:pPr>
              <w:pStyle w:val="ConsPlusNormal"/>
              <w:jc w:val="center"/>
            </w:pPr>
            <w:r>
              <w:t>1,2198</w:t>
            </w:r>
          </w:p>
        </w:tc>
      </w:tr>
      <w:tr w:rsidR="003A3E63">
        <w:tc>
          <w:tcPr>
            <w:tcW w:w="1650" w:type="dxa"/>
          </w:tcPr>
          <w:p w:rsidR="003A3E63" w:rsidRDefault="003A3E63">
            <w:pPr>
              <w:pStyle w:val="ConsPlusNormal"/>
              <w:jc w:val="center"/>
            </w:pPr>
            <w:r>
              <w:t>12</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1,2784</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c>
          <w:tcPr>
            <w:tcW w:w="1320" w:type="dxa"/>
          </w:tcPr>
          <w:p w:rsidR="003A3E63" w:rsidRDefault="003A3E63">
            <w:pPr>
              <w:pStyle w:val="ConsPlusNormal"/>
              <w:jc w:val="center"/>
            </w:pPr>
            <w:r>
              <w:t>1,3663</w:t>
            </w:r>
          </w:p>
        </w:tc>
      </w:tr>
      <w:tr w:rsidR="003A3E63">
        <w:tc>
          <w:tcPr>
            <w:tcW w:w="1650" w:type="dxa"/>
          </w:tcPr>
          <w:p w:rsidR="003A3E63" w:rsidRDefault="003A3E63">
            <w:pPr>
              <w:pStyle w:val="ConsPlusNormal"/>
              <w:jc w:val="center"/>
            </w:pPr>
            <w:r>
              <w:t>13</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1,5636</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c>
          <w:tcPr>
            <w:tcW w:w="1320" w:type="dxa"/>
          </w:tcPr>
          <w:p w:rsidR="003A3E63" w:rsidRDefault="003A3E63">
            <w:pPr>
              <w:pStyle w:val="ConsPlusNormal"/>
              <w:jc w:val="center"/>
            </w:pPr>
            <w:r>
              <w:t>1,6267</w:t>
            </w:r>
          </w:p>
        </w:tc>
      </w:tr>
      <w:tr w:rsidR="003A3E63">
        <w:tc>
          <w:tcPr>
            <w:tcW w:w="1650" w:type="dxa"/>
          </w:tcPr>
          <w:p w:rsidR="003A3E63" w:rsidRDefault="003A3E63">
            <w:pPr>
              <w:pStyle w:val="ConsPlusNormal"/>
              <w:jc w:val="center"/>
            </w:pPr>
            <w:r>
              <w:t>14</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1,6300</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r>
      <w:tr w:rsidR="003A3E63">
        <w:tc>
          <w:tcPr>
            <w:tcW w:w="1650" w:type="dxa"/>
          </w:tcPr>
          <w:p w:rsidR="003A3E63" w:rsidRDefault="003A3E63">
            <w:pPr>
              <w:pStyle w:val="ConsPlusNormal"/>
              <w:jc w:val="center"/>
            </w:pPr>
            <w:r>
              <w:t>15</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1,6593</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1,8059</w:t>
            </w:r>
          </w:p>
        </w:tc>
      </w:tr>
      <w:tr w:rsidR="003A3E63">
        <w:tc>
          <w:tcPr>
            <w:tcW w:w="1650" w:type="dxa"/>
          </w:tcPr>
          <w:p w:rsidR="003A3E63" w:rsidRDefault="003A3E63">
            <w:pPr>
              <w:pStyle w:val="ConsPlusNormal"/>
              <w:jc w:val="center"/>
            </w:pPr>
            <w:r>
              <w:t>16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1,7326</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c>
          <w:tcPr>
            <w:tcW w:w="1320" w:type="dxa"/>
          </w:tcPr>
          <w:p w:rsidR="003A3E63" w:rsidRDefault="003A3E63">
            <w:pPr>
              <w:pStyle w:val="ConsPlusNormal"/>
              <w:jc w:val="center"/>
            </w:pPr>
            <w:r>
              <w:t>1,9817</w:t>
            </w:r>
          </w:p>
        </w:tc>
      </w:tr>
      <w:tr w:rsidR="003A3E63">
        <w:tc>
          <w:tcPr>
            <w:tcW w:w="1650" w:type="dxa"/>
          </w:tcPr>
          <w:p w:rsidR="003A3E63" w:rsidRDefault="003A3E63">
            <w:pPr>
              <w:pStyle w:val="ConsPlusNormal"/>
              <w:jc w:val="center"/>
            </w:pPr>
            <w:r>
              <w:t>17</w:t>
            </w:r>
          </w:p>
        </w:tc>
        <w:tc>
          <w:tcPr>
            <w:tcW w:w="1320" w:type="dxa"/>
          </w:tcPr>
          <w:p w:rsidR="003A3E63" w:rsidRDefault="003A3E63">
            <w:pPr>
              <w:pStyle w:val="ConsPlusNormal"/>
              <w:jc w:val="center"/>
            </w:pPr>
            <w:r>
              <w:t>1,7619</w:t>
            </w:r>
          </w:p>
        </w:tc>
        <w:tc>
          <w:tcPr>
            <w:tcW w:w="1320" w:type="dxa"/>
          </w:tcPr>
          <w:p w:rsidR="003A3E63" w:rsidRDefault="003A3E63">
            <w:pPr>
              <w:pStyle w:val="ConsPlusNormal"/>
              <w:jc w:val="center"/>
            </w:pPr>
            <w:r>
              <w:t>1,7912</w:t>
            </w:r>
          </w:p>
        </w:tc>
        <w:tc>
          <w:tcPr>
            <w:tcW w:w="1320" w:type="dxa"/>
          </w:tcPr>
          <w:p w:rsidR="003A3E63" w:rsidRDefault="003A3E63">
            <w:pPr>
              <w:pStyle w:val="ConsPlusNormal"/>
              <w:jc w:val="center"/>
            </w:pPr>
            <w:r>
              <w:t>1,8205</w:t>
            </w:r>
          </w:p>
        </w:tc>
        <w:tc>
          <w:tcPr>
            <w:tcW w:w="1320" w:type="dxa"/>
          </w:tcPr>
          <w:p w:rsidR="003A3E63" w:rsidRDefault="003A3E63">
            <w:pPr>
              <w:pStyle w:val="ConsPlusNormal"/>
              <w:jc w:val="center"/>
            </w:pPr>
            <w:r>
              <w:t>1,8352</w:t>
            </w:r>
          </w:p>
        </w:tc>
        <w:tc>
          <w:tcPr>
            <w:tcW w:w="1320" w:type="dxa"/>
          </w:tcPr>
          <w:p w:rsidR="003A3E63" w:rsidRDefault="003A3E63">
            <w:pPr>
              <w:pStyle w:val="ConsPlusNormal"/>
              <w:jc w:val="center"/>
            </w:pPr>
            <w:r>
              <w:t>1,8645</w:t>
            </w:r>
          </w:p>
        </w:tc>
        <w:tc>
          <w:tcPr>
            <w:tcW w:w="1320" w:type="dxa"/>
          </w:tcPr>
          <w:p w:rsidR="003A3E63" w:rsidRDefault="003A3E63">
            <w:pPr>
              <w:pStyle w:val="ConsPlusNormal"/>
              <w:jc w:val="center"/>
            </w:pPr>
            <w:r>
              <w:t>1,8938</w:t>
            </w:r>
          </w:p>
        </w:tc>
        <w:tc>
          <w:tcPr>
            <w:tcW w:w="1320" w:type="dxa"/>
          </w:tcPr>
          <w:p w:rsidR="003A3E63" w:rsidRDefault="003A3E63">
            <w:pPr>
              <w:pStyle w:val="ConsPlusNormal"/>
              <w:jc w:val="center"/>
            </w:pPr>
            <w:r>
              <w:t>1,9524</w:t>
            </w:r>
          </w:p>
        </w:tc>
        <w:tc>
          <w:tcPr>
            <w:tcW w:w="1320" w:type="dxa"/>
          </w:tcPr>
          <w:p w:rsidR="003A3E63" w:rsidRDefault="003A3E63">
            <w:pPr>
              <w:pStyle w:val="ConsPlusNormal"/>
              <w:jc w:val="center"/>
            </w:pPr>
            <w:r>
              <w:t>2,0989</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2,1575</w:t>
            </w:r>
          </w:p>
        </w:tc>
      </w:tr>
      <w:tr w:rsidR="003A3E63">
        <w:tc>
          <w:tcPr>
            <w:tcW w:w="1650" w:type="dxa"/>
          </w:tcPr>
          <w:p w:rsidR="003A3E63" w:rsidRDefault="003A3E63">
            <w:pPr>
              <w:pStyle w:val="ConsPlusNormal"/>
              <w:jc w:val="center"/>
            </w:pPr>
            <w:r>
              <w:t>18</w:t>
            </w:r>
          </w:p>
        </w:tc>
        <w:tc>
          <w:tcPr>
            <w:tcW w:w="1320" w:type="dxa"/>
          </w:tcPr>
          <w:p w:rsidR="003A3E63" w:rsidRDefault="003A3E63">
            <w:pPr>
              <w:pStyle w:val="ConsPlusNormal"/>
              <w:jc w:val="center"/>
            </w:pPr>
            <w:r>
              <w:t>1,7766</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1,8352</w:t>
            </w:r>
          </w:p>
        </w:tc>
        <w:tc>
          <w:tcPr>
            <w:tcW w:w="1320" w:type="dxa"/>
          </w:tcPr>
          <w:p w:rsidR="003A3E63" w:rsidRDefault="003A3E63">
            <w:pPr>
              <w:pStyle w:val="ConsPlusNormal"/>
              <w:jc w:val="center"/>
            </w:pPr>
            <w:r>
              <w:t>1,8645</w:t>
            </w:r>
          </w:p>
        </w:tc>
        <w:tc>
          <w:tcPr>
            <w:tcW w:w="1320" w:type="dxa"/>
          </w:tcPr>
          <w:p w:rsidR="003A3E63" w:rsidRDefault="003A3E63">
            <w:pPr>
              <w:pStyle w:val="ConsPlusNormal"/>
              <w:jc w:val="center"/>
            </w:pPr>
            <w:r>
              <w:t>1,8938</w:t>
            </w:r>
          </w:p>
        </w:tc>
        <w:tc>
          <w:tcPr>
            <w:tcW w:w="1320" w:type="dxa"/>
          </w:tcPr>
          <w:p w:rsidR="003A3E63" w:rsidRDefault="003A3E63">
            <w:pPr>
              <w:pStyle w:val="ConsPlusNormal"/>
              <w:jc w:val="center"/>
            </w:pPr>
            <w:r>
              <w:t>1,9524</w:t>
            </w:r>
          </w:p>
        </w:tc>
        <w:tc>
          <w:tcPr>
            <w:tcW w:w="1320" w:type="dxa"/>
          </w:tcPr>
          <w:p w:rsidR="003A3E63" w:rsidRDefault="003A3E63">
            <w:pPr>
              <w:pStyle w:val="ConsPlusNormal"/>
              <w:jc w:val="center"/>
            </w:pPr>
            <w:r>
              <w:t>2,0989</w:t>
            </w:r>
          </w:p>
        </w:tc>
        <w:tc>
          <w:tcPr>
            <w:tcW w:w="1320" w:type="dxa"/>
          </w:tcPr>
          <w:p w:rsidR="003A3E63" w:rsidRDefault="003A3E63">
            <w:pPr>
              <w:pStyle w:val="ConsPlusNormal"/>
              <w:jc w:val="center"/>
            </w:pPr>
            <w:r>
              <w:t>2,2454</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2,3333</w:t>
            </w:r>
          </w:p>
        </w:tc>
      </w:tr>
      <w:tr w:rsidR="003A3E63">
        <w:tc>
          <w:tcPr>
            <w:tcW w:w="1650" w:type="dxa"/>
          </w:tcPr>
          <w:p w:rsidR="003A3E63" w:rsidRDefault="003A3E63">
            <w:pPr>
              <w:pStyle w:val="ConsPlusNormal"/>
              <w:jc w:val="center"/>
            </w:pPr>
            <w:r>
              <w:t>19</w:t>
            </w:r>
          </w:p>
        </w:tc>
        <w:tc>
          <w:tcPr>
            <w:tcW w:w="1320" w:type="dxa"/>
          </w:tcPr>
          <w:p w:rsidR="003A3E63" w:rsidRDefault="003A3E63">
            <w:pPr>
              <w:pStyle w:val="ConsPlusNormal"/>
              <w:jc w:val="center"/>
            </w:pPr>
            <w:r>
              <w:t>1,7912</w:t>
            </w:r>
          </w:p>
        </w:tc>
        <w:tc>
          <w:tcPr>
            <w:tcW w:w="1320" w:type="dxa"/>
          </w:tcPr>
          <w:p w:rsidR="003A3E63" w:rsidRDefault="003A3E63">
            <w:pPr>
              <w:pStyle w:val="ConsPlusNormal"/>
              <w:jc w:val="center"/>
            </w:pPr>
            <w:r>
              <w:t>1,8205</w:t>
            </w:r>
          </w:p>
        </w:tc>
        <w:tc>
          <w:tcPr>
            <w:tcW w:w="1320" w:type="dxa"/>
          </w:tcPr>
          <w:p w:rsidR="003A3E63" w:rsidRDefault="003A3E63">
            <w:pPr>
              <w:pStyle w:val="ConsPlusNormal"/>
              <w:jc w:val="center"/>
            </w:pPr>
            <w:r>
              <w:t>1,8645</w:t>
            </w:r>
          </w:p>
        </w:tc>
        <w:tc>
          <w:tcPr>
            <w:tcW w:w="1320" w:type="dxa"/>
          </w:tcPr>
          <w:p w:rsidR="003A3E63" w:rsidRDefault="003A3E63">
            <w:pPr>
              <w:pStyle w:val="ConsPlusNormal"/>
              <w:jc w:val="center"/>
            </w:pPr>
            <w:r>
              <w:t>1,8938</w:t>
            </w:r>
          </w:p>
        </w:tc>
        <w:tc>
          <w:tcPr>
            <w:tcW w:w="1320" w:type="dxa"/>
          </w:tcPr>
          <w:p w:rsidR="003A3E63" w:rsidRDefault="003A3E63">
            <w:pPr>
              <w:pStyle w:val="ConsPlusNormal"/>
              <w:jc w:val="center"/>
            </w:pPr>
            <w:r>
              <w:t>1,9524</w:t>
            </w:r>
          </w:p>
        </w:tc>
        <w:tc>
          <w:tcPr>
            <w:tcW w:w="1320" w:type="dxa"/>
          </w:tcPr>
          <w:p w:rsidR="003A3E63" w:rsidRDefault="003A3E63">
            <w:pPr>
              <w:pStyle w:val="ConsPlusNormal"/>
              <w:jc w:val="center"/>
            </w:pPr>
            <w:r>
              <w:t>2,0989</w:t>
            </w:r>
          </w:p>
        </w:tc>
        <w:tc>
          <w:tcPr>
            <w:tcW w:w="1320" w:type="dxa"/>
          </w:tcPr>
          <w:p w:rsidR="003A3E63" w:rsidRDefault="003A3E63">
            <w:pPr>
              <w:pStyle w:val="ConsPlusNormal"/>
              <w:jc w:val="center"/>
            </w:pPr>
            <w:r>
              <w:t>2,2454</w:t>
            </w:r>
          </w:p>
        </w:tc>
        <w:tc>
          <w:tcPr>
            <w:tcW w:w="1320" w:type="dxa"/>
          </w:tcPr>
          <w:p w:rsidR="003A3E63" w:rsidRDefault="003A3E63">
            <w:pPr>
              <w:pStyle w:val="ConsPlusNormal"/>
              <w:jc w:val="center"/>
            </w:pPr>
            <w:r>
              <w:t>2,3919</w:t>
            </w:r>
          </w:p>
        </w:tc>
        <w:tc>
          <w:tcPr>
            <w:tcW w:w="1320" w:type="dxa"/>
          </w:tcPr>
          <w:p w:rsidR="003A3E63" w:rsidRDefault="003A3E63">
            <w:pPr>
              <w:pStyle w:val="ConsPlusNormal"/>
              <w:jc w:val="center"/>
            </w:pPr>
            <w:r>
              <w:t>2,5092</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2,6850</w:t>
            </w:r>
          </w:p>
        </w:tc>
      </w:tr>
      <w:tr w:rsidR="003A3E63">
        <w:tc>
          <w:tcPr>
            <w:tcW w:w="1650" w:type="dxa"/>
          </w:tcPr>
          <w:p w:rsidR="003A3E63" w:rsidRDefault="003A3E63">
            <w:pPr>
              <w:pStyle w:val="ConsPlusNormal"/>
              <w:jc w:val="center"/>
            </w:pPr>
            <w:r>
              <w:t>20</w:t>
            </w:r>
          </w:p>
        </w:tc>
        <w:tc>
          <w:tcPr>
            <w:tcW w:w="1320" w:type="dxa"/>
          </w:tcPr>
          <w:p w:rsidR="003A3E63" w:rsidRDefault="003A3E63">
            <w:pPr>
              <w:pStyle w:val="ConsPlusNormal"/>
              <w:jc w:val="center"/>
            </w:pPr>
            <w:r>
              <w:t>1,8059</w:t>
            </w:r>
          </w:p>
        </w:tc>
        <w:tc>
          <w:tcPr>
            <w:tcW w:w="1320" w:type="dxa"/>
          </w:tcPr>
          <w:p w:rsidR="003A3E63" w:rsidRDefault="003A3E63">
            <w:pPr>
              <w:pStyle w:val="ConsPlusNormal"/>
              <w:jc w:val="center"/>
            </w:pPr>
            <w:r>
              <w:t>1,8352</w:t>
            </w:r>
          </w:p>
        </w:tc>
        <w:tc>
          <w:tcPr>
            <w:tcW w:w="1320" w:type="dxa"/>
          </w:tcPr>
          <w:p w:rsidR="003A3E63" w:rsidRDefault="003A3E63">
            <w:pPr>
              <w:pStyle w:val="ConsPlusNormal"/>
              <w:jc w:val="center"/>
            </w:pPr>
            <w:r>
              <w:t>1,8938</w:t>
            </w:r>
          </w:p>
        </w:tc>
        <w:tc>
          <w:tcPr>
            <w:tcW w:w="1320" w:type="dxa"/>
          </w:tcPr>
          <w:p w:rsidR="003A3E63" w:rsidRDefault="003A3E63">
            <w:pPr>
              <w:pStyle w:val="ConsPlusNormal"/>
              <w:jc w:val="center"/>
            </w:pPr>
            <w:r>
              <w:t>1,9524</w:t>
            </w:r>
          </w:p>
        </w:tc>
        <w:tc>
          <w:tcPr>
            <w:tcW w:w="1320" w:type="dxa"/>
          </w:tcPr>
          <w:p w:rsidR="003A3E63" w:rsidRDefault="003A3E63">
            <w:pPr>
              <w:pStyle w:val="ConsPlusNormal"/>
              <w:jc w:val="center"/>
            </w:pPr>
            <w:r>
              <w:t>2,0989</w:t>
            </w:r>
          </w:p>
        </w:tc>
        <w:tc>
          <w:tcPr>
            <w:tcW w:w="1320" w:type="dxa"/>
          </w:tcPr>
          <w:p w:rsidR="003A3E63" w:rsidRDefault="003A3E63">
            <w:pPr>
              <w:pStyle w:val="ConsPlusNormal"/>
              <w:jc w:val="center"/>
            </w:pPr>
            <w:r>
              <w:t>2,2454</w:t>
            </w:r>
          </w:p>
        </w:tc>
        <w:tc>
          <w:tcPr>
            <w:tcW w:w="1320" w:type="dxa"/>
          </w:tcPr>
          <w:p w:rsidR="003A3E63" w:rsidRDefault="003A3E63">
            <w:pPr>
              <w:pStyle w:val="ConsPlusNormal"/>
              <w:jc w:val="center"/>
            </w:pPr>
            <w:r>
              <w:t>2,3919</w:t>
            </w:r>
          </w:p>
        </w:tc>
        <w:tc>
          <w:tcPr>
            <w:tcW w:w="1320" w:type="dxa"/>
          </w:tcPr>
          <w:p w:rsidR="003A3E63" w:rsidRDefault="003A3E63">
            <w:pPr>
              <w:pStyle w:val="ConsPlusNormal"/>
              <w:jc w:val="center"/>
            </w:pPr>
            <w:r>
              <w:t>2,5385</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2,8315</w:t>
            </w:r>
          </w:p>
        </w:tc>
        <w:tc>
          <w:tcPr>
            <w:tcW w:w="1320" w:type="dxa"/>
          </w:tcPr>
          <w:p w:rsidR="003A3E63" w:rsidRDefault="003A3E63">
            <w:pPr>
              <w:pStyle w:val="ConsPlusNormal"/>
              <w:jc w:val="center"/>
            </w:pPr>
            <w:r>
              <w:t>2,9780</w:t>
            </w:r>
          </w:p>
        </w:tc>
        <w:tc>
          <w:tcPr>
            <w:tcW w:w="1320" w:type="dxa"/>
          </w:tcPr>
          <w:p w:rsidR="003A3E63" w:rsidRDefault="003A3E63">
            <w:pPr>
              <w:pStyle w:val="ConsPlusNormal"/>
              <w:jc w:val="center"/>
            </w:pPr>
            <w:r>
              <w:t>3,1245</w:t>
            </w:r>
          </w:p>
        </w:tc>
        <w:tc>
          <w:tcPr>
            <w:tcW w:w="1320" w:type="dxa"/>
          </w:tcPr>
          <w:p w:rsidR="003A3E63" w:rsidRDefault="003A3E63">
            <w:pPr>
              <w:pStyle w:val="ConsPlusNormal"/>
              <w:jc w:val="center"/>
            </w:pPr>
            <w:r>
              <w:t>3,2711</w:t>
            </w:r>
          </w:p>
        </w:tc>
        <w:tc>
          <w:tcPr>
            <w:tcW w:w="1320" w:type="dxa"/>
          </w:tcPr>
          <w:p w:rsidR="003A3E63" w:rsidRDefault="003A3E63">
            <w:pPr>
              <w:pStyle w:val="ConsPlusNormal"/>
              <w:jc w:val="center"/>
            </w:pPr>
            <w:r>
              <w:t>3,4176</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3,7106</w:t>
            </w:r>
          </w:p>
        </w:tc>
        <w:tc>
          <w:tcPr>
            <w:tcW w:w="1320" w:type="dxa"/>
          </w:tcPr>
          <w:p w:rsidR="003A3E63" w:rsidRDefault="003A3E63">
            <w:pPr>
              <w:pStyle w:val="ConsPlusNormal"/>
              <w:jc w:val="center"/>
            </w:pPr>
            <w:r>
              <w:t>3,8571</w:t>
            </w:r>
          </w:p>
        </w:tc>
        <w:tc>
          <w:tcPr>
            <w:tcW w:w="1320" w:type="dxa"/>
          </w:tcPr>
          <w:p w:rsidR="003A3E63" w:rsidRDefault="003A3E63">
            <w:pPr>
              <w:pStyle w:val="ConsPlusNormal"/>
              <w:jc w:val="center"/>
            </w:pPr>
            <w:r>
              <w:t>4,0037</w:t>
            </w:r>
          </w:p>
        </w:tc>
        <w:tc>
          <w:tcPr>
            <w:tcW w:w="1320" w:type="dxa"/>
          </w:tcPr>
          <w:p w:rsidR="003A3E63" w:rsidRDefault="003A3E63">
            <w:pPr>
              <w:pStyle w:val="ConsPlusNormal"/>
              <w:jc w:val="center"/>
            </w:pPr>
            <w:r>
              <w:t>4,1502</w:t>
            </w:r>
          </w:p>
        </w:tc>
        <w:tc>
          <w:tcPr>
            <w:tcW w:w="1320" w:type="dxa"/>
          </w:tcPr>
          <w:p w:rsidR="003A3E63" w:rsidRDefault="003A3E63">
            <w:pPr>
              <w:pStyle w:val="ConsPlusNormal"/>
              <w:jc w:val="center"/>
            </w:pPr>
            <w:r>
              <w:t>4,2967</w:t>
            </w:r>
          </w:p>
        </w:tc>
        <w:tc>
          <w:tcPr>
            <w:tcW w:w="1320" w:type="dxa"/>
          </w:tcPr>
          <w:p w:rsidR="003A3E63" w:rsidRDefault="003A3E63">
            <w:pPr>
              <w:pStyle w:val="ConsPlusNormal"/>
              <w:jc w:val="center"/>
            </w:pPr>
            <w:r>
              <w:t>4,4432</w:t>
            </w:r>
          </w:p>
        </w:tc>
      </w:tr>
      <w:tr w:rsidR="003A3E63">
        <w:tc>
          <w:tcPr>
            <w:tcW w:w="1650" w:type="dxa"/>
          </w:tcPr>
          <w:p w:rsidR="003A3E63" w:rsidRDefault="003A3E63">
            <w:pPr>
              <w:pStyle w:val="ConsPlusNormal"/>
              <w:jc w:val="center"/>
            </w:pPr>
            <w:r>
              <w:t>21</w:t>
            </w:r>
          </w:p>
        </w:tc>
        <w:tc>
          <w:tcPr>
            <w:tcW w:w="1320" w:type="dxa"/>
          </w:tcPr>
          <w:p w:rsidR="003A3E63" w:rsidRDefault="003A3E63">
            <w:pPr>
              <w:pStyle w:val="ConsPlusNormal"/>
              <w:jc w:val="center"/>
            </w:pPr>
            <w:r>
              <w:t>1,8645</w:t>
            </w:r>
          </w:p>
        </w:tc>
        <w:tc>
          <w:tcPr>
            <w:tcW w:w="1320" w:type="dxa"/>
          </w:tcPr>
          <w:p w:rsidR="003A3E63" w:rsidRDefault="003A3E63">
            <w:pPr>
              <w:pStyle w:val="ConsPlusNormal"/>
              <w:jc w:val="center"/>
            </w:pPr>
            <w:r>
              <w:t>1,9231</w:t>
            </w:r>
          </w:p>
        </w:tc>
        <w:tc>
          <w:tcPr>
            <w:tcW w:w="1320" w:type="dxa"/>
          </w:tcPr>
          <w:p w:rsidR="003A3E63" w:rsidRDefault="003A3E63">
            <w:pPr>
              <w:pStyle w:val="ConsPlusNormal"/>
              <w:jc w:val="center"/>
            </w:pPr>
            <w:r>
              <w:t>1,9524</w:t>
            </w:r>
          </w:p>
        </w:tc>
        <w:tc>
          <w:tcPr>
            <w:tcW w:w="1320" w:type="dxa"/>
          </w:tcPr>
          <w:p w:rsidR="003A3E63" w:rsidRDefault="003A3E63">
            <w:pPr>
              <w:pStyle w:val="ConsPlusNormal"/>
              <w:jc w:val="center"/>
            </w:pPr>
            <w:r>
              <w:t>2,1282</w:t>
            </w:r>
          </w:p>
        </w:tc>
        <w:tc>
          <w:tcPr>
            <w:tcW w:w="1320" w:type="dxa"/>
          </w:tcPr>
          <w:p w:rsidR="003A3E63" w:rsidRDefault="003A3E63">
            <w:pPr>
              <w:pStyle w:val="ConsPlusNormal"/>
              <w:jc w:val="center"/>
            </w:pPr>
            <w:r>
              <w:t>2,2747</w:t>
            </w:r>
          </w:p>
        </w:tc>
        <w:tc>
          <w:tcPr>
            <w:tcW w:w="1320" w:type="dxa"/>
          </w:tcPr>
          <w:p w:rsidR="003A3E63" w:rsidRDefault="003A3E63">
            <w:pPr>
              <w:pStyle w:val="ConsPlusNormal"/>
              <w:jc w:val="center"/>
            </w:pPr>
            <w:r>
              <w:t>2,4212</w:t>
            </w:r>
          </w:p>
        </w:tc>
        <w:tc>
          <w:tcPr>
            <w:tcW w:w="1320" w:type="dxa"/>
          </w:tcPr>
          <w:p w:rsidR="003A3E63" w:rsidRDefault="003A3E63">
            <w:pPr>
              <w:pStyle w:val="ConsPlusNormal"/>
              <w:jc w:val="center"/>
            </w:pPr>
            <w:r>
              <w:t>2,5678</w:t>
            </w:r>
          </w:p>
        </w:tc>
        <w:tc>
          <w:tcPr>
            <w:tcW w:w="1320" w:type="dxa"/>
          </w:tcPr>
          <w:p w:rsidR="003A3E63" w:rsidRDefault="003A3E63">
            <w:pPr>
              <w:pStyle w:val="ConsPlusNormal"/>
              <w:jc w:val="center"/>
            </w:pPr>
            <w:r>
              <w:t>2,7143</w:t>
            </w:r>
          </w:p>
        </w:tc>
        <w:tc>
          <w:tcPr>
            <w:tcW w:w="1320" w:type="dxa"/>
          </w:tcPr>
          <w:p w:rsidR="003A3E63" w:rsidRDefault="003A3E63">
            <w:pPr>
              <w:pStyle w:val="ConsPlusNormal"/>
              <w:jc w:val="center"/>
            </w:pPr>
            <w:r>
              <w:t>2,8608</w:t>
            </w:r>
          </w:p>
        </w:tc>
        <w:tc>
          <w:tcPr>
            <w:tcW w:w="1320" w:type="dxa"/>
          </w:tcPr>
          <w:p w:rsidR="003A3E63" w:rsidRDefault="003A3E63">
            <w:pPr>
              <w:pStyle w:val="ConsPlusNormal"/>
              <w:jc w:val="center"/>
            </w:pPr>
            <w:r>
              <w:t>3,0366</w:t>
            </w:r>
          </w:p>
        </w:tc>
        <w:tc>
          <w:tcPr>
            <w:tcW w:w="1320" w:type="dxa"/>
          </w:tcPr>
          <w:p w:rsidR="003A3E63" w:rsidRDefault="003A3E63">
            <w:pPr>
              <w:pStyle w:val="ConsPlusNormal"/>
              <w:jc w:val="center"/>
            </w:pPr>
            <w:r>
              <w:t>3,2125</w:t>
            </w:r>
          </w:p>
        </w:tc>
        <w:tc>
          <w:tcPr>
            <w:tcW w:w="1320" w:type="dxa"/>
          </w:tcPr>
          <w:p w:rsidR="003A3E63" w:rsidRDefault="003A3E63">
            <w:pPr>
              <w:pStyle w:val="ConsPlusNormal"/>
              <w:jc w:val="center"/>
            </w:pPr>
            <w:r>
              <w:t>3,3883</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r>
      <w:tr w:rsidR="003A3E63">
        <w:tc>
          <w:tcPr>
            <w:tcW w:w="1650" w:type="dxa"/>
          </w:tcPr>
          <w:p w:rsidR="003A3E63" w:rsidRDefault="003A3E63">
            <w:pPr>
              <w:pStyle w:val="ConsPlusNormal"/>
              <w:jc w:val="center"/>
            </w:pPr>
            <w:r>
              <w:t>22</w:t>
            </w:r>
          </w:p>
        </w:tc>
        <w:tc>
          <w:tcPr>
            <w:tcW w:w="1320" w:type="dxa"/>
          </w:tcPr>
          <w:p w:rsidR="003A3E63" w:rsidRDefault="003A3E63">
            <w:pPr>
              <w:pStyle w:val="ConsPlusNormal"/>
              <w:jc w:val="center"/>
            </w:pPr>
            <w:r>
              <w:t>1,9377</w:t>
            </w:r>
          </w:p>
        </w:tc>
        <w:tc>
          <w:tcPr>
            <w:tcW w:w="1320" w:type="dxa"/>
          </w:tcPr>
          <w:p w:rsidR="003A3E63" w:rsidRDefault="003A3E63">
            <w:pPr>
              <w:pStyle w:val="ConsPlusNormal"/>
              <w:jc w:val="center"/>
            </w:pPr>
            <w:r>
              <w:t>2,0110</w:t>
            </w:r>
          </w:p>
        </w:tc>
        <w:tc>
          <w:tcPr>
            <w:tcW w:w="1320" w:type="dxa"/>
          </w:tcPr>
          <w:p w:rsidR="003A3E63" w:rsidRDefault="003A3E63">
            <w:pPr>
              <w:pStyle w:val="ConsPlusNormal"/>
              <w:jc w:val="center"/>
            </w:pPr>
            <w:r>
              <w:t>2,1575</w:t>
            </w:r>
          </w:p>
        </w:tc>
        <w:tc>
          <w:tcPr>
            <w:tcW w:w="1320" w:type="dxa"/>
          </w:tcPr>
          <w:p w:rsidR="003A3E63" w:rsidRDefault="003A3E63">
            <w:pPr>
              <w:pStyle w:val="ConsPlusNormal"/>
              <w:jc w:val="center"/>
            </w:pPr>
            <w:r>
              <w:t>2,3040</w:t>
            </w:r>
          </w:p>
        </w:tc>
        <w:tc>
          <w:tcPr>
            <w:tcW w:w="1320" w:type="dxa"/>
          </w:tcPr>
          <w:p w:rsidR="003A3E63" w:rsidRDefault="003A3E63">
            <w:pPr>
              <w:pStyle w:val="ConsPlusNormal"/>
              <w:jc w:val="center"/>
            </w:pPr>
            <w:r>
              <w:t>2,4505</w:t>
            </w:r>
          </w:p>
        </w:tc>
        <w:tc>
          <w:tcPr>
            <w:tcW w:w="1320" w:type="dxa"/>
          </w:tcPr>
          <w:p w:rsidR="003A3E63" w:rsidRDefault="003A3E63">
            <w:pPr>
              <w:pStyle w:val="ConsPlusNormal"/>
              <w:jc w:val="center"/>
            </w:pPr>
            <w:r>
              <w:t>2,5971</w:t>
            </w:r>
          </w:p>
        </w:tc>
        <w:tc>
          <w:tcPr>
            <w:tcW w:w="1320" w:type="dxa"/>
          </w:tcPr>
          <w:p w:rsidR="003A3E63" w:rsidRDefault="003A3E63">
            <w:pPr>
              <w:pStyle w:val="ConsPlusNormal"/>
              <w:jc w:val="center"/>
            </w:pPr>
            <w:r>
              <w:t>2,7436</w:t>
            </w:r>
          </w:p>
        </w:tc>
        <w:tc>
          <w:tcPr>
            <w:tcW w:w="1320" w:type="dxa"/>
          </w:tcPr>
          <w:p w:rsidR="003A3E63" w:rsidRDefault="003A3E63">
            <w:pPr>
              <w:pStyle w:val="ConsPlusNormal"/>
              <w:jc w:val="center"/>
            </w:pPr>
            <w:r>
              <w:t>2,8901</w:t>
            </w:r>
          </w:p>
        </w:tc>
        <w:tc>
          <w:tcPr>
            <w:tcW w:w="1320" w:type="dxa"/>
          </w:tcPr>
          <w:p w:rsidR="003A3E63" w:rsidRDefault="003A3E63">
            <w:pPr>
              <w:pStyle w:val="ConsPlusNormal"/>
              <w:jc w:val="center"/>
            </w:pPr>
            <w:r>
              <w:t>3,0366</w:t>
            </w:r>
          </w:p>
        </w:tc>
        <w:tc>
          <w:tcPr>
            <w:tcW w:w="1320" w:type="dxa"/>
          </w:tcPr>
          <w:p w:rsidR="003A3E63" w:rsidRDefault="003A3E63">
            <w:pPr>
              <w:pStyle w:val="ConsPlusNormal"/>
              <w:jc w:val="center"/>
            </w:pPr>
            <w:r>
              <w:t>3,2125</w:t>
            </w:r>
          </w:p>
        </w:tc>
        <w:tc>
          <w:tcPr>
            <w:tcW w:w="1320" w:type="dxa"/>
          </w:tcPr>
          <w:p w:rsidR="003A3E63" w:rsidRDefault="003A3E63">
            <w:pPr>
              <w:pStyle w:val="ConsPlusNormal"/>
              <w:jc w:val="center"/>
            </w:pPr>
            <w:r>
              <w:t>3,3883</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r>
      <w:tr w:rsidR="003A3E63">
        <w:tc>
          <w:tcPr>
            <w:tcW w:w="1650" w:type="dxa"/>
          </w:tcPr>
          <w:p w:rsidR="003A3E63" w:rsidRDefault="003A3E63">
            <w:pPr>
              <w:pStyle w:val="ConsPlusNormal"/>
              <w:jc w:val="center"/>
            </w:pPr>
            <w:r>
              <w:t>23</w:t>
            </w:r>
          </w:p>
        </w:tc>
        <w:tc>
          <w:tcPr>
            <w:tcW w:w="1320" w:type="dxa"/>
          </w:tcPr>
          <w:p w:rsidR="003A3E63" w:rsidRDefault="003A3E63">
            <w:pPr>
              <w:pStyle w:val="ConsPlusNormal"/>
              <w:jc w:val="center"/>
            </w:pPr>
            <w:r>
              <w:t>2,0403</w:t>
            </w:r>
          </w:p>
        </w:tc>
        <w:tc>
          <w:tcPr>
            <w:tcW w:w="1320" w:type="dxa"/>
          </w:tcPr>
          <w:p w:rsidR="003A3E63" w:rsidRDefault="003A3E63">
            <w:pPr>
              <w:pStyle w:val="ConsPlusNormal"/>
              <w:jc w:val="center"/>
            </w:pPr>
            <w:r>
              <w:t>2,1868</w:t>
            </w:r>
          </w:p>
        </w:tc>
        <w:tc>
          <w:tcPr>
            <w:tcW w:w="1320" w:type="dxa"/>
          </w:tcPr>
          <w:p w:rsidR="003A3E63" w:rsidRDefault="003A3E63">
            <w:pPr>
              <w:pStyle w:val="ConsPlusNormal"/>
              <w:jc w:val="center"/>
            </w:pPr>
            <w:r>
              <w:t>2,3333</w:t>
            </w:r>
          </w:p>
        </w:tc>
        <w:tc>
          <w:tcPr>
            <w:tcW w:w="1320" w:type="dxa"/>
          </w:tcPr>
          <w:p w:rsidR="003A3E63" w:rsidRDefault="003A3E63">
            <w:pPr>
              <w:pStyle w:val="ConsPlusNormal"/>
              <w:jc w:val="center"/>
            </w:pPr>
            <w:r>
              <w:t>2,4799</w:t>
            </w:r>
          </w:p>
        </w:tc>
        <w:tc>
          <w:tcPr>
            <w:tcW w:w="1320" w:type="dxa"/>
          </w:tcPr>
          <w:p w:rsidR="003A3E63" w:rsidRDefault="003A3E63">
            <w:pPr>
              <w:pStyle w:val="ConsPlusNormal"/>
              <w:jc w:val="center"/>
            </w:pPr>
            <w:r>
              <w:t>2,6264</w:t>
            </w:r>
          </w:p>
        </w:tc>
        <w:tc>
          <w:tcPr>
            <w:tcW w:w="1320" w:type="dxa"/>
          </w:tcPr>
          <w:p w:rsidR="003A3E63" w:rsidRDefault="003A3E63">
            <w:pPr>
              <w:pStyle w:val="ConsPlusNormal"/>
              <w:jc w:val="center"/>
            </w:pPr>
            <w:r>
              <w:t>2,7729</w:t>
            </w:r>
          </w:p>
        </w:tc>
        <w:tc>
          <w:tcPr>
            <w:tcW w:w="1320" w:type="dxa"/>
          </w:tcPr>
          <w:p w:rsidR="003A3E63" w:rsidRDefault="003A3E63">
            <w:pPr>
              <w:pStyle w:val="ConsPlusNormal"/>
              <w:jc w:val="center"/>
            </w:pPr>
            <w:r>
              <w:t>2,9194</w:t>
            </w:r>
          </w:p>
        </w:tc>
        <w:tc>
          <w:tcPr>
            <w:tcW w:w="1320" w:type="dxa"/>
          </w:tcPr>
          <w:p w:rsidR="003A3E63" w:rsidRDefault="003A3E63">
            <w:pPr>
              <w:pStyle w:val="ConsPlusNormal"/>
              <w:jc w:val="center"/>
            </w:pPr>
            <w:r>
              <w:t>3,0659</w:t>
            </w:r>
          </w:p>
        </w:tc>
        <w:tc>
          <w:tcPr>
            <w:tcW w:w="1320" w:type="dxa"/>
          </w:tcPr>
          <w:p w:rsidR="003A3E63" w:rsidRDefault="003A3E63">
            <w:pPr>
              <w:pStyle w:val="ConsPlusNormal"/>
              <w:jc w:val="center"/>
            </w:pPr>
            <w:r>
              <w:t>3,2125</w:t>
            </w:r>
          </w:p>
        </w:tc>
        <w:tc>
          <w:tcPr>
            <w:tcW w:w="1320" w:type="dxa"/>
          </w:tcPr>
          <w:p w:rsidR="003A3E63" w:rsidRDefault="003A3E63">
            <w:pPr>
              <w:pStyle w:val="ConsPlusNormal"/>
              <w:jc w:val="center"/>
            </w:pPr>
            <w:r>
              <w:t>3,3883</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r>
      <w:tr w:rsidR="003A3E63">
        <w:tc>
          <w:tcPr>
            <w:tcW w:w="1650" w:type="dxa"/>
          </w:tcPr>
          <w:p w:rsidR="003A3E63" w:rsidRDefault="003A3E63">
            <w:pPr>
              <w:pStyle w:val="ConsPlusNormal"/>
              <w:jc w:val="center"/>
            </w:pPr>
            <w:r>
              <w:t>24</w:t>
            </w:r>
          </w:p>
        </w:tc>
        <w:tc>
          <w:tcPr>
            <w:tcW w:w="1320" w:type="dxa"/>
          </w:tcPr>
          <w:p w:rsidR="003A3E63" w:rsidRDefault="003A3E63">
            <w:pPr>
              <w:pStyle w:val="ConsPlusNormal"/>
              <w:jc w:val="center"/>
            </w:pPr>
            <w:r>
              <w:t>2,2161</w:t>
            </w:r>
          </w:p>
        </w:tc>
        <w:tc>
          <w:tcPr>
            <w:tcW w:w="1320" w:type="dxa"/>
          </w:tcPr>
          <w:p w:rsidR="003A3E63" w:rsidRDefault="003A3E63">
            <w:pPr>
              <w:pStyle w:val="ConsPlusNormal"/>
              <w:jc w:val="center"/>
            </w:pPr>
            <w:r>
              <w:t>2,3626</w:t>
            </w:r>
          </w:p>
        </w:tc>
        <w:tc>
          <w:tcPr>
            <w:tcW w:w="1320" w:type="dxa"/>
          </w:tcPr>
          <w:p w:rsidR="003A3E63" w:rsidRDefault="003A3E63">
            <w:pPr>
              <w:pStyle w:val="ConsPlusNormal"/>
              <w:jc w:val="center"/>
            </w:pPr>
            <w:r>
              <w:t>2,5092</w:t>
            </w:r>
          </w:p>
        </w:tc>
        <w:tc>
          <w:tcPr>
            <w:tcW w:w="1320" w:type="dxa"/>
          </w:tcPr>
          <w:p w:rsidR="003A3E63" w:rsidRDefault="003A3E63">
            <w:pPr>
              <w:pStyle w:val="ConsPlusNormal"/>
              <w:jc w:val="center"/>
            </w:pPr>
            <w:r>
              <w:t>2,6557</w:t>
            </w:r>
          </w:p>
        </w:tc>
        <w:tc>
          <w:tcPr>
            <w:tcW w:w="1320" w:type="dxa"/>
          </w:tcPr>
          <w:p w:rsidR="003A3E63" w:rsidRDefault="003A3E63">
            <w:pPr>
              <w:pStyle w:val="ConsPlusNormal"/>
              <w:jc w:val="center"/>
            </w:pPr>
            <w:r>
              <w:t>2,8022</w:t>
            </w:r>
          </w:p>
        </w:tc>
        <w:tc>
          <w:tcPr>
            <w:tcW w:w="1320" w:type="dxa"/>
          </w:tcPr>
          <w:p w:rsidR="003A3E63" w:rsidRDefault="003A3E63">
            <w:pPr>
              <w:pStyle w:val="ConsPlusNormal"/>
              <w:jc w:val="center"/>
            </w:pPr>
            <w:r>
              <w:t>2,9487</w:t>
            </w:r>
          </w:p>
        </w:tc>
        <w:tc>
          <w:tcPr>
            <w:tcW w:w="1320" w:type="dxa"/>
          </w:tcPr>
          <w:p w:rsidR="003A3E63" w:rsidRDefault="003A3E63">
            <w:pPr>
              <w:pStyle w:val="ConsPlusNormal"/>
              <w:jc w:val="center"/>
            </w:pPr>
            <w:r>
              <w:t>3,0952</w:t>
            </w:r>
          </w:p>
        </w:tc>
        <w:tc>
          <w:tcPr>
            <w:tcW w:w="1320" w:type="dxa"/>
          </w:tcPr>
          <w:p w:rsidR="003A3E63" w:rsidRDefault="003A3E63">
            <w:pPr>
              <w:pStyle w:val="ConsPlusNormal"/>
              <w:jc w:val="center"/>
            </w:pPr>
            <w:r>
              <w:t>3,2418</w:t>
            </w:r>
          </w:p>
        </w:tc>
        <w:tc>
          <w:tcPr>
            <w:tcW w:w="1320" w:type="dxa"/>
          </w:tcPr>
          <w:p w:rsidR="003A3E63" w:rsidRDefault="003A3E63">
            <w:pPr>
              <w:pStyle w:val="ConsPlusNormal"/>
              <w:jc w:val="center"/>
            </w:pPr>
            <w:r>
              <w:t>3,3883</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r>
      <w:tr w:rsidR="003A3E63">
        <w:tc>
          <w:tcPr>
            <w:tcW w:w="1650" w:type="dxa"/>
          </w:tcPr>
          <w:p w:rsidR="003A3E63" w:rsidRDefault="003A3E63">
            <w:pPr>
              <w:pStyle w:val="ConsPlusNormal"/>
              <w:jc w:val="center"/>
            </w:pPr>
            <w:r>
              <w:t>25</w:t>
            </w:r>
          </w:p>
        </w:tc>
        <w:tc>
          <w:tcPr>
            <w:tcW w:w="1320" w:type="dxa"/>
          </w:tcPr>
          <w:p w:rsidR="003A3E63" w:rsidRDefault="003A3E63">
            <w:pPr>
              <w:pStyle w:val="ConsPlusNormal"/>
              <w:jc w:val="center"/>
            </w:pPr>
            <w:r>
              <w:t>2,3919</w:t>
            </w:r>
          </w:p>
        </w:tc>
        <w:tc>
          <w:tcPr>
            <w:tcW w:w="1320" w:type="dxa"/>
          </w:tcPr>
          <w:p w:rsidR="003A3E63" w:rsidRDefault="003A3E63">
            <w:pPr>
              <w:pStyle w:val="ConsPlusNormal"/>
              <w:jc w:val="center"/>
            </w:pPr>
            <w:r>
              <w:t>2,5385</w:t>
            </w:r>
          </w:p>
        </w:tc>
        <w:tc>
          <w:tcPr>
            <w:tcW w:w="1320" w:type="dxa"/>
          </w:tcPr>
          <w:p w:rsidR="003A3E63" w:rsidRDefault="003A3E63">
            <w:pPr>
              <w:pStyle w:val="ConsPlusNormal"/>
              <w:jc w:val="center"/>
            </w:pPr>
            <w:r>
              <w:t>2,6850</w:t>
            </w:r>
          </w:p>
        </w:tc>
        <w:tc>
          <w:tcPr>
            <w:tcW w:w="1320" w:type="dxa"/>
          </w:tcPr>
          <w:p w:rsidR="003A3E63" w:rsidRDefault="003A3E63">
            <w:pPr>
              <w:pStyle w:val="ConsPlusNormal"/>
              <w:jc w:val="center"/>
            </w:pPr>
            <w:r>
              <w:t>2,8315</w:t>
            </w:r>
          </w:p>
        </w:tc>
        <w:tc>
          <w:tcPr>
            <w:tcW w:w="1320" w:type="dxa"/>
          </w:tcPr>
          <w:p w:rsidR="003A3E63" w:rsidRDefault="003A3E63">
            <w:pPr>
              <w:pStyle w:val="ConsPlusNormal"/>
              <w:jc w:val="center"/>
            </w:pPr>
            <w:r>
              <w:t>2,9780</w:t>
            </w:r>
          </w:p>
        </w:tc>
        <w:tc>
          <w:tcPr>
            <w:tcW w:w="1320" w:type="dxa"/>
          </w:tcPr>
          <w:p w:rsidR="003A3E63" w:rsidRDefault="003A3E63">
            <w:pPr>
              <w:pStyle w:val="ConsPlusNormal"/>
              <w:jc w:val="center"/>
            </w:pPr>
            <w:r>
              <w:t>3,1245</w:t>
            </w:r>
          </w:p>
        </w:tc>
        <w:tc>
          <w:tcPr>
            <w:tcW w:w="1320" w:type="dxa"/>
          </w:tcPr>
          <w:p w:rsidR="003A3E63" w:rsidRDefault="003A3E63">
            <w:pPr>
              <w:pStyle w:val="ConsPlusNormal"/>
              <w:jc w:val="center"/>
            </w:pPr>
            <w:r>
              <w:t>3,2711</w:t>
            </w:r>
          </w:p>
        </w:tc>
        <w:tc>
          <w:tcPr>
            <w:tcW w:w="1320" w:type="dxa"/>
          </w:tcPr>
          <w:p w:rsidR="003A3E63" w:rsidRDefault="003A3E63">
            <w:pPr>
              <w:pStyle w:val="ConsPlusNormal"/>
              <w:jc w:val="center"/>
            </w:pPr>
            <w:r>
              <w:t>3,4176</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r>
      <w:tr w:rsidR="003A3E63">
        <w:tc>
          <w:tcPr>
            <w:tcW w:w="1650" w:type="dxa"/>
          </w:tcPr>
          <w:p w:rsidR="003A3E63" w:rsidRDefault="003A3E63">
            <w:pPr>
              <w:pStyle w:val="ConsPlusNormal"/>
              <w:jc w:val="center"/>
            </w:pPr>
            <w:r>
              <w:t>26</w:t>
            </w:r>
          </w:p>
        </w:tc>
        <w:tc>
          <w:tcPr>
            <w:tcW w:w="1320" w:type="dxa"/>
          </w:tcPr>
          <w:p w:rsidR="003A3E63" w:rsidRDefault="003A3E63">
            <w:pPr>
              <w:pStyle w:val="ConsPlusNormal"/>
              <w:jc w:val="center"/>
            </w:pPr>
            <w:r>
              <w:t>2,5678</w:t>
            </w:r>
          </w:p>
        </w:tc>
        <w:tc>
          <w:tcPr>
            <w:tcW w:w="1320" w:type="dxa"/>
          </w:tcPr>
          <w:p w:rsidR="003A3E63" w:rsidRDefault="003A3E63">
            <w:pPr>
              <w:pStyle w:val="ConsPlusNormal"/>
              <w:jc w:val="center"/>
            </w:pPr>
            <w:r>
              <w:t>2,7143</w:t>
            </w:r>
          </w:p>
        </w:tc>
        <w:tc>
          <w:tcPr>
            <w:tcW w:w="1320" w:type="dxa"/>
          </w:tcPr>
          <w:p w:rsidR="003A3E63" w:rsidRDefault="003A3E63">
            <w:pPr>
              <w:pStyle w:val="ConsPlusNormal"/>
              <w:jc w:val="center"/>
            </w:pPr>
            <w:r>
              <w:t>2,8608</w:t>
            </w:r>
          </w:p>
        </w:tc>
        <w:tc>
          <w:tcPr>
            <w:tcW w:w="1320" w:type="dxa"/>
          </w:tcPr>
          <w:p w:rsidR="003A3E63" w:rsidRDefault="003A3E63">
            <w:pPr>
              <w:pStyle w:val="ConsPlusNormal"/>
              <w:jc w:val="center"/>
            </w:pPr>
            <w:r>
              <w:t>3,0073</w:t>
            </w:r>
          </w:p>
        </w:tc>
        <w:tc>
          <w:tcPr>
            <w:tcW w:w="1320" w:type="dxa"/>
          </w:tcPr>
          <w:p w:rsidR="003A3E63" w:rsidRDefault="003A3E63">
            <w:pPr>
              <w:pStyle w:val="ConsPlusNormal"/>
              <w:jc w:val="center"/>
            </w:pPr>
            <w:r>
              <w:t>3,1538</w:t>
            </w:r>
          </w:p>
        </w:tc>
        <w:tc>
          <w:tcPr>
            <w:tcW w:w="1320" w:type="dxa"/>
          </w:tcPr>
          <w:p w:rsidR="003A3E63" w:rsidRDefault="003A3E63">
            <w:pPr>
              <w:pStyle w:val="ConsPlusNormal"/>
              <w:jc w:val="center"/>
            </w:pPr>
            <w:r>
              <w:t>3,3004</w:t>
            </w:r>
          </w:p>
        </w:tc>
        <w:tc>
          <w:tcPr>
            <w:tcW w:w="1320" w:type="dxa"/>
          </w:tcPr>
          <w:p w:rsidR="003A3E63" w:rsidRDefault="003A3E63">
            <w:pPr>
              <w:pStyle w:val="ConsPlusNormal"/>
              <w:jc w:val="center"/>
            </w:pPr>
            <w:r>
              <w:t>3,4469</w:t>
            </w:r>
          </w:p>
        </w:tc>
        <w:tc>
          <w:tcPr>
            <w:tcW w:w="1320" w:type="dxa"/>
          </w:tcPr>
          <w:p w:rsidR="003A3E63" w:rsidRDefault="003A3E63">
            <w:pPr>
              <w:pStyle w:val="ConsPlusNormal"/>
              <w:jc w:val="center"/>
            </w:pPr>
            <w:r>
              <w:t>3,5934</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r>
      <w:tr w:rsidR="003A3E63">
        <w:tc>
          <w:tcPr>
            <w:tcW w:w="1650" w:type="dxa"/>
          </w:tcPr>
          <w:p w:rsidR="003A3E63" w:rsidRDefault="003A3E63">
            <w:pPr>
              <w:pStyle w:val="ConsPlusNormal"/>
              <w:jc w:val="center"/>
            </w:pPr>
            <w:r>
              <w:t>27</w:t>
            </w:r>
          </w:p>
        </w:tc>
        <w:tc>
          <w:tcPr>
            <w:tcW w:w="1320" w:type="dxa"/>
          </w:tcPr>
          <w:p w:rsidR="003A3E63" w:rsidRDefault="003A3E63">
            <w:pPr>
              <w:pStyle w:val="ConsPlusNormal"/>
              <w:jc w:val="center"/>
            </w:pPr>
            <w:r>
              <w:t>2,7436</w:t>
            </w:r>
          </w:p>
        </w:tc>
        <w:tc>
          <w:tcPr>
            <w:tcW w:w="1320" w:type="dxa"/>
          </w:tcPr>
          <w:p w:rsidR="003A3E63" w:rsidRDefault="003A3E63">
            <w:pPr>
              <w:pStyle w:val="ConsPlusNormal"/>
              <w:jc w:val="center"/>
            </w:pPr>
            <w:r>
              <w:t>2,8901</w:t>
            </w:r>
          </w:p>
        </w:tc>
        <w:tc>
          <w:tcPr>
            <w:tcW w:w="1320" w:type="dxa"/>
          </w:tcPr>
          <w:p w:rsidR="003A3E63" w:rsidRDefault="003A3E63">
            <w:pPr>
              <w:pStyle w:val="ConsPlusNormal"/>
              <w:jc w:val="center"/>
            </w:pPr>
            <w:r>
              <w:t>3,0366</w:t>
            </w:r>
          </w:p>
        </w:tc>
        <w:tc>
          <w:tcPr>
            <w:tcW w:w="1320" w:type="dxa"/>
          </w:tcPr>
          <w:p w:rsidR="003A3E63" w:rsidRDefault="003A3E63">
            <w:pPr>
              <w:pStyle w:val="ConsPlusNormal"/>
              <w:jc w:val="center"/>
            </w:pPr>
            <w:r>
              <w:t>3,1832</w:t>
            </w:r>
          </w:p>
        </w:tc>
        <w:tc>
          <w:tcPr>
            <w:tcW w:w="1320" w:type="dxa"/>
          </w:tcPr>
          <w:p w:rsidR="003A3E63" w:rsidRDefault="003A3E63">
            <w:pPr>
              <w:pStyle w:val="ConsPlusNormal"/>
              <w:jc w:val="center"/>
            </w:pPr>
            <w:r>
              <w:t>3,3297</w:t>
            </w:r>
          </w:p>
        </w:tc>
        <w:tc>
          <w:tcPr>
            <w:tcW w:w="1320" w:type="dxa"/>
          </w:tcPr>
          <w:p w:rsidR="003A3E63" w:rsidRDefault="003A3E63">
            <w:pPr>
              <w:pStyle w:val="ConsPlusNormal"/>
              <w:jc w:val="center"/>
            </w:pPr>
            <w:r>
              <w:t>3,4762</w:t>
            </w:r>
          </w:p>
        </w:tc>
        <w:tc>
          <w:tcPr>
            <w:tcW w:w="1320" w:type="dxa"/>
          </w:tcPr>
          <w:p w:rsidR="003A3E63" w:rsidRDefault="003A3E63">
            <w:pPr>
              <w:pStyle w:val="ConsPlusNormal"/>
              <w:jc w:val="center"/>
            </w:pPr>
            <w:r>
              <w:t>3,6227</w:t>
            </w:r>
          </w:p>
        </w:tc>
        <w:tc>
          <w:tcPr>
            <w:tcW w:w="1320" w:type="dxa"/>
          </w:tcPr>
          <w:p w:rsidR="003A3E63" w:rsidRDefault="003A3E63">
            <w:pPr>
              <w:pStyle w:val="ConsPlusNormal"/>
              <w:jc w:val="center"/>
            </w:pPr>
            <w:r>
              <w:t>3,7692</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r>
      <w:tr w:rsidR="003A3E63">
        <w:tc>
          <w:tcPr>
            <w:tcW w:w="1650" w:type="dxa"/>
          </w:tcPr>
          <w:p w:rsidR="003A3E63" w:rsidRDefault="003A3E63">
            <w:pPr>
              <w:pStyle w:val="ConsPlusNormal"/>
              <w:jc w:val="center"/>
            </w:pPr>
            <w:r>
              <w:t>28</w:t>
            </w:r>
          </w:p>
        </w:tc>
        <w:tc>
          <w:tcPr>
            <w:tcW w:w="1320" w:type="dxa"/>
          </w:tcPr>
          <w:p w:rsidR="003A3E63" w:rsidRDefault="003A3E63">
            <w:pPr>
              <w:pStyle w:val="ConsPlusNormal"/>
              <w:jc w:val="center"/>
            </w:pPr>
            <w:r>
              <w:t>2,9194</w:t>
            </w:r>
          </w:p>
        </w:tc>
        <w:tc>
          <w:tcPr>
            <w:tcW w:w="1320" w:type="dxa"/>
          </w:tcPr>
          <w:p w:rsidR="003A3E63" w:rsidRDefault="003A3E63">
            <w:pPr>
              <w:pStyle w:val="ConsPlusNormal"/>
              <w:jc w:val="center"/>
            </w:pPr>
            <w:r>
              <w:t>3,0659</w:t>
            </w:r>
          </w:p>
        </w:tc>
        <w:tc>
          <w:tcPr>
            <w:tcW w:w="1320" w:type="dxa"/>
          </w:tcPr>
          <w:p w:rsidR="003A3E63" w:rsidRDefault="003A3E63">
            <w:pPr>
              <w:pStyle w:val="ConsPlusNormal"/>
              <w:jc w:val="center"/>
            </w:pPr>
            <w:r>
              <w:t>3,2125</w:t>
            </w:r>
          </w:p>
        </w:tc>
        <w:tc>
          <w:tcPr>
            <w:tcW w:w="1320" w:type="dxa"/>
          </w:tcPr>
          <w:p w:rsidR="003A3E63" w:rsidRDefault="003A3E63">
            <w:pPr>
              <w:pStyle w:val="ConsPlusNormal"/>
              <w:jc w:val="center"/>
            </w:pPr>
            <w:r>
              <w:t>3,3590</w:t>
            </w:r>
          </w:p>
        </w:tc>
        <w:tc>
          <w:tcPr>
            <w:tcW w:w="1320" w:type="dxa"/>
          </w:tcPr>
          <w:p w:rsidR="003A3E63" w:rsidRDefault="003A3E63">
            <w:pPr>
              <w:pStyle w:val="ConsPlusNormal"/>
              <w:jc w:val="center"/>
            </w:pPr>
            <w:r>
              <w:t>3,5055</w:t>
            </w:r>
          </w:p>
        </w:tc>
        <w:tc>
          <w:tcPr>
            <w:tcW w:w="1320" w:type="dxa"/>
          </w:tcPr>
          <w:p w:rsidR="003A3E63" w:rsidRDefault="003A3E63">
            <w:pPr>
              <w:pStyle w:val="ConsPlusNormal"/>
              <w:jc w:val="center"/>
            </w:pPr>
            <w:r>
              <w:t>3,6520</w:t>
            </w:r>
          </w:p>
        </w:tc>
        <w:tc>
          <w:tcPr>
            <w:tcW w:w="1320" w:type="dxa"/>
          </w:tcPr>
          <w:p w:rsidR="003A3E63" w:rsidRDefault="003A3E63">
            <w:pPr>
              <w:pStyle w:val="ConsPlusNormal"/>
              <w:jc w:val="center"/>
            </w:pPr>
            <w:r>
              <w:t>3,7985</w:t>
            </w:r>
          </w:p>
        </w:tc>
        <w:tc>
          <w:tcPr>
            <w:tcW w:w="1320" w:type="dxa"/>
          </w:tcPr>
          <w:p w:rsidR="003A3E63" w:rsidRDefault="003A3E63">
            <w:pPr>
              <w:pStyle w:val="ConsPlusNormal"/>
              <w:jc w:val="center"/>
            </w:pPr>
            <w:r>
              <w:t>3,9451</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r>
      <w:tr w:rsidR="003A3E63">
        <w:tc>
          <w:tcPr>
            <w:tcW w:w="1650" w:type="dxa"/>
          </w:tcPr>
          <w:p w:rsidR="003A3E63" w:rsidRDefault="003A3E63">
            <w:pPr>
              <w:pStyle w:val="ConsPlusNormal"/>
              <w:jc w:val="center"/>
            </w:pPr>
            <w:r>
              <w:t>29</w:t>
            </w:r>
          </w:p>
        </w:tc>
        <w:tc>
          <w:tcPr>
            <w:tcW w:w="1320" w:type="dxa"/>
          </w:tcPr>
          <w:p w:rsidR="003A3E63" w:rsidRDefault="003A3E63">
            <w:pPr>
              <w:pStyle w:val="ConsPlusNormal"/>
              <w:jc w:val="center"/>
            </w:pPr>
            <w:r>
              <w:t>2,9780</w:t>
            </w:r>
          </w:p>
        </w:tc>
        <w:tc>
          <w:tcPr>
            <w:tcW w:w="1320" w:type="dxa"/>
          </w:tcPr>
          <w:p w:rsidR="003A3E63" w:rsidRDefault="003A3E63">
            <w:pPr>
              <w:pStyle w:val="ConsPlusNormal"/>
              <w:jc w:val="center"/>
            </w:pPr>
            <w:r>
              <w:t>3,2418</w:t>
            </w:r>
          </w:p>
        </w:tc>
        <w:tc>
          <w:tcPr>
            <w:tcW w:w="1320" w:type="dxa"/>
          </w:tcPr>
          <w:p w:rsidR="003A3E63" w:rsidRDefault="003A3E63">
            <w:pPr>
              <w:pStyle w:val="ConsPlusNormal"/>
              <w:jc w:val="center"/>
            </w:pPr>
            <w:r>
              <w:t>3,3883</w:t>
            </w:r>
          </w:p>
        </w:tc>
        <w:tc>
          <w:tcPr>
            <w:tcW w:w="1320" w:type="dxa"/>
          </w:tcPr>
          <w:p w:rsidR="003A3E63" w:rsidRDefault="003A3E63">
            <w:pPr>
              <w:pStyle w:val="ConsPlusNormal"/>
              <w:jc w:val="center"/>
            </w:pPr>
            <w:r>
              <w:t>3,5348</w:t>
            </w:r>
          </w:p>
        </w:tc>
        <w:tc>
          <w:tcPr>
            <w:tcW w:w="1320" w:type="dxa"/>
          </w:tcPr>
          <w:p w:rsidR="003A3E63" w:rsidRDefault="003A3E63">
            <w:pPr>
              <w:pStyle w:val="ConsPlusNormal"/>
              <w:jc w:val="center"/>
            </w:pPr>
            <w:r>
              <w:t>3,6813</w:t>
            </w:r>
          </w:p>
        </w:tc>
        <w:tc>
          <w:tcPr>
            <w:tcW w:w="1320" w:type="dxa"/>
          </w:tcPr>
          <w:p w:rsidR="003A3E63" w:rsidRDefault="003A3E63">
            <w:pPr>
              <w:pStyle w:val="ConsPlusNormal"/>
              <w:jc w:val="center"/>
            </w:pPr>
            <w:r>
              <w:t>3,8278</w:t>
            </w:r>
          </w:p>
        </w:tc>
        <w:tc>
          <w:tcPr>
            <w:tcW w:w="1320" w:type="dxa"/>
          </w:tcPr>
          <w:p w:rsidR="003A3E63" w:rsidRDefault="003A3E63">
            <w:pPr>
              <w:pStyle w:val="ConsPlusNormal"/>
              <w:jc w:val="center"/>
            </w:pPr>
            <w:r>
              <w:t>3,9744</w:t>
            </w:r>
          </w:p>
        </w:tc>
        <w:tc>
          <w:tcPr>
            <w:tcW w:w="1320" w:type="dxa"/>
          </w:tcPr>
          <w:p w:rsidR="003A3E63" w:rsidRDefault="003A3E63">
            <w:pPr>
              <w:pStyle w:val="ConsPlusNormal"/>
              <w:jc w:val="center"/>
            </w:pPr>
            <w:r>
              <w:t>4,1209</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r>
      <w:tr w:rsidR="003A3E63">
        <w:tc>
          <w:tcPr>
            <w:tcW w:w="1650" w:type="dxa"/>
          </w:tcPr>
          <w:p w:rsidR="003A3E63" w:rsidRDefault="003A3E63">
            <w:pPr>
              <w:pStyle w:val="ConsPlusNormal"/>
              <w:jc w:val="center"/>
            </w:pPr>
            <w:r>
              <w:lastRenderedPageBreak/>
              <w:t>30</w:t>
            </w:r>
          </w:p>
        </w:tc>
        <w:tc>
          <w:tcPr>
            <w:tcW w:w="1320" w:type="dxa"/>
          </w:tcPr>
          <w:p w:rsidR="003A3E63" w:rsidRDefault="003A3E63">
            <w:pPr>
              <w:pStyle w:val="ConsPlusNormal"/>
              <w:jc w:val="center"/>
            </w:pPr>
            <w:r>
              <w:t>3,0513</w:t>
            </w:r>
          </w:p>
        </w:tc>
        <w:tc>
          <w:tcPr>
            <w:tcW w:w="1320" w:type="dxa"/>
          </w:tcPr>
          <w:p w:rsidR="003A3E63" w:rsidRDefault="003A3E63">
            <w:pPr>
              <w:pStyle w:val="ConsPlusNormal"/>
              <w:jc w:val="center"/>
            </w:pPr>
            <w:r>
              <w:t>3,3443</w:t>
            </w:r>
          </w:p>
        </w:tc>
        <w:tc>
          <w:tcPr>
            <w:tcW w:w="1320" w:type="dxa"/>
          </w:tcPr>
          <w:p w:rsidR="003A3E63" w:rsidRDefault="003A3E63">
            <w:pPr>
              <w:pStyle w:val="ConsPlusNormal"/>
              <w:jc w:val="center"/>
            </w:pPr>
            <w:r>
              <w:t>3,5641</w:t>
            </w:r>
          </w:p>
        </w:tc>
        <w:tc>
          <w:tcPr>
            <w:tcW w:w="1320" w:type="dxa"/>
          </w:tcPr>
          <w:p w:rsidR="003A3E63" w:rsidRDefault="003A3E63">
            <w:pPr>
              <w:pStyle w:val="ConsPlusNormal"/>
              <w:jc w:val="center"/>
            </w:pPr>
            <w:r>
              <w:t>3,7106</w:t>
            </w:r>
          </w:p>
        </w:tc>
        <w:tc>
          <w:tcPr>
            <w:tcW w:w="1320" w:type="dxa"/>
          </w:tcPr>
          <w:p w:rsidR="003A3E63" w:rsidRDefault="003A3E63">
            <w:pPr>
              <w:pStyle w:val="ConsPlusNormal"/>
              <w:jc w:val="center"/>
            </w:pPr>
            <w:r>
              <w:t>3,8571</w:t>
            </w:r>
          </w:p>
        </w:tc>
        <w:tc>
          <w:tcPr>
            <w:tcW w:w="1320" w:type="dxa"/>
          </w:tcPr>
          <w:p w:rsidR="003A3E63" w:rsidRDefault="003A3E63">
            <w:pPr>
              <w:pStyle w:val="ConsPlusNormal"/>
              <w:jc w:val="center"/>
            </w:pPr>
            <w:r>
              <w:t>4,0037</w:t>
            </w:r>
          </w:p>
        </w:tc>
        <w:tc>
          <w:tcPr>
            <w:tcW w:w="1320" w:type="dxa"/>
          </w:tcPr>
          <w:p w:rsidR="003A3E63" w:rsidRDefault="003A3E63">
            <w:pPr>
              <w:pStyle w:val="ConsPlusNormal"/>
              <w:jc w:val="center"/>
            </w:pPr>
            <w:r>
              <w:t>4,1502</w:t>
            </w:r>
          </w:p>
        </w:tc>
        <w:tc>
          <w:tcPr>
            <w:tcW w:w="1320" w:type="dxa"/>
          </w:tcPr>
          <w:p w:rsidR="003A3E63" w:rsidRDefault="003A3E63">
            <w:pPr>
              <w:pStyle w:val="ConsPlusNormal"/>
              <w:jc w:val="center"/>
            </w:pPr>
            <w:r>
              <w:t>4,2967</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3,2748</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r>
      <w:tr w:rsidR="003A3E63">
        <w:tc>
          <w:tcPr>
            <w:tcW w:w="1650" w:type="dxa"/>
          </w:tcPr>
          <w:p w:rsidR="003A3E63" w:rsidRDefault="003A3E63">
            <w:pPr>
              <w:pStyle w:val="ConsPlusNormal"/>
              <w:jc w:val="center"/>
            </w:pPr>
            <w:r>
              <w:t>31</w:t>
            </w:r>
          </w:p>
        </w:tc>
        <w:tc>
          <w:tcPr>
            <w:tcW w:w="1320" w:type="dxa"/>
          </w:tcPr>
          <w:p w:rsidR="003A3E63" w:rsidRDefault="003A3E63">
            <w:pPr>
              <w:pStyle w:val="ConsPlusNormal"/>
              <w:jc w:val="center"/>
            </w:pPr>
            <w:r>
              <w:t>3,2711</w:t>
            </w:r>
          </w:p>
        </w:tc>
        <w:tc>
          <w:tcPr>
            <w:tcW w:w="1320" w:type="dxa"/>
          </w:tcPr>
          <w:p w:rsidR="003A3E63" w:rsidRDefault="003A3E63">
            <w:pPr>
              <w:pStyle w:val="ConsPlusNormal"/>
              <w:jc w:val="center"/>
            </w:pPr>
            <w:r>
              <w:t>3,4908</w:t>
            </w:r>
          </w:p>
        </w:tc>
        <w:tc>
          <w:tcPr>
            <w:tcW w:w="1320" w:type="dxa"/>
          </w:tcPr>
          <w:p w:rsidR="003A3E63" w:rsidRDefault="003A3E63">
            <w:pPr>
              <w:pStyle w:val="ConsPlusNormal"/>
              <w:jc w:val="center"/>
            </w:pPr>
            <w:r>
              <w:t>3,7399</w:t>
            </w:r>
          </w:p>
        </w:tc>
        <w:tc>
          <w:tcPr>
            <w:tcW w:w="1320" w:type="dxa"/>
          </w:tcPr>
          <w:p w:rsidR="003A3E63" w:rsidRDefault="003A3E63">
            <w:pPr>
              <w:pStyle w:val="ConsPlusNormal"/>
              <w:jc w:val="center"/>
            </w:pPr>
            <w:r>
              <w:t>3,8864</w:t>
            </w:r>
          </w:p>
        </w:tc>
        <w:tc>
          <w:tcPr>
            <w:tcW w:w="1320" w:type="dxa"/>
          </w:tcPr>
          <w:p w:rsidR="003A3E63" w:rsidRDefault="003A3E63">
            <w:pPr>
              <w:pStyle w:val="ConsPlusNormal"/>
              <w:jc w:val="center"/>
            </w:pPr>
            <w:r>
              <w:t>4,0330</w:t>
            </w:r>
          </w:p>
        </w:tc>
        <w:tc>
          <w:tcPr>
            <w:tcW w:w="1320" w:type="dxa"/>
          </w:tcPr>
          <w:p w:rsidR="003A3E63" w:rsidRDefault="003A3E63">
            <w:pPr>
              <w:pStyle w:val="ConsPlusNormal"/>
              <w:jc w:val="center"/>
            </w:pPr>
            <w:r>
              <w:t>4,1795</w:t>
            </w:r>
          </w:p>
        </w:tc>
        <w:tc>
          <w:tcPr>
            <w:tcW w:w="1320" w:type="dxa"/>
          </w:tcPr>
          <w:p w:rsidR="003A3E63" w:rsidRDefault="003A3E63">
            <w:pPr>
              <w:pStyle w:val="ConsPlusNormal"/>
              <w:jc w:val="center"/>
            </w:pPr>
            <w:r>
              <w:t>4,3260</w:t>
            </w:r>
          </w:p>
        </w:tc>
        <w:tc>
          <w:tcPr>
            <w:tcW w:w="1320" w:type="dxa"/>
          </w:tcPr>
          <w:p w:rsidR="003A3E63" w:rsidRDefault="003A3E63">
            <w:pPr>
              <w:pStyle w:val="ConsPlusNormal"/>
              <w:jc w:val="center"/>
            </w:pPr>
            <w:r>
              <w:t>4,4725</w:t>
            </w:r>
          </w:p>
        </w:tc>
        <w:tc>
          <w:tcPr>
            <w:tcW w:w="1320" w:type="dxa"/>
          </w:tcPr>
          <w:p w:rsidR="003A3E63" w:rsidRDefault="003A3E63">
            <w:pPr>
              <w:pStyle w:val="ConsPlusNormal"/>
              <w:jc w:val="center"/>
            </w:pPr>
            <w:r>
              <w:t>4,6190</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3,6188</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c>
          <w:tcPr>
            <w:tcW w:w="1320" w:type="dxa"/>
          </w:tcPr>
          <w:p w:rsidR="003A3E63" w:rsidRDefault="003A3E63">
            <w:pPr>
              <w:pStyle w:val="ConsPlusNormal"/>
              <w:jc w:val="center"/>
            </w:pPr>
            <w:r>
              <w:t>6,7289</w:t>
            </w:r>
          </w:p>
        </w:tc>
      </w:tr>
      <w:tr w:rsidR="003A3E63">
        <w:tc>
          <w:tcPr>
            <w:tcW w:w="1650" w:type="dxa"/>
          </w:tcPr>
          <w:p w:rsidR="003A3E63" w:rsidRDefault="003A3E63">
            <w:pPr>
              <w:pStyle w:val="ConsPlusNormal"/>
              <w:jc w:val="center"/>
            </w:pPr>
            <w:r>
              <w:t>32</w:t>
            </w:r>
          </w:p>
        </w:tc>
        <w:tc>
          <w:tcPr>
            <w:tcW w:w="1320" w:type="dxa"/>
          </w:tcPr>
          <w:p w:rsidR="003A3E63" w:rsidRDefault="003A3E63">
            <w:pPr>
              <w:pStyle w:val="ConsPlusNormal"/>
              <w:jc w:val="center"/>
            </w:pPr>
            <w:r>
              <w:t>3,4908</w:t>
            </w:r>
          </w:p>
        </w:tc>
        <w:tc>
          <w:tcPr>
            <w:tcW w:w="1320" w:type="dxa"/>
          </w:tcPr>
          <w:p w:rsidR="003A3E63" w:rsidRDefault="003A3E63">
            <w:pPr>
              <w:pStyle w:val="ConsPlusNormal"/>
              <w:jc w:val="center"/>
            </w:pPr>
            <w:r>
              <w:t>3,7106</w:t>
            </w:r>
          </w:p>
        </w:tc>
        <w:tc>
          <w:tcPr>
            <w:tcW w:w="1320" w:type="dxa"/>
          </w:tcPr>
          <w:p w:rsidR="003A3E63" w:rsidRDefault="003A3E63">
            <w:pPr>
              <w:pStyle w:val="ConsPlusNormal"/>
              <w:jc w:val="center"/>
            </w:pPr>
            <w:r>
              <w:t>3,9158</w:t>
            </w:r>
          </w:p>
        </w:tc>
        <w:tc>
          <w:tcPr>
            <w:tcW w:w="1320" w:type="dxa"/>
          </w:tcPr>
          <w:p w:rsidR="003A3E63" w:rsidRDefault="003A3E63">
            <w:pPr>
              <w:pStyle w:val="ConsPlusNormal"/>
              <w:jc w:val="center"/>
            </w:pPr>
            <w:r>
              <w:t>4,0623</w:t>
            </w:r>
          </w:p>
        </w:tc>
        <w:tc>
          <w:tcPr>
            <w:tcW w:w="1320" w:type="dxa"/>
          </w:tcPr>
          <w:p w:rsidR="003A3E63" w:rsidRDefault="003A3E63">
            <w:pPr>
              <w:pStyle w:val="ConsPlusNormal"/>
              <w:jc w:val="center"/>
            </w:pPr>
            <w:r>
              <w:t>4,2088</w:t>
            </w:r>
          </w:p>
        </w:tc>
        <w:tc>
          <w:tcPr>
            <w:tcW w:w="1320" w:type="dxa"/>
          </w:tcPr>
          <w:p w:rsidR="003A3E63" w:rsidRDefault="003A3E63">
            <w:pPr>
              <w:pStyle w:val="ConsPlusNormal"/>
              <w:jc w:val="center"/>
            </w:pPr>
            <w:r>
              <w:t>4,3553</w:t>
            </w:r>
          </w:p>
        </w:tc>
        <w:tc>
          <w:tcPr>
            <w:tcW w:w="1320" w:type="dxa"/>
          </w:tcPr>
          <w:p w:rsidR="003A3E63" w:rsidRDefault="003A3E63">
            <w:pPr>
              <w:pStyle w:val="ConsPlusNormal"/>
              <w:jc w:val="center"/>
            </w:pPr>
            <w:r>
              <w:t>4,5018</w:t>
            </w:r>
          </w:p>
        </w:tc>
        <w:tc>
          <w:tcPr>
            <w:tcW w:w="1320" w:type="dxa"/>
          </w:tcPr>
          <w:p w:rsidR="003A3E63" w:rsidRDefault="003A3E63">
            <w:pPr>
              <w:pStyle w:val="ConsPlusNormal"/>
              <w:jc w:val="center"/>
            </w:pPr>
            <w:r>
              <w:t>4,6484</w:t>
            </w:r>
          </w:p>
        </w:tc>
        <w:tc>
          <w:tcPr>
            <w:tcW w:w="1320" w:type="dxa"/>
          </w:tcPr>
          <w:p w:rsidR="003A3E63" w:rsidRDefault="003A3E63">
            <w:pPr>
              <w:pStyle w:val="ConsPlusNormal"/>
              <w:jc w:val="center"/>
            </w:pPr>
            <w:r>
              <w:t>4,7949</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3,7309</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c>
          <w:tcPr>
            <w:tcW w:w="1320" w:type="dxa"/>
          </w:tcPr>
          <w:p w:rsidR="003A3E63" w:rsidRDefault="003A3E63">
            <w:pPr>
              <w:pStyle w:val="ConsPlusNormal"/>
              <w:jc w:val="center"/>
            </w:pPr>
            <w:r>
              <w:t>6,7289</w:t>
            </w:r>
          </w:p>
        </w:tc>
        <w:tc>
          <w:tcPr>
            <w:tcW w:w="1320" w:type="dxa"/>
          </w:tcPr>
          <w:p w:rsidR="003A3E63" w:rsidRDefault="003A3E63">
            <w:pPr>
              <w:pStyle w:val="ConsPlusNormal"/>
              <w:jc w:val="center"/>
            </w:pPr>
            <w:r>
              <w:t>6,9048</w:t>
            </w:r>
          </w:p>
        </w:tc>
      </w:tr>
      <w:tr w:rsidR="003A3E63">
        <w:tc>
          <w:tcPr>
            <w:tcW w:w="1650" w:type="dxa"/>
          </w:tcPr>
          <w:p w:rsidR="003A3E63" w:rsidRDefault="003A3E63">
            <w:pPr>
              <w:pStyle w:val="ConsPlusNormal"/>
              <w:jc w:val="center"/>
            </w:pPr>
            <w:r>
              <w:t>33</w:t>
            </w:r>
          </w:p>
        </w:tc>
        <w:tc>
          <w:tcPr>
            <w:tcW w:w="1320" w:type="dxa"/>
          </w:tcPr>
          <w:p w:rsidR="003A3E63" w:rsidRDefault="003A3E63">
            <w:pPr>
              <w:pStyle w:val="ConsPlusNormal"/>
              <w:jc w:val="center"/>
            </w:pPr>
            <w:r>
              <w:t>3,7106</w:t>
            </w:r>
          </w:p>
        </w:tc>
        <w:tc>
          <w:tcPr>
            <w:tcW w:w="1320" w:type="dxa"/>
          </w:tcPr>
          <w:p w:rsidR="003A3E63" w:rsidRDefault="003A3E63">
            <w:pPr>
              <w:pStyle w:val="ConsPlusNormal"/>
              <w:jc w:val="center"/>
            </w:pPr>
            <w:r>
              <w:t>3,9304</w:t>
            </w:r>
          </w:p>
        </w:tc>
        <w:tc>
          <w:tcPr>
            <w:tcW w:w="1320" w:type="dxa"/>
          </w:tcPr>
          <w:p w:rsidR="003A3E63" w:rsidRDefault="003A3E63">
            <w:pPr>
              <w:pStyle w:val="ConsPlusNormal"/>
              <w:jc w:val="center"/>
            </w:pPr>
            <w:r>
              <w:t>4,0916</w:t>
            </w:r>
          </w:p>
        </w:tc>
        <w:tc>
          <w:tcPr>
            <w:tcW w:w="1320" w:type="dxa"/>
          </w:tcPr>
          <w:p w:rsidR="003A3E63" w:rsidRDefault="003A3E63">
            <w:pPr>
              <w:pStyle w:val="ConsPlusNormal"/>
              <w:jc w:val="center"/>
            </w:pPr>
            <w:r>
              <w:t>4,2381</w:t>
            </w:r>
          </w:p>
        </w:tc>
        <w:tc>
          <w:tcPr>
            <w:tcW w:w="1320" w:type="dxa"/>
          </w:tcPr>
          <w:p w:rsidR="003A3E63" w:rsidRDefault="003A3E63">
            <w:pPr>
              <w:pStyle w:val="ConsPlusNormal"/>
              <w:jc w:val="center"/>
            </w:pPr>
            <w:r>
              <w:t>4,3846</w:t>
            </w:r>
          </w:p>
        </w:tc>
        <w:tc>
          <w:tcPr>
            <w:tcW w:w="1320" w:type="dxa"/>
          </w:tcPr>
          <w:p w:rsidR="003A3E63" w:rsidRDefault="003A3E63">
            <w:pPr>
              <w:pStyle w:val="ConsPlusNormal"/>
              <w:jc w:val="center"/>
            </w:pPr>
            <w:r>
              <w:t>4,5311</w:t>
            </w:r>
          </w:p>
        </w:tc>
        <w:tc>
          <w:tcPr>
            <w:tcW w:w="1320" w:type="dxa"/>
          </w:tcPr>
          <w:p w:rsidR="003A3E63" w:rsidRDefault="003A3E63">
            <w:pPr>
              <w:pStyle w:val="ConsPlusNormal"/>
              <w:jc w:val="center"/>
            </w:pPr>
            <w:r>
              <w:t>4,6777</w:t>
            </w:r>
          </w:p>
        </w:tc>
        <w:tc>
          <w:tcPr>
            <w:tcW w:w="1320" w:type="dxa"/>
          </w:tcPr>
          <w:p w:rsidR="003A3E63" w:rsidRDefault="003A3E63">
            <w:pPr>
              <w:pStyle w:val="ConsPlusNormal"/>
              <w:jc w:val="center"/>
            </w:pPr>
            <w:r>
              <w:t>4,8242</w:t>
            </w:r>
          </w:p>
        </w:tc>
        <w:tc>
          <w:tcPr>
            <w:tcW w:w="1320" w:type="dxa"/>
          </w:tcPr>
          <w:p w:rsidR="003A3E63" w:rsidRDefault="003A3E63">
            <w:pPr>
              <w:pStyle w:val="ConsPlusNormal"/>
              <w:jc w:val="center"/>
            </w:pPr>
            <w:r>
              <w:t>4,9707</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3,8602</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c>
          <w:tcPr>
            <w:tcW w:w="1320" w:type="dxa"/>
          </w:tcPr>
          <w:p w:rsidR="003A3E63" w:rsidRDefault="003A3E63">
            <w:pPr>
              <w:pStyle w:val="ConsPlusNormal"/>
              <w:jc w:val="center"/>
            </w:pPr>
            <w:r>
              <w:t>6,7289</w:t>
            </w:r>
          </w:p>
        </w:tc>
        <w:tc>
          <w:tcPr>
            <w:tcW w:w="1320" w:type="dxa"/>
          </w:tcPr>
          <w:p w:rsidR="003A3E63" w:rsidRDefault="003A3E63">
            <w:pPr>
              <w:pStyle w:val="ConsPlusNormal"/>
              <w:jc w:val="center"/>
            </w:pPr>
            <w:r>
              <w:t>6,9048</w:t>
            </w:r>
          </w:p>
        </w:tc>
        <w:tc>
          <w:tcPr>
            <w:tcW w:w="1320" w:type="dxa"/>
          </w:tcPr>
          <w:p w:rsidR="003A3E63" w:rsidRDefault="003A3E63">
            <w:pPr>
              <w:pStyle w:val="ConsPlusNormal"/>
              <w:jc w:val="center"/>
            </w:pPr>
            <w:r>
              <w:t>7,0806</w:t>
            </w:r>
          </w:p>
        </w:tc>
      </w:tr>
      <w:tr w:rsidR="003A3E63">
        <w:tc>
          <w:tcPr>
            <w:tcW w:w="1650" w:type="dxa"/>
          </w:tcPr>
          <w:p w:rsidR="003A3E63" w:rsidRDefault="003A3E63">
            <w:pPr>
              <w:pStyle w:val="ConsPlusNormal"/>
              <w:jc w:val="center"/>
            </w:pPr>
            <w:r>
              <w:t>34</w:t>
            </w:r>
          </w:p>
        </w:tc>
        <w:tc>
          <w:tcPr>
            <w:tcW w:w="1320" w:type="dxa"/>
          </w:tcPr>
          <w:p w:rsidR="003A3E63" w:rsidRDefault="003A3E63">
            <w:pPr>
              <w:pStyle w:val="ConsPlusNormal"/>
              <w:jc w:val="center"/>
            </w:pPr>
            <w:r>
              <w:t>3,9304</w:t>
            </w:r>
          </w:p>
        </w:tc>
        <w:tc>
          <w:tcPr>
            <w:tcW w:w="1320" w:type="dxa"/>
          </w:tcPr>
          <w:p w:rsidR="003A3E63" w:rsidRDefault="003A3E63">
            <w:pPr>
              <w:pStyle w:val="ConsPlusNormal"/>
              <w:jc w:val="center"/>
            </w:pPr>
            <w:r>
              <w:t>4,1502</w:t>
            </w:r>
          </w:p>
        </w:tc>
        <w:tc>
          <w:tcPr>
            <w:tcW w:w="1320" w:type="dxa"/>
          </w:tcPr>
          <w:p w:rsidR="003A3E63" w:rsidRDefault="003A3E63">
            <w:pPr>
              <w:pStyle w:val="ConsPlusNormal"/>
              <w:jc w:val="center"/>
            </w:pPr>
            <w:r>
              <w:t>4,2674</w:t>
            </w:r>
          </w:p>
        </w:tc>
        <w:tc>
          <w:tcPr>
            <w:tcW w:w="1320" w:type="dxa"/>
          </w:tcPr>
          <w:p w:rsidR="003A3E63" w:rsidRDefault="003A3E63">
            <w:pPr>
              <w:pStyle w:val="ConsPlusNormal"/>
              <w:jc w:val="center"/>
            </w:pPr>
            <w:r>
              <w:t>4,4139</w:t>
            </w:r>
          </w:p>
        </w:tc>
        <w:tc>
          <w:tcPr>
            <w:tcW w:w="1320" w:type="dxa"/>
          </w:tcPr>
          <w:p w:rsidR="003A3E63" w:rsidRDefault="003A3E63">
            <w:pPr>
              <w:pStyle w:val="ConsPlusNormal"/>
              <w:jc w:val="center"/>
            </w:pPr>
            <w:r>
              <w:t>4,5604</w:t>
            </w:r>
          </w:p>
        </w:tc>
        <w:tc>
          <w:tcPr>
            <w:tcW w:w="1320" w:type="dxa"/>
          </w:tcPr>
          <w:p w:rsidR="003A3E63" w:rsidRDefault="003A3E63">
            <w:pPr>
              <w:pStyle w:val="ConsPlusNormal"/>
              <w:jc w:val="center"/>
            </w:pPr>
            <w:r>
              <w:t>4,7070</w:t>
            </w:r>
          </w:p>
        </w:tc>
        <w:tc>
          <w:tcPr>
            <w:tcW w:w="1320" w:type="dxa"/>
          </w:tcPr>
          <w:p w:rsidR="003A3E63" w:rsidRDefault="003A3E63">
            <w:pPr>
              <w:pStyle w:val="ConsPlusNormal"/>
              <w:jc w:val="center"/>
            </w:pPr>
            <w:r>
              <w:t>4,8535</w:t>
            </w:r>
          </w:p>
        </w:tc>
        <w:tc>
          <w:tcPr>
            <w:tcW w:w="1320" w:type="dxa"/>
          </w:tcPr>
          <w:p w:rsidR="003A3E63" w:rsidRDefault="003A3E63">
            <w:pPr>
              <w:pStyle w:val="ConsPlusNormal"/>
              <w:jc w:val="center"/>
            </w:pPr>
            <w:r>
              <w:t>5,0000</w:t>
            </w:r>
          </w:p>
        </w:tc>
        <w:tc>
          <w:tcPr>
            <w:tcW w:w="1320" w:type="dxa"/>
          </w:tcPr>
          <w:p w:rsidR="003A3E63" w:rsidRDefault="003A3E63">
            <w:pPr>
              <w:pStyle w:val="ConsPlusNormal"/>
              <w:jc w:val="center"/>
            </w:pPr>
            <w:r>
              <w:t>5,1465</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4,1777</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c>
          <w:tcPr>
            <w:tcW w:w="1320" w:type="dxa"/>
          </w:tcPr>
          <w:p w:rsidR="003A3E63" w:rsidRDefault="003A3E63">
            <w:pPr>
              <w:pStyle w:val="ConsPlusNormal"/>
              <w:jc w:val="center"/>
            </w:pPr>
            <w:r>
              <w:t>6,7289</w:t>
            </w:r>
          </w:p>
        </w:tc>
        <w:tc>
          <w:tcPr>
            <w:tcW w:w="1320" w:type="dxa"/>
          </w:tcPr>
          <w:p w:rsidR="003A3E63" w:rsidRDefault="003A3E63">
            <w:pPr>
              <w:pStyle w:val="ConsPlusNormal"/>
              <w:jc w:val="center"/>
            </w:pPr>
            <w:r>
              <w:t>6,9048</w:t>
            </w:r>
          </w:p>
        </w:tc>
        <w:tc>
          <w:tcPr>
            <w:tcW w:w="1320" w:type="dxa"/>
          </w:tcPr>
          <w:p w:rsidR="003A3E63" w:rsidRDefault="003A3E63">
            <w:pPr>
              <w:pStyle w:val="ConsPlusNormal"/>
              <w:jc w:val="center"/>
            </w:pPr>
            <w:r>
              <w:t>7,0806</w:t>
            </w:r>
          </w:p>
        </w:tc>
        <w:tc>
          <w:tcPr>
            <w:tcW w:w="1320" w:type="dxa"/>
          </w:tcPr>
          <w:p w:rsidR="003A3E63" w:rsidRDefault="003A3E63">
            <w:pPr>
              <w:pStyle w:val="ConsPlusNormal"/>
              <w:jc w:val="center"/>
            </w:pPr>
            <w:r>
              <w:t>7,2564</w:t>
            </w:r>
          </w:p>
        </w:tc>
      </w:tr>
      <w:tr w:rsidR="003A3E63">
        <w:tc>
          <w:tcPr>
            <w:tcW w:w="1650" w:type="dxa"/>
          </w:tcPr>
          <w:p w:rsidR="003A3E63" w:rsidRDefault="003A3E63">
            <w:pPr>
              <w:pStyle w:val="ConsPlusNormal"/>
              <w:jc w:val="center"/>
            </w:pPr>
            <w:r>
              <w:t>35</w:t>
            </w:r>
          </w:p>
        </w:tc>
        <w:tc>
          <w:tcPr>
            <w:tcW w:w="1320" w:type="dxa"/>
          </w:tcPr>
          <w:p w:rsidR="003A3E63" w:rsidRDefault="003A3E63">
            <w:pPr>
              <w:pStyle w:val="ConsPlusNormal"/>
              <w:jc w:val="center"/>
            </w:pPr>
            <w:r>
              <w:t>4,1502</w:t>
            </w:r>
          </w:p>
        </w:tc>
        <w:tc>
          <w:tcPr>
            <w:tcW w:w="1320" w:type="dxa"/>
          </w:tcPr>
          <w:p w:rsidR="003A3E63" w:rsidRDefault="003A3E63">
            <w:pPr>
              <w:pStyle w:val="ConsPlusNormal"/>
              <w:jc w:val="center"/>
            </w:pPr>
            <w:r>
              <w:t>4,2967</w:t>
            </w:r>
          </w:p>
        </w:tc>
        <w:tc>
          <w:tcPr>
            <w:tcW w:w="1320" w:type="dxa"/>
          </w:tcPr>
          <w:p w:rsidR="003A3E63" w:rsidRDefault="003A3E63">
            <w:pPr>
              <w:pStyle w:val="ConsPlusNormal"/>
              <w:jc w:val="center"/>
            </w:pPr>
            <w:r>
              <w:t>4,4432</w:t>
            </w:r>
          </w:p>
        </w:tc>
        <w:tc>
          <w:tcPr>
            <w:tcW w:w="1320" w:type="dxa"/>
          </w:tcPr>
          <w:p w:rsidR="003A3E63" w:rsidRDefault="003A3E63">
            <w:pPr>
              <w:pStyle w:val="ConsPlusNormal"/>
              <w:jc w:val="center"/>
            </w:pPr>
            <w:r>
              <w:t>4,5897</w:t>
            </w:r>
          </w:p>
        </w:tc>
        <w:tc>
          <w:tcPr>
            <w:tcW w:w="1320" w:type="dxa"/>
          </w:tcPr>
          <w:p w:rsidR="003A3E63" w:rsidRDefault="003A3E63">
            <w:pPr>
              <w:pStyle w:val="ConsPlusNormal"/>
              <w:jc w:val="center"/>
            </w:pPr>
            <w:r>
              <w:t>4,7363</w:t>
            </w:r>
          </w:p>
        </w:tc>
        <w:tc>
          <w:tcPr>
            <w:tcW w:w="1320" w:type="dxa"/>
          </w:tcPr>
          <w:p w:rsidR="003A3E63" w:rsidRDefault="003A3E63">
            <w:pPr>
              <w:pStyle w:val="ConsPlusNormal"/>
              <w:jc w:val="center"/>
            </w:pPr>
            <w:r>
              <w:t>4,8828</w:t>
            </w:r>
          </w:p>
        </w:tc>
        <w:tc>
          <w:tcPr>
            <w:tcW w:w="1320" w:type="dxa"/>
          </w:tcPr>
          <w:p w:rsidR="003A3E63" w:rsidRDefault="003A3E63">
            <w:pPr>
              <w:pStyle w:val="ConsPlusNormal"/>
              <w:jc w:val="center"/>
            </w:pPr>
            <w:r>
              <w:t>5,0293</w:t>
            </w:r>
          </w:p>
        </w:tc>
        <w:tc>
          <w:tcPr>
            <w:tcW w:w="1320" w:type="dxa"/>
          </w:tcPr>
          <w:p w:rsidR="003A3E63" w:rsidRDefault="003A3E63">
            <w:pPr>
              <w:pStyle w:val="ConsPlusNormal"/>
              <w:jc w:val="center"/>
            </w:pPr>
            <w:r>
              <w:t>5,1758</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5,4982</w:t>
            </w:r>
          </w:p>
        </w:tc>
        <w:tc>
          <w:tcPr>
            <w:tcW w:w="1320" w:type="dxa"/>
          </w:tcPr>
          <w:p w:rsidR="003A3E63" w:rsidRDefault="003A3E63">
            <w:pPr>
              <w:pStyle w:val="ConsPlusNormal"/>
              <w:jc w:val="center"/>
            </w:pPr>
            <w:r>
              <w:t>5,6740</w:t>
            </w:r>
          </w:p>
        </w:tc>
        <w:tc>
          <w:tcPr>
            <w:tcW w:w="1320" w:type="dxa"/>
          </w:tcPr>
          <w:p w:rsidR="003A3E63" w:rsidRDefault="003A3E63">
            <w:pPr>
              <w:pStyle w:val="ConsPlusNormal"/>
              <w:jc w:val="center"/>
            </w:pPr>
            <w:r>
              <w:t>5,8498</w:t>
            </w:r>
          </w:p>
        </w:tc>
        <w:tc>
          <w:tcPr>
            <w:tcW w:w="1320" w:type="dxa"/>
          </w:tcPr>
          <w:p w:rsidR="003A3E63" w:rsidRDefault="003A3E63">
            <w:pPr>
              <w:pStyle w:val="ConsPlusNormal"/>
              <w:jc w:val="center"/>
            </w:pPr>
            <w:r>
              <w:t>6,0256</w:t>
            </w:r>
          </w:p>
        </w:tc>
        <w:tc>
          <w:tcPr>
            <w:tcW w:w="1320" w:type="dxa"/>
          </w:tcPr>
          <w:p w:rsidR="003A3E63" w:rsidRDefault="003A3E63">
            <w:pPr>
              <w:pStyle w:val="ConsPlusNormal"/>
              <w:jc w:val="center"/>
            </w:pPr>
            <w:r>
              <w:t>4,5166</w:t>
            </w:r>
          </w:p>
        </w:tc>
        <w:tc>
          <w:tcPr>
            <w:tcW w:w="1320" w:type="dxa"/>
          </w:tcPr>
          <w:p w:rsidR="003A3E63" w:rsidRDefault="003A3E63">
            <w:pPr>
              <w:pStyle w:val="ConsPlusNormal"/>
              <w:jc w:val="center"/>
            </w:pPr>
            <w:r>
              <w:t>6,3773</w:t>
            </w:r>
          </w:p>
        </w:tc>
        <w:tc>
          <w:tcPr>
            <w:tcW w:w="1320" w:type="dxa"/>
          </w:tcPr>
          <w:p w:rsidR="003A3E63" w:rsidRDefault="003A3E63">
            <w:pPr>
              <w:pStyle w:val="ConsPlusNormal"/>
              <w:jc w:val="center"/>
            </w:pPr>
            <w:r>
              <w:t>6,5531</w:t>
            </w:r>
          </w:p>
        </w:tc>
        <w:tc>
          <w:tcPr>
            <w:tcW w:w="1320" w:type="dxa"/>
          </w:tcPr>
          <w:p w:rsidR="003A3E63" w:rsidRDefault="003A3E63">
            <w:pPr>
              <w:pStyle w:val="ConsPlusNormal"/>
              <w:jc w:val="center"/>
            </w:pPr>
            <w:r>
              <w:t>6,7289</w:t>
            </w:r>
          </w:p>
        </w:tc>
        <w:tc>
          <w:tcPr>
            <w:tcW w:w="1320" w:type="dxa"/>
          </w:tcPr>
          <w:p w:rsidR="003A3E63" w:rsidRDefault="003A3E63">
            <w:pPr>
              <w:pStyle w:val="ConsPlusNormal"/>
              <w:jc w:val="center"/>
            </w:pPr>
            <w:r>
              <w:t>6,9048</w:t>
            </w:r>
          </w:p>
        </w:tc>
        <w:tc>
          <w:tcPr>
            <w:tcW w:w="1320" w:type="dxa"/>
          </w:tcPr>
          <w:p w:rsidR="003A3E63" w:rsidRDefault="003A3E63">
            <w:pPr>
              <w:pStyle w:val="ConsPlusNormal"/>
              <w:jc w:val="center"/>
            </w:pPr>
            <w:r>
              <w:t>7,0806</w:t>
            </w:r>
          </w:p>
        </w:tc>
        <w:tc>
          <w:tcPr>
            <w:tcW w:w="1320" w:type="dxa"/>
          </w:tcPr>
          <w:p w:rsidR="003A3E63" w:rsidRDefault="003A3E63">
            <w:pPr>
              <w:pStyle w:val="ConsPlusNormal"/>
              <w:jc w:val="center"/>
            </w:pPr>
            <w:r>
              <w:t>7,2564</w:t>
            </w:r>
          </w:p>
        </w:tc>
        <w:tc>
          <w:tcPr>
            <w:tcW w:w="1320" w:type="dxa"/>
          </w:tcPr>
          <w:p w:rsidR="003A3E63" w:rsidRDefault="003A3E63">
            <w:pPr>
              <w:pStyle w:val="ConsPlusNormal"/>
              <w:jc w:val="center"/>
            </w:pPr>
            <w:r>
              <w:t>7,4322</w:t>
            </w:r>
          </w:p>
        </w:tc>
      </w:tr>
      <w:tr w:rsidR="003A3E63">
        <w:tc>
          <w:tcPr>
            <w:tcW w:w="1650" w:type="dxa"/>
          </w:tcPr>
          <w:p w:rsidR="003A3E63" w:rsidRDefault="003A3E63">
            <w:pPr>
              <w:pStyle w:val="ConsPlusNormal"/>
              <w:jc w:val="center"/>
            </w:pPr>
            <w:r>
              <w:t>36</w:t>
            </w:r>
          </w:p>
        </w:tc>
        <w:tc>
          <w:tcPr>
            <w:tcW w:w="1320" w:type="dxa"/>
          </w:tcPr>
          <w:p w:rsidR="003A3E63" w:rsidRDefault="003A3E63">
            <w:pPr>
              <w:pStyle w:val="ConsPlusNormal"/>
              <w:jc w:val="center"/>
            </w:pPr>
            <w:r>
              <w:t>4,3700</w:t>
            </w:r>
          </w:p>
        </w:tc>
        <w:tc>
          <w:tcPr>
            <w:tcW w:w="1320" w:type="dxa"/>
          </w:tcPr>
          <w:p w:rsidR="003A3E63" w:rsidRDefault="003A3E63">
            <w:pPr>
              <w:pStyle w:val="ConsPlusNormal"/>
              <w:jc w:val="center"/>
            </w:pPr>
            <w:r>
              <w:t>4,5165</w:t>
            </w:r>
          </w:p>
        </w:tc>
        <w:tc>
          <w:tcPr>
            <w:tcW w:w="1320" w:type="dxa"/>
          </w:tcPr>
          <w:p w:rsidR="003A3E63" w:rsidRDefault="003A3E63">
            <w:pPr>
              <w:pStyle w:val="ConsPlusNormal"/>
              <w:jc w:val="center"/>
            </w:pPr>
            <w:r>
              <w:t>4,6630</w:t>
            </w:r>
          </w:p>
        </w:tc>
        <w:tc>
          <w:tcPr>
            <w:tcW w:w="1320" w:type="dxa"/>
          </w:tcPr>
          <w:p w:rsidR="003A3E63" w:rsidRDefault="003A3E63">
            <w:pPr>
              <w:pStyle w:val="ConsPlusNormal"/>
              <w:jc w:val="center"/>
            </w:pPr>
            <w:r>
              <w:t>4,8095</w:t>
            </w:r>
          </w:p>
        </w:tc>
        <w:tc>
          <w:tcPr>
            <w:tcW w:w="1320" w:type="dxa"/>
          </w:tcPr>
          <w:p w:rsidR="003A3E63" w:rsidRDefault="003A3E63">
            <w:pPr>
              <w:pStyle w:val="ConsPlusNormal"/>
              <w:jc w:val="center"/>
            </w:pPr>
            <w:r>
              <w:t>4,9560</w:t>
            </w:r>
          </w:p>
        </w:tc>
        <w:tc>
          <w:tcPr>
            <w:tcW w:w="1320" w:type="dxa"/>
          </w:tcPr>
          <w:p w:rsidR="003A3E63" w:rsidRDefault="003A3E63">
            <w:pPr>
              <w:pStyle w:val="ConsPlusNormal"/>
              <w:jc w:val="center"/>
            </w:pPr>
            <w:r>
              <w:t>5,1026</w:t>
            </w:r>
          </w:p>
        </w:tc>
        <w:tc>
          <w:tcPr>
            <w:tcW w:w="1320" w:type="dxa"/>
          </w:tcPr>
          <w:p w:rsidR="003A3E63" w:rsidRDefault="003A3E63">
            <w:pPr>
              <w:pStyle w:val="ConsPlusNormal"/>
              <w:jc w:val="center"/>
            </w:pPr>
            <w:r>
              <w:t>5,2491</w:t>
            </w:r>
          </w:p>
        </w:tc>
        <w:tc>
          <w:tcPr>
            <w:tcW w:w="1320" w:type="dxa"/>
          </w:tcPr>
          <w:p w:rsidR="003A3E63" w:rsidRDefault="003A3E63">
            <w:pPr>
              <w:pStyle w:val="ConsPlusNormal"/>
              <w:jc w:val="center"/>
            </w:pPr>
            <w:r>
              <w:t>5,3956</w:t>
            </w:r>
          </w:p>
        </w:tc>
        <w:tc>
          <w:tcPr>
            <w:tcW w:w="1320" w:type="dxa"/>
          </w:tcPr>
          <w:p w:rsidR="003A3E63" w:rsidRDefault="003A3E63">
            <w:pPr>
              <w:pStyle w:val="ConsPlusNormal"/>
              <w:jc w:val="center"/>
            </w:pPr>
            <w:r>
              <w:t>5,5421</w:t>
            </w:r>
          </w:p>
        </w:tc>
        <w:tc>
          <w:tcPr>
            <w:tcW w:w="1320" w:type="dxa"/>
          </w:tcPr>
          <w:p w:rsidR="003A3E63" w:rsidRDefault="003A3E63">
            <w:pPr>
              <w:pStyle w:val="ConsPlusNormal"/>
              <w:jc w:val="center"/>
            </w:pPr>
            <w:r>
              <w:t>5,7179</w:t>
            </w:r>
          </w:p>
        </w:tc>
        <w:tc>
          <w:tcPr>
            <w:tcW w:w="1320" w:type="dxa"/>
          </w:tcPr>
          <w:p w:rsidR="003A3E63" w:rsidRDefault="003A3E63">
            <w:pPr>
              <w:pStyle w:val="ConsPlusNormal"/>
              <w:jc w:val="center"/>
            </w:pPr>
            <w:r>
              <w:t>5,8938</w:t>
            </w:r>
          </w:p>
        </w:tc>
        <w:tc>
          <w:tcPr>
            <w:tcW w:w="1320" w:type="dxa"/>
          </w:tcPr>
          <w:p w:rsidR="003A3E63" w:rsidRDefault="003A3E63">
            <w:pPr>
              <w:pStyle w:val="ConsPlusNormal"/>
              <w:jc w:val="center"/>
            </w:pPr>
            <w:r>
              <w:t>6,0696</w:t>
            </w:r>
          </w:p>
        </w:tc>
        <w:tc>
          <w:tcPr>
            <w:tcW w:w="1320" w:type="dxa"/>
          </w:tcPr>
          <w:p w:rsidR="003A3E63" w:rsidRDefault="003A3E63">
            <w:pPr>
              <w:pStyle w:val="ConsPlusNormal"/>
              <w:jc w:val="center"/>
            </w:pPr>
            <w:r>
              <w:t>6,2454</w:t>
            </w:r>
          </w:p>
        </w:tc>
        <w:tc>
          <w:tcPr>
            <w:tcW w:w="1320" w:type="dxa"/>
          </w:tcPr>
          <w:p w:rsidR="003A3E63" w:rsidRDefault="003A3E63">
            <w:pPr>
              <w:pStyle w:val="ConsPlusNormal"/>
              <w:jc w:val="center"/>
            </w:pPr>
            <w:r>
              <w:t>4,9982</w:t>
            </w:r>
          </w:p>
        </w:tc>
        <w:tc>
          <w:tcPr>
            <w:tcW w:w="1320" w:type="dxa"/>
          </w:tcPr>
          <w:p w:rsidR="003A3E63" w:rsidRDefault="003A3E63">
            <w:pPr>
              <w:pStyle w:val="ConsPlusNormal"/>
              <w:jc w:val="center"/>
            </w:pPr>
            <w:r>
              <w:t>6,5971</w:t>
            </w:r>
          </w:p>
        </w:tc>
        <w:tc>
          <w:tcPr>
            <w:tcW w:w="1320" w:type="dxa"/>
          </w:tcPr>
          <w:p w:rsidR="003A3E63" w:rsidRDefault="003A3E63">
            <w:pPr>
              <w:pStyle w:val="ConsPlusNormal"/>
              <w:jc w:val="center"/>
            </w:pPr>
            <w:r>
              <w:t>6,7729</w:t>
            </w:r>
          </w:p>
        </w:tc>
        <w:tc>
          <w:tcPr>
            <w:tcW w:w="1320" w:type="dxa"/>
          </w:tcPr>
          <w:p w:rsidR="003A3E63" w:rsidRDefault="003A3E63">
            <w:pPr>
              <w:pStyle w:val="ConsPlusNormal"/>
              <w:jc w:val="center"/>
            </w:pPr>
            <w:r>
              <w:t>6,9487</w:t>
            </w:r>
          </w:p>
        </w:tc>
        <w:tc>
          <w:tcPr>
            <w:tcW w:w="1320" w:type="dxa"/>
          </w:tcPr>
          <w:p w:rsidR="003A3E63" w:rsidRDefault="003A3E63">
            <w:pPr>
              <w:pStyle w:val="ConsPlusNormal"/>
              <w:jc w:val="center"/>
            </w:pPr>
            <w:r>
              <w:t>7,1245</w:t>
            </w:r>
          </w:p>
        </w:tc>
        <w:tc>
          <w:tcPr>
            <w:tcW w:w="1320" w:type="dxa"/>
          </w:tcPr>
          <w:p w:rsidR="003A3E63" w:rsidRDefault="003A3E63">
            <w:pPr>
              <w:pStyle w:val="ConsPlusNormal"/>
              <w:jc w:val="center"/>
            </w:pPr>
            <w:r>
              <w:t>7,3004</w:t>
            </w:r>
          </w:p>
        </w:tc>
        <w:tc>
          <w:tcPr>
            <w:tcW w:w="1320" w:type="dxa"/>
          </w:tcPr>
          <w:p w:rsidR="003A3E63" w:rsidRDefault="003A3E63">
            <w:pPr>
              <w:pStyle w:val="ConsPlusNormal"/>
              <w:jc w:val="center"/>
            </w:pPr>
            <w:r>
              <w:t>7,4762</w:t>
            </w:r>
          </w:p>
        </w:tc>
        <w:tc>
          <w:tcPr>
            <w:tcW w:w="1320" w:type="dxa"/>
          </w:tcPr>
          <w:p w:rsidR="003A3E63" w:rsidRDefault="003A3E63">
            <w:pPr>
              <w:pStyle w:val="ConsPlusNormal"/>
              <w:jc w:val="center"/>
            </w:pPr>
            <w:r>
              <w:t>7,6520</w:t>
            </w:r>
          </w:p>
        </w:tc>
      </w:tr>
      <w:tr w:rsidR="003A3E63">
        <w:tc>
          <w:tcPr>
            <w:tcW w:w="1650" w:type="dxa"/>
          </w:tcPr>
          <w:p w:rsidR="003A3E63" w:rsidRDefault="003A3E63">
            <w:pPr>
              <w:pStyle w:val="ConsPlusNormal"/>
              <w:jc w:val="center"/>
            </w:pPr>
            <w:r>
              <w:t>37</w:t>
            </w:r>
          </w:p>
        </w:tc>
        <w:tc>
          <w:tcPr>
            <w:tcW w:w="1320" w:type="dxa"/>
          </w:tcPr>
          <w:p w:rsidR="003A3E63" w:rsidRDefault="003A3E63">
            <w:pPr>
              <w:pStyle w:val="ConsPlusNormal"/>
              <w:jc w:val="center"/>
            </w:pPr>
            <w:r>
              <w:t>4,5897</w:t>
            </w:r>
          </w:p>
        </w:tc>
        <w:tc>
          <w:tcPr>
            <w:tcW w:w="1320" w:type="dxa"/>
          </w:tcPr>
          <w:p w:rsidR="003A3E63" w:rsidRDefault="003A3E63">
            <w:pPr>
              <w:pStyle w:val="ConsPlusNormal"/>
              <w:jc w:val="center"/>
            </w:pPr>
            <w:r>
              <w:t>4,7363</w:t>
            </w:r>
          </w:p>
        </w:tc>
        <w:tc>
          <w:tcPr>
            <w:tcW w:w="1320" w:type="dxa"/>
          </w:tcPr>
          <w:p w:rsidR="003A3E63" w:rsidRDefault="003A3E63">
            <w:pPr>
              <w:pStyle w:val="ConsPlusNormal"/>
              <w:jc w:val="center"/>
            </w:pPr>
            <w:r>
              <w:t>4,8828</w:t>
            </w:r>
          </w:p>
        </w:tc>
        <w:tc>
          <w:tcPr>
            <w:tcW w:w="1320" w:type="dxa"/>
          </w:tcPr>
          <w:p w:rsidR="003A3E63" w:rsidRDefault="003A3E63">
            <w:pPr>
              <w:pStyle w:val="ConsPlusNormal"/>
              <w:jc w:val="center"/>
            </w:pPr>
            <w:r>
              <w:t>5,0293</w:t>
            </w:r>
          </w:p>
        </w:tc>
        <w:tc>
          <w:tcPr>
            <w:tcW w:w="1320" w:type="dxa"/>
          </w:tcPr>
          <w:p w:rsidR="003A3E63" w:rsidRDefault="003A3E63">
            <w:pPr>
              <w:pStyle w:val="ConsPlusNormal"/>
              <w:jc w:val="center"/>
            </w:pPr>
            <w:r>
              <w:t>5,1758</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5,4689</w:t>
            </w:r>
          </w:p>
        </w:tc>
        <w:tc>
          <w:tcPr>
            <w:tcW w:w="1320" w:type="dxa"/>
          </w:tcPr>
          <w:p w:rsidR="003A3E63" w:rsidRDefault="003A3E63">
            <w:pPr>
              <w:pStyle w:val="ConsPlusNormal"/>
              <w:jc w:val="center"/>
            </w:pPr>
            <w:r>
              <w:t>5,6154</w:t>
            </w:r>
          </w:p>
        </w:tc>
        <w:tc>
          <w:tcPr>
            <w:tcW w:w="1320" w:type="dxa"/>
          </w:tcPr>
          <w:p w:rsidR="003A3E63" w:rsidRDefault="003A3E63">
            <w:pPr>
              <w:pStyle w:val="ConsPlusNormal"/>
              <w:jc w:val="center"/>
            </w:pPr>
            <w:r>
              <w:t>5,7619</w:t>
            </w:r>
          </w:p>
        </w:tc>
        <w:tc>
          <w:tcPr>
            <w:tcW w:w="1320" w:type="dxa"/>
          </w:tcPr>
          <w:p w:rsidR="003A3E63" w:rsidRDefault="003A3E63">
            <w:pPr>
              <w:pStyle w:val="ConsPlusNormal"/>
              <w:jc w:val="center"/>
            </w:pPr>
            <w:r>
              <w:t>5,9377</w:t>
            </w:r>
          </w:p>
        </w:tc>
        <w:tc>
          <w:tcPr>
            <w:tcW w:w="1320" w:type="dxa"/>
          </w:tcPr>
          <w:p w:rsidR="003A3E63" w:rsidRDefault="003A3E63">
            <w:pPr>
              <w:pStyle w:val="ConsPlusNormal"/>
              <w:jc w:val="center"/>
            </w:pPr>
            <w:r>
              <w:t>6,1136</w:t>
            </w:r>
          </w:p>
        </w:tc>
        <w:tc>
          <w:tcPr>
            <w:tcW w:w="1320" w:type="dxa"/>
          </w:tcPr>
          <w:p w:rsidR="003A3E63" w:rsidRDefault="003A3E63">
            <w:pPr>
              <w:pStyle w:val="ConsPlusNormal"/>
              <w:jc w:val="center"/>
            </w:pPr>
            <w:r>
              <w:t>6,2894</w:t>
            </w:r>
          </w:p>
        </w:tc>
        <w:tc>
          <w:tcPr>
            <w:tcW w:w="1320" w:type="dxa"/>
          </w:tcPr>
          <w:p w:rsidR="003A3E63" w:rsidRDefault="003A3E63">
            <w:pPr>
              <w:pStyle w:val="ConsPlusNormal"/>
              <w:jc w:val="center"/>
            </w:pPr>
            <w:r>
              <w:t>6,4652</w:t>
            </w:r>
          </w:p>
        </w:tc>
        <w:tc>
          <w:tcPr>
            <w:tcW w:w="1320" w:type="dxa"/>
          </w:tcPr>
          <w:p w:rsidR="003A3E63" w:rsidRDefault="003A3E63">
            <w:pPr>
              <w:pStyle w:val="ConsPlusNormal"/>
              <w:jc w:val="center"/>
            </w:pPr>
            <w:r>
              <w:t>5,6203</w:t>
            </w:r>
          </w:p>
        </w:tc>
        <w:tc>
          <w:tcPr>
            <w:tcW w:w="1320" w:type="dxa"/>
          </w:tcPr>
          <w:p w:rsidR="003A3E63" w:rsidRDefault="003A3E63">
            <w:pPr>
              <w:pStyle w:val="ConsPlusNormal"/>
              <w:jc w:val="center"/>
            </w:pPr>
            <w:r>
              <w:t>6,8168</w:t>
            </w:r>
          </w:p>
        </w:tc>
        <w:tc>
          <w:tcPr>
            <w:tcW w:w="1320" w:type="dxa"/>
          </w:tcPr>
          <w:p w:rsidR="003A3E63" w:rsidRDefault="003A3E63">
            <w:pPr>
              <w:pStyle w:val="ConsPlusNormal"/>
              <w:jc w:val="center"/>
            </w:pPr>
            <w:r>
              <w:t>6,9927</w:t>
            </w:r>
          </w:p>
        </w:tc>
        <w:tc>
          <w:tcPr>
            <w:tcW w:w="1320" w:type="dxa"/>
          </w:tcPr>
          <w:p w:rsidR="003A3E63" w:rsidRDefault="003A3E63">
            <w:pPr>
              <w:pStyle w:val="ConsPlusNormal"/>
              <w:jc w:val="center"/>
            </w:pPr>
            <w:r>
              <w:t>7,1685</w:t>
            </w:r>
          </w:p>
        </w:tc>
        <w:tc>
          <w:tcPr>
            <w:tcW w:w="1320" w:type="dxa"/>
          </w:tcPr>
          <w:p w:rsidR="003A3E63" w:rsidRDefault="003A3E63">
            <w:pPr>
              <w:pStyle w:val="ConsPlusNormal"/>
              <w:jc w:val="center"/>
            </w:pPr>
            <w:r>
              <w:t>7,3443</w:t>
            </w:r>
          </w:p>
        </w:tc>
        <w:tc>
          <w:tcPr>
            <w:tcW w:w="1320" w:type="dxa"/>
          </w:tcPr>
          <w:p w:rsidR="003A3E63" w:rsidRDefault="003A3E63">
            <w:pPr>
              <w:pStyle w:val="ConsPlusNormal"/>
              <w:jc w:val="center"/>
            </w:pPr>
            <w:r>
              <w:t>7,5201</w:t>
            </w:r>
          </w:p>
        </w:tc>
        <w:tc>
          <w:tcPr>
            <w:tcW w:w="1320" w:type="dxa"/>
          </w:tcPr>
          <w:p w:rsidR="003A3E63" w:rsidRDefault="003A3E63">
            <w:pPr>
              <w:pStyle w:val="ConsPlusNormal"/>
              <w:jc w:val="center"/>
            </w:pPr>
            <w:r>
              <w:t>7,6960</w:t>
            </w:r>
          </w:p>
        </w:tc>
        <w:tc>
          <w:tcPr>
            <w:tcW w:w="1320" w:type="dxa"/>
          </w:tcPr>
          <w:p w:rsidR="003A3E63" w:rsidRDefault="003A3E63">
            <w:pPr>
              <w:pStyle w:val="ConsPlusNormal"/>
              <w:jc w:val="center"/>
            </w:pPr>
            <w:r>
              <w:t>7,8718</w:t>
            </w:r>
          </w:p>
        </w:tc>
      </w:tr>
      <w:tr w:rsidR="003A3E63">
        <w:tc>
          <w:tcPr>
            <w:tcW w:w="1650" w:type="dxa"/>
          </w:tcPr>
          <w:p w:rsidR="003A3E63" w:rsidRDefault="003A3E63">
            <w:pPr>
              <w:pStyle w:val="ConsPlusNormal"/>
              <w:jc w:val="center"/>
            </w:pPr>
            <w:r>
              <w:t>38</w:t>
            </w:r>
          </w:p>
        </w:tc>
        <w:tc>
          <w:tcPr>
            <w:tcW w:w="1320" w:type="dxa"/>
          </w:tcPr>
          <w:p w:rsidR="003A3E63" w:rsidRDefault="003A3E63">
            <w:pPr>
              <w:pStyle w:val="ConsPlusNormal"/>
              <w:jc w:val="center"/>
            </w:pPr>
            <w:r>
              <w:t>4,8095</w:t>
            </w:r>
          </w:p>
        </w:tc>
        <w:tc>
          <w:tcPr>
            <w:tcW w:w="1320" w:type="dxa"/>
          </w:tcPr>
          <w:p w:rsidR="003A3E63" w:rsidRDefault="003A3E63">
            <w:pPr>
              <w:pStyle w:val="ConsPlusNormal"/>
              <w:jc w:val="center"/>
            </w:pPr>
            <w:r>
              <w:t>4,9560</w:t>
            </w:r>
          </w:p>
        </w:tc>
        <w:tc>
          <w:tcPr>
            <w:tcW w:w="1320" w:type="dxa"/>
          </w:tcPr>
          <w:p w:rsidR="003A3E63" w:rsidRDefault="003A3E63">
            <w:pPr>
              <w:pStyle w:val="ConsPlusNormal"/>
              <w:jc w:val="center"/>
            </w:pPr>
            <w:r>
              <w:t>5,1026</w:t>
            </w:r>
          </w:p>
        </w:tc>
        <w:tc>
          <w:tcPr>
            <w:tcW w:w="1320" w:type="dxa"/>
          </w:tcPr>
          <w:p w:rsidR="003A3E63" w:rsidRDefault="003A3E63">
            <w:pPr>
              <w:pStyle w:val="ConsPlusNormal"/>
              <w:jc w:val="center"/>
            </w:pPr>
            <w:r>
              <w:t>5,2491</w:t>
            </w:r>
          </w:p>
        </w:tc>
        <w:tc>
          <w:tcPr>
            <w:tcW w:w="1320" w:type="dxa"/>
          </w:tcPr>
          <w:p w:rsidR="003A3E63" w:rsidRDefault="003A3E63">
            <w:pPr>
              <w:pStyle w:val="ConsPlusNormal"/>
              <w:jc w:val="center"/>
            </w:pPr>
            <w:r>
              <w:t>5,3956</w:t>
            </w:r>
          </w:p>
        </w:tc>
        <w:tc>
          <w:tcPr>
            <w:tcW w:w="1320" w:type="dxa"/>
          </w:tcPr>
          <w:p w:rsidR="003A3E63" w:rsidRDefault="003A3E63">
            <w:pPr>
              <w:pStyle w:val="ConsPlusNormal"/>
              <w:jc w:val="center"/>
            </w:pPr>
            <w:r>
              <w:t>5,5421</w:t>
            </w:r>
          </w:p>
        </w:tc>
        <w:tc>
          <w:tcPr>
            <w:tcW w:w="1320" w:type="dxa"/>
          </w:tcPr>
          <w:p w:rsidR="003A3E63" w:rsidRDefault="003A3E63">
            <w:pPr>
              <w:pStyle w:val="ConsPlusNormal"/>
              <w:jc w:val="center"/>
            </w:pPr>
            <w:r>
              <w:t>5,6886</w:t>
            </w:r>
          </w:p>
        </w:tc>
        <w:tc>
          <w:tcPr>
            <w:tcW w:w="1320" w:type="dxa"/>
          </w:tcPr>
          <w:p w:rsidR="003A3E63" w:rsidRDefault="003A3E63">
            <w:pPr>
              <w:pStyle w:val="ConsPlusNormal"/>
              <w:jc w:val="center"/>
            </w:pPr>
            <w:r>
              <w:t>5,8352</w:t>
            </w:r>
          </w:p>
        </w:tc>
        <w:tc>
          <w:tcPr>
            <w:tcW w:w="1320" w:type="dxa"/>
          </w:tcPr>
          <w:p w:rsidR="003A3E63" w:rsidRDefault="003A3E63">
            <w:pPr>
              <w:pStyle w:val="ConsPlusNormal"/>
              <w:jc w:val="center"/>
            </w:pPr>
            <w:r>
              <w:t>5,9817</w:t>
            </w:r>
          </w:p>
        </w:tc>
        <w:tc>
          <w:tcPr>
            <w:tcW w:w="1320" w:type="dxa"/>
          </w:tcPr>
          <w:p w:rsidR="003A3E63" w:rsidRDefault="003A3E63">
            <w:pPr>
              <w:pStyle w:val="ConsPlusNormal"/>
              <w:jc w:val="center"/>
            </w:pPr>
            <w:r>
              <w:t>6,1575</w:t>
            </w:r>
          </w:p>
        </w:tc>
        <w:tc>
          <w:tcPr>
            <w:tcW w:w="1320" w:type="dxa"/>
          </w:tcPr>
          <w:p w:rsidR="003A3E63" w:rsidRDefault="003A3E63">
            <w:pPr>
              <w:pStyle w:val="ConsPlusNormal"/>
              <w:jc w:val="center"/>
            </w:pPr>
            <w:r>
              <w:t>6,3333</w:t>
            </w:r>
          </w:p>
        </w:tc>
        <w:tc>
          <w:tcPr>
            <w:tcW w:w="1320" w:type="dxa"/>
          </w:tcPr>
          <w:p w:rsidR="003A3E63" w:rsidRDefault="003A3E63">
            <w:pPr>
              <w:pStyle w:val="ConsPlusNormal"/>
              <w:jc w:val="center"/>
            </w:pPr>
            <w:r>
              <w:t>6,5092</w:t>
            </w:r>
          </w:p>
        </w:tc>
        <w:tc>
          <w:tcPr>
            <w:tcW w:w="1320" w:type="dxa"/>
          </w:tcPr>
          <w:p w:rsidR="003A3E63" w:rsidRDefault="003A3E63">
            <w:pPr>
              <w:pStyle w:val="ConsPlusNormal"/>
              <w:jc w:val="center"/>
            </w:pPr>
            <w:r>
              <w:t>6,6850</w:t>
            </w:r>
          </w:p>
        </w:tc>
        <w:tc>
          <w:tcPr>
            <w:tcW w:w="1320" w:type="dxa"/>
          </w:tcPr>
          <w:p w:rsidR="003A3E63" w:rsidRDefault="003A3E63">
            <w:pPr>
              <w:pStyle w:val="ConsPlusNormal"/>
              <w:jc w:val="center"/>
            </w:pPr>
            <w:r>
              <w:t>6,3168</w:t>
            </w:r>
          </w:p>
        </w:tc>
        <w:tc>
          <w:tcPr>
            <w:tcW w:w="1320" w:type="dxa"/>
          </w:tcPr>
          <w:p w:rsidR="003A3E63" w:rsidRDefault="003A3E63">
            <w:pPr>
              <w:pStyle w:val="ConsPlusNormal"/>
              <w:jc w:val="center"/>
            </w:pPr>
            <w:r>
              <w:t>7,0366</w:t>
            </w:r>
          </w:p>
        </w:tc>
        <w:tc>
          <w:tcPr>
            <w:tcW w:w="1320" w:type="dxa"/>
          </w:tcPr>
          <w:p w:rsidR="003A3E63" w:rsidRDefault="003A3E63">
            <w:pPr>
              <w:pStyle w:val="ConsPlusNormal"/>
              <w:jc w:val="center"/>
            </w:pPr>
            <w:r>
              <w:t>7,2125</w:t>
            </w:r>
          </w:p>
        </w:tc>
        <w:tc>
          <w:tcPr>
            <w:tcW w:w="1320" w:type="dxa"/>
          </w:tcPr>
          <w:p w:rsidR="003A3E63" w:rsidRDefault="003A3E63">
            <w:pPr>
              <w:pStyle w:val="ConsPlusNormal"/>
              <w:jc w:val="center"/>
            </w:pPr>
            <w:r>
              <w:t>7,3883</w:t>
            </w:r>
          </w:p>
        </w:tc>
        <w:tc>
          <w:tcPr>
            <w:tcW w:w="1320" w:type="dxa"/>
          </w:tcPr>
          <w:p w:rsidR="003A3E63" w:rsidRDefault="003A3E63">
            <w:pPr>
              <w:pStyle w:val="ConsPlusNormal"/>
              <w:jc w:val="center"/>
            </w:pPr>
            <w:r>
              <w:t>7,5641</w:t>
            </w:r>
          </w:p>
        </w:tc>
        <w:tc>
          <w:tcPr>
            <w:tcW w:w="1320" w:type="dxa"/>
          </w:tcPr>
          <w:p w:rsidR="003A3E63" w:rsidRDefault="003A3E63">
            <w:pPr>
              <w:pStyle w:val="ConsPlusNormal"/>
              <w:jc w:val="center"/>
            </w:pPr>
            <w:r>
              <w:t>7,7399</w:t>
            </w:r>
          </w:p>
        </w:tc>
        <w:tc>
          <w:tcPr>
            <w:tcW w:w="1320" w:type="dxa"/>
          </w:tcPr>
          <w:p w:rsidR="003A3E63" w:rsidRDefault="003A3E63">
            <w:pPr>
              <w:pStyle w:val="ConsPlusNormal"/>
              <w:jc w:val="center"/>
            </w:pPr>
            <w:r>
              <w:t>7,9158</w:t>
            </w:r>
          </w:p>
        </w:tc>
        <w:tc>
          <w:tcPr>
            <w:tcW w:w="1320" w:type="dxa"/>
          </w:tcPr>
          <w:p w:rsidR="003A3E63" w:rsidRDefault="003A3E63">
            <w:pPr>
              <w:pStyle w:val="ConsPlusNormal"/>
              <w:jc w:val="center"/>
            </w:pPr>
            <w:r>
              <w:t>8,0916</w:t>
            </w:r>
          </w:p>
        </w:tc>
      </w:tr>
      <w:tr w:rsidR="003A3E63">
        <w:tc>
          <w:tcPr>
            <w:tcW w:w="1650" w:type="dxa"/>
          </w:tcPr>
          <w:p w:rsidR="003A3E63" w:rsidRDefault="003A3E63">
            <w:pPr>
              <w:pStyle w:val="ConsPlusNormal"/>
              <w:jc w:val="center"/>
            </w:pPr>
            <w:r>
              <w:t>39</w:t>
            </w:r>
          </w:p>
        </w:tc>
        <w:tc>
          <w:tcPr>
            <w:tcW w:w="1320" w:type="dxa"/>
          </w:tcPr>
          <w:p w:rsidR="003A3E63" w:rsidRDefault="003A3E63">
            <w:pPr>
              <w:pStyle w:val="ConsPlusNormal"/>
              <w:jc w:val="center"/>
            </w:pPr>
            <w:r>
              <w:t>5,0293</w:t>
            </w:r>
          </w:p>
        </w:tc>
        <w:tc>
          <w:tcPr>
            <w:tcW w:w="1320" w:type="dxa"/>
          </w:tcPr>
          <w:p w:rsidR="003A3E63" w:rsidRDefault="003A3E63">
            <w:pPr>
              <w:pStyle w:val="ConsPlusNormal"/>
              <w:jc w:val="center"/>
            </w:pPr>
            <w:r>
              <w:t>5,1758</w:t>
            </w:r>
          </w:p>
        </w:tc>
        <w:tc>
          <w:tcPr>
            <w:tcW w:w="1320" w:type="dxa"/>
          </w:tcPr>
          <w:p w:rsidR="003A3E63" w:rsidRDefault="003A3E63">
            <w:pPr>
              <w:pStyle w:val="ConsPlusNormal"/>
              <w:jc w:val="center"/>
            </w:pPr>
            <w:r>
              <w:t>5,3223</w:t>
            </w:r>
          </w:p>
        </w:tc>
        <w:tc>
          <w:tcPr>
            <w:tcW w:w="1320" w:type="dxa"/>
          </w:tcPr>
          <w:p w:rsidR="003A3E63" w:rsidRDefault="003A3E63">
            <w:pPr>
              <w:pStyle w:val="ConsPlusNormal"/>
              <w:jc w:val="center"/>
            </w:pPr>
            <w:r>
              <w:t>5,4689</w:t>
            </w:r>
          </w:p>
        </w:tc>
        <w:tc>
          <w:tcPr>
            <w:tcW w:w="1320" w:type="dxa"/>
          </w:tcPr>
          <w:p w:rsidR="003A3E63" w:rsidRDefault="003A3E63">
            <w:pPr>
              <w:pStyle w:val="ConsPlusNormal"/>
              <w:jc w:val="center"/>
            </w:pPr>
            <w:r>
              <w:t>5,6154</w:t>
            </w:r>
          </w:p>
        </w:tc>
        <w:tc>
          <w:tcPr>
            <w:tcW w:w="1320" w:type="dxa"/>
          </w:tcPr>
          <w:p w:rsidR="003A3E63" w:rsidRDefault="003A3E63">
            <w:pPr>
              <w:pStyle w:val="ConsPlusNormal"/>
              <w:jc w:val="center"/>
            </w:pPr>
            <w:r>
              <w:t>5,7619</w:t>
            </w:r>
          </w:p>
        </w:tc>
        <w:tc>
          <w:tcPr>
            <w:tcW w:w="1320" w:type="dxa"/>
          </w:tcPr>
          <w:p w:rsidR="003A3E63" w:rsidRDefault="003A3E63">
            <w:pPr>
              <w:pStyle w:val="ConsPlusNormal"/>
              <w:jc w:val="center"/>
            </w:pPr>
            <w:r>
              <w:t>5,9084</w:t>
            </w:r>
          </w:p>
        </w:tc>
        <w:tc>
          <w:tcPr>
            <w:tcW w:w="1320" w:type="dxa"/>
          </w:tcPr>
          <w:p w:rsidR="003A3E63" w:rsidRDefault="003A3E63">
            <w:pPr>
              <w:pStyle w:val="ConsPlusNormal"/>
              <w:jc w:val="center"/>
            </w:pPr>
            <w:r>
              <w:t>6,0549</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6,4212</w:t>
            </w:r>
          </w:p>
        </w:tc>
        <w:tc>
          <w:tcPr>
            <w:tcW w:w="1320" w:type="dxa"/>
          </w:tcPr>
          <w:p w:rsidR="003A3E63" w:rsidRDefault="003A3E63">
            <w:pPr>
              <w:pStyle w:val="ConsPlusNormal"/>
              <w:jc w:val="center"/>
            </w:pPr>
            <w:r>
              <w:t>6,6410</w:t>
            </w:r>
          </w:p>
        </w:tc>
        <w:tc>
          <w:tcPr>
            <w:tcW w:w="1320" w:type="dxa"/>
          </w:tcPr>
          <w:p w:rsidR="003A3E63" w:rsidRDefault="003A3E63">
            <w:pPr>
              <w:pStyle w:val="ConsPlusNormal"/>
              <w:jc w:val="center"/>
            </w:pPr>
            <w:r>
              <w:t>6,8608</w:t>
            </w:r>
          </w:p>
        </w:tc>
        <w:tc>
          <w:tcPr>
            <w:tcW w:w="1320" w:type="dxa"/>
          </w:tcPr>
          <w:p w:rsidR="003A3E63" w:rsidRDefault="003A3E63">
            <w:pPr>
              <w:pStyle w:val="ConsPlusNormal"/>
              <w:jc w:val="center"/>
            </w:pPr>
            <w:r>
              <w:t>7,0806</w:t>
            </w:r>
          </w:p>
        </w:tc>
        <w:tc>
          <w:tcPr>
            <w:tcW w:w="1320" w:type="dxa"/>
          </w:tcPr>
          <w:p w:rsidR="003A3E63" w:rsidRDefault="003A3E63">
            <w:pPr>
              <w:pStyle w:val="ConsPlusNormal"/>
              <w:jc w:val="center"/>
            </w:pPr>
            <w:r>
              <w:t>7,5388</w:t>
            </w:r>
          </w:p>
        </w:tc>
        <w:tc>
          <w:tcPr>
            <w:tcW w:w="1320" w:type="dxa"/>
          </w:tcPr>
          <w:p w:rsidR="003A3E63" w:rsidRDefault="003A3E63">
            <w:pPr>
              <w:pStyle w:val="ConsPlusNormal"/>
              <w:jc w:val="center"/>
            </w:pPr>
            <w:r>
              <w:t>7,5201</w:t>
            </w:r>
          </w:p>
        </w:tc>
        <w:tc>
          <w:tcPr>
            <w:tcW w:w="1320" w:type="dxa"/>
          </w:tcPr>
          <w:p w:rsidR="003A3E63" w:rsidRDefault="003A3E63">
            <w:pPr>
              <w:pStyle w:val="ConsPlusNormal"/>
              <w:jc w:val="center"/>
            </w:pPr>
            <w:r>
              <w:t>7,7399</w:t>
            </w:r>
          </w:p>
        </w:tc>
        <w:tc>
          <w:tcPr>
            <w:tcW w:w="1320" w:type="dxa"/>
          </w:tcPr>
          <w:p w:rsidR="003A3E63" w:rsidRDefault="003A3E63">
            <w:pPr>
              <w:pStyle w:val="ConsPlusNormal"/>
              <w:jc w:val="center"/>
            </w:pPr>
            <w:r>
              <w:t>7,9597</w:t>
            </w:r>
          </w:p>
        </w:tc>
        <w:tc>
          <w:tcPr>
            <w:tcW w:w="1320" w:type="dxa"/>
          </w:tcPr>
          <w:p w:rsidR="003A3E63" w:rsidRDefault="003A3E63">
            <w:pPr>
              <w:pStyle w:val="ConsPlusNormal"/>
              <w:jc w:val="center"/>
            </w:pPr>
            <w:r>
              <w:t>8,1795</w:t>
            </w:r>
          </w:p>
        </w:tc>
        <w:tc>
          <w:tcPr>
            <w:tcW w:w="1320" w:type="dxa"/>
          </w:tcPr>
          <w:p w:rsidR="003A3E63" w:rsidRDefault="003A3E63">
            <w:pPr>
              <w:pStyle w:val="ConsPlusNormal"/>
              <w:jc w:val="center"/>
            </w:pPr>
            <w:r>
              <w:t>8,3993</w:t>
            </w:r>
          </w:p>
        </w:tc>
        <w:tc>
          <w:tcPr>
            <w:tcW w:w="1320" w:type="dxa"/>
          </w:tcPr>
          <w:p w:rsidR="003A3E63" w:rsidRDefault="003A3E63">
            <w:pPr>
              <w:pStyle w:val="ConsPlusNormal"/>
              <w:jc w:val="center"/>
            </w:pPr>
            <w:r>
              <w:t>8,6190</w:t>
            </w:r>
          </w:p>
        </w:tc>
        <w:tc>
          <w:tcPr>
            <w:tcW w:w="1320" w:type="dxa"/>
          </w:tcPr>
          <w:p w:rsidR="003A3E63" w:rsidRDefault="003A3E63">
            <w:pPr>
              <w:pStyle w:val="ConsPlusNormal"/>
              <w:jc w:val="center"/>
            </w:pPr>
            <w:r>
              <w:t>8,8388</w:t>
            </w:r>
          </w:p>
        </w:tc>
      </w:tr>
      <w:tr w:rsidR="003A3E63">
        <w:tc>
          <w:tcPr>
            <w:tcW w:w="1650" w:type="dxa"/>
          </w:tcPr>
          <w:p w:rsidR="003A3E63" w:rsidRDefault="003A3E63">
            <w:pPr>
              <w:pStyle w:val="ConsPlusNormal"/>
              <w:jc w:val="center"/>
            </w:pPr>
            <w:r>
              <w:t>40</w:t>
            </w:r>
          </w:p>
        </w:tc>
        <w:tc>
          <w:tcPr>
            <w:tcW w:w="1320" w:type="dxa"/>
          </w:tcPr>
          <w:p w:rsidR="003A3E63" w:rsidRDefault="003A3E63">
            <w:pPr>
              <w:pStyle w:val="ConsPlusNormal"/>
              <w:jc w:val="center"/>
            </w:pPr>
            <w:r>
              <w:t>5,6154</w:t>
            </w:r>
          </w:p>
        </w:tc>
        <w:tc>
          <w:tcPr>
            <w:tcW w:w="1320" w:type="dxa"/>
          </w:tcPr>
          <w:p w:rsidR="003A3E63" w:rsidRDefault="003A3E63">
            <w:pPr>
              <w:pStyle w:val="ConsPlusNormal"/>
              <w:jc w:val="center"/>
            </w:pPr>
            <w:r>
              <w:t>5,7619</w:t>
            </w:r>
          </w:p>
        </w:tc>
        <w:tc>
          <w:tcPr>
            <w:tcW w:w="1320" w:type="dxa"/>
          </w:tcPr>
          <w:p w:rsidR="003A3E63" w:rsidRDefault="003A3E63">
            <w:pPr>
              <w:pStyle w:val="ConsPlusNormal"/>
              <w:jc w:val="center"/>
            </w:pPr>
            <w:r>
              <w:t>5,9084</w:t>
            </w:r>
          </w:p>
        </w:tc>
        <w:tc>
          <w:tcPr>
            <w:tcW w:w="1320" w:type="dxa"/>
          </w:tcPr>
          <w:p w:rsidR="003A3E63" w:rsidRDefault="003A3E63">
            <w:pPr>
              <w:pStyle w:val="ConsPlusNormal"/>
              <w:jc w:val="center"/>
            </w:pPr>
            <w:r>
              <w:t>6,0549</w:t>
            </w:r>
          </w:p>
        </w:tc>
        <w:tc>
          <w:tcPr>
            <w:tcW w:w="1320" w:type="dxa"/>
          </w:tcPr>
          <w:p w:rsidR="003A3E63" w:rsidRDefault="003A3E63">
            <w:pPr>
              <w:pStyle w:val="ConsPlusNormal"/>
              <w:jc w:val="center"/>
            </w:pPr>
            <w:r>
              <w:t>6,2015</w:t>
            </w:r>
          </w:p>
        </w:tc>
        <w:tc>
          <w:tcPr>
            <w:tcW w:w="1320" w:type="dxa"/>
          </w:tcPr>
          <w:p w:rsidR="003A3E63" w:rsidRDefault="003A3E63">
            <w:pPr>
              <w:pStyle w:val="ConsPlusNormal"/>
              <w:jc w:val="center"/>
            </w:pPr>
            <w:r>
              <w:t>6,3480</w:t>
            </w:r>
          </w:p>
        </w:tc>
        <w:tc>
          <w:tcPr>
            <w:tcW w:w="1320" w:type="dxa"/>
          </w:tcPr>
          <w:p w:rsidR="003A3E63" w:rsidRDefault="003A3E63">
            <w:pPr>
              <w:pStyle w:val="ConsPlusNormal"/>
              <w:jc w:val="center"/>
            </w:pPr>
            <w:r>
              <w:t>6,4945</w:t>
            </w:r>
          </w:p>
        </w:tc>
        <w:tc>
          <w:tcPr>
            <w:tcW w:w="1320" w:type="dxa"/>
          </w:tcPr>
          <w:p w:rsidR="003A3E63" w:rsidRDefault="003A3E63">
            <w:pPr>
              <w:pStyle w:val="ConsPlusNormal"/>
              <w:jc w:val="center"/>
            </w:pPr>
            <w:r>
              <w:t>6,6410</w:t>
            </w:r>
          </w:p>
        </w:tc>
        <w:tc>
          <w:tcPr>
            <w:tcW w:w="1320" w:type="dxa"/>
          </w:tcPr>
          <w:p w:rsidR="003A3E63" w:rsidRDefault="003A3E63">
            <w:pPr>
              <w:pStyle w:val="ConsPlusNormal"/>
              <w:jc w:val="center"/>
            </w:pPr>
            <w:r>
              <w:t>6,7875</w:t>
            </w:r>
          </w:p>
        </w:tc>
        <w:tc>
          <w:tcPr>
            <w:tcW w:w="1320" w:type="dxa"/>
          </w:tcPr>
          <w:p w:rsidR="003A3E63" w:rsidRDefault="003A3E63">
            <w:pPr>
              <w:pStyle w:val="ConsPlusNormal"/>
              <w:jc w:val="center"/>
            </w:pPr>
            <w:r>
              <w:t>7,0073</w:t>
            </w:r>
          </w:p>
        </w:tc>
        <w:tc>
          <w:tcPr>
            <w:tcW w:w="1320" w:type="dxa"/>
          </w:tcPr>
          <w:p w:rsidR="003A3E63" w:rsidRDefault="003A3E63">
            <w:pPr>
              <w:pStyle w:val="ConsPlusNormal"/>
              <w:jc w:val="center"/>
            </w:pPr>
            <w:r>
              <w:t>7,2271</w:t>
            </w:r>
          </w:p>
        </w:tc>
        <w:tc>
          <w:tcPr>
            <w:tcW w:w="1320" w:type="dxa"/>
          </w:tcPr>
          <w:p w:rsidR="003A3E63" w:rsidRDefault="003A3E63">
            <w:pPr>
              <w:pStyle w:val="ConsPlusNormal"/>
              <w:jc w:val="center"/>
            </w:pPr>
            <w:r>
              <w:t>7,4469</w:t>
            </w:r>
          </w:p>
        </w:tc>
        <w:tc>
          <w:tcPr>
            <w:tcW w:w="1320" w:type="dxa"/>
          </w:tcPr>
          <w:p w:rsidR="003A3E63" w:rsidRDefault="003A3E63">
            <w:pPr>
              <w:pStyle w:val="ConsPlusNormal"/>
              <w:jc w:val="center"/>
            </w:pPr>
            <w:r>
              <w:t>7,6667</w:t>
            </w:r>
          </w:p>
        </w:tc>
        <w:tc>
          <w:tcPr>
            <w:tcW w:w="1320" w:type="dxa"/>
          </w:tcPr>
          <w:p w:rsidR="003A3E63" w:rsidRDefault="003A3E63">
            <w:pPr>
              <w:pStyle w:val="ConsPlusNormal"/>
              <w:jc w:val="center"/>
            </w:pPr>
            <w:r>
              <w:t>10,6271</w:t>
            </w:r>
          </w:p>
        </w:tc>
        <w:tc>
          <w:tcPr>
            <w:tcW w:w="1320" w:type="dxa"/>
          </w:tcPr>
          <w:p w:rsidR="003A3E63" w:rsidRDefault="003A3E63">
            <w:pPr>
              <w:pStyle w:val="ConsPlusNormal"/>
              <w:jc w:val="center"/>
            </w:pPr>
            <w:r>
              <w:t>8,1062</w:t>
            </w:r>
          </w:p>
        </w:tc>
        <w:tc>
          <w:tcPr>
            <w:tcW w:w="1320" w:type="dxa"/>
          </w:tcPr>
          <w:p w:rsidR="003A3E63" w:rsidRDefault="003A3E63">
            <w:pPr>
              <w:pStyle w:val="ConsPlusNormal"/>
              <w:jc w:val="center"/>
            </w:pPr>
            <w:r>
              <w:t>8,3260</w:t>
            </w:r>
          </w:p>
        </w:tc>
        <w:tc>
          <w:tcPr>
            <w:tcW w:w="1320" w:type="dxa"/>
          </w:tcPr>
          <w:p w:rsidR="003A3E63" w:rsidRDefault="003A3E63">
            <w:pPr>
              <w:pStyle w:val="ConsPlusNormal"/>
              <w:jc w:val="center"/>
            </w:pPr>
            <w:r>
              <w:t>8,5458</w:t>
            </w:r>
          </w:p>
        </w:tc>
        <w:tc>
          <w:tcPr>
            <w:tcW w:w="1320" w:type="dxa"/>
          </w:tcPr>
          <w:p w:rsidR="003A3E63" w:rsidRDefault="003A3E63">
            <w:pPr>
              <w:pStyle w:val="ConsPlusNormal"/>
              <w:jc w:val="center"/>
            </w:pPr>
            <w:r>
              <w:t>8,7656</w:t>
            </w:r>
          </w:p>
        </w:tc>
        <w:tc>
          <w:tcPr>
            <w:tcW w:w="1320" w:type="dxa"/>
          </w:tcPr>
          <w:p w:rsidR="003A3E63" w:rsidRDefault="003A3E63">
            <w:pPr>
              <w:pStyle w:val="ConsPlusNormal"/>
              <w:jc w:val="center"/>
            </w:pPr>
            <w:r>
              <w:t>8,9853</w:t>
            </w:r>
          </w:p>
        </w:tc>
        <w:tc>
          <w:tcPr>
            <w:tcW w:w="1320" w:type="dxa"/>
          </w:tcPr>
          <w:p w:rsidR="003A3E63" w:rsidRDefault="003A3E63">
            <w:pPr>
              <w:pStyle w:val="ConsPlusNormal"/>
              <w:jc w:val="center"/>
            </w:pPr>
            <w:r>
              <w:t>9,2051</w:t>
            </w:r>
          </w:p>
        </w:tc>
        <w:tc>
          <w:tcPr>
            <w:tcW w:w="1320" w:type="dxa"/>
          </w:tcPr>
          <w:p w:rsidR="003A3E63" w:rsidRDefault="003A3E63">
            <w:pPr>
              <w:pStyle w:val="ConsPlusNormal"/>
              <w:jc w:val="center"/>
            </w:pPr>
            <w:r>
              <w:t>9,4249</w:t>
            </w:r>
          </w:p>
        </w:tc>
      </w:tr>
      <w:tr w:rsidR="003A3E63">
        <w:tc>
          <w:tcPr>
            <w:tcW w:w="1650" w:type="dxa"/>
          </w:tcPr>
          <w:p w:rsidR="003A3E63" w:rsidRDefault="003A3E63">
            <w:pPr>
              <w:pStyle w:val="ConsPlusNormal"/>
              <w:jc w:val="center"/>
            </w:pPr>
            <w:r>
              <w:t>41</w:t>
            </w:r>
          </w:p>
        </w:tc>
        <w:tc>
          <w:tcPr>
            <w:tcW w:w="1320" w:type="dxa"/>
          </w:tcPr>
          <w:p w:rsidR="003A3E63" w:rsidRDefault="003A3E63">
            <w:pPr>
              <w:pStyle w:val="ConsPlusNormal"/>
              <w:jc w:val="center"/>
            </w:pPr>
            <w:r>
              <w:t>6,3480</w:t>
            </w:r>
          </w:p>
        </w:tc>
        <w:tc>
          <w:tcPr>
            <w:tcW w:w="1320" w:type="dxa"/>
          </w:tcPr>
          <w:p w:rsidR="003A3E63" w:rsidRDefault="003A3E63">
            <w:pPr>
              <w:pStyle w:val="ConsPlusNormal"/>
              <w:jc w:val="center"/>
            </w:pPr>
            <w:r>
              <w:t>6,4945</w:t>
            </w:r>
          </w:p>
        </w:tc>
        <w:tc>
          <w:tcPr>
            <w:tcW w:w="1320" w:type="dxa"/>
          </w:tcPr>
          <w:p w:rsidR="003A3E63" w:rsidRDefault="003A3E63">
            <w:pPr>
              <w:pStyle w:val="ConsPlusNormal"/>
              <w:jc w:val="center"/>
            </w:pPr>
            <w:r>
              <w:t>6,6410</w:t>
            </w:r>
          </w:p>
        </w:tc>
        <w:tc>
          <w:tcPr>
            <w:tcW w:w="1320" w:type="dxa"/>
          </w:tcPr>
          <w:p w:rsidR="003A3E63" w:rsidRDefault="003A3E63">
            <w:pPr>
              <w:pStyle w:val="ConsPlusNormal"/>
              <w:jc w:val="center"/>
            </w:pPr>
            <w:r>
              <w:t>6,7875</w:t>
            </w:r>
          </w:p>
        </w:tc>
        <w:tc>
          <w:tcPr>
            <w:tcW w:w="1320" w:type="dxa"/>
          </w:tcPr>
          <w:p w:rsidR="003A3E63" w:rsidRDefault="003A3E63">
            <w:pPr>
              <w:pStyle w:val="ConsPlusNormal"/>
              <w:jc w:val="center"/>
            </w:pPr>
            <w:r>
              <w:t>6,9341</w:t>
            </w:r>
          </w:p>
        </w:tc>
        <w:tc>
          <w:tcPr>
            <w:tcW w:w="1320" w:type="dxa"/>
          </w:tcPr>
          <w:p w:rsidR="003A3E63" w:rsidRDefault="003A3E63">
            <w:pPr>
              <w:pStyle w:val="ConsPlusNormal"/>
              <w:jc w:val="center"/>
            </w:pPr>
            <w:r>
              <w:t>7,0806</w:t>
            </w:r>
          </w:p>
        </w:tc>
        <w:tc>
          <w:tcPr>
            <w:tcW w:w="1320" w:type="dxa"/>
          </w:tcPr>
          <w:p w:rsidR="003A3E63" w:rsidRDefault="003A3E63">
            <w:pPr>
              <w:pStyle w:val="ConsPlusNormal"/>
              <w:jc w:val="center"/>
            </w:pPr>
            <w:r>
              <w:t>7,2271</w:t>
            </w:r>
          </w:p>
        </w:tc>
        <w:tc>
          <w:tcPr>
            <w:tcW w:w="1320" w:type="dxa"/>
          </w:tcPr>
          <w:p w:rsidR="003A3E63" w:rsidRDefault="003A3E63">
            <w:pPr>
              <w:pStyle w:val="ConsPlusNormal"/>
              <w:jc w:val="center"/>
            </w:pPr>
            <w:r>
              <w:t>7,3736</w:t>
            </w:r>
          </w:p>
        </w:tc>
        <w:tc>
          <w:tcPr>
            <w:tcW w:w="1320" w:type="dxa"/>
          </w:tcPr>
          <w:p w:rsidR="003A3E63" w:rsidRDefault="003A3E63">
            <w:pPr>
              <w:pStyle w:val="ConsPlusNormal"/>
              <w:jc w:val="center"/>
            </w:pPr>
            <w:r>
              <w:t>7,5201</w:t>
            </w:r>
          </w:p>
        </w:tc>
        <w:tc>
          <w:tcPr>
            <w:tcW w:w="1320" w:type="dxa"/>
          </w:tcPr>
          <w:p w:rsidR="003A3E63" w:rsidRDefault="003A3E63">
            <w:pPr>
              <w:pStyle w:val="ConsPlusNormal"/>
              <w:jc w:val="center"/>
            </w:pPr>
            <w:r>
              <w:t>7,7399</w:t>
            </w:r>
          </w:p>
        </w:tc>
        <w:tc>
          <w:tcPr>
            <w:tcW w:w="1320" w:type="dxa"/>
          </w:tcPr>
          <w:p w:rsidR="003A3E63" w:rsidRDefault="003A3E63">
            <w:pPr>
              <w:pStyle w:val="ConsPlusNormal"/>
              <w:jc w:val="center"/>
            </w:pPr>
            <w:r>
              <w:t>7,9597</w:t>
            </w:r>
          </w:p>
        </w:tc>
        <w:tc>
          <w:tcPr>
            <w:tcW w:w="1320" w:type="dxa"/>
          </w:tcPr>
          <w:p w:rsidR="003A3E63" w:rsidRDefault="003A3E63">
            <w:pPr>
              <w:pStyle w:val="ConsPlusNormal"/>
              <w:jc w:val="center"/>
            </w:pPr>
            <w:r>
              <w:t>8,1795</w:t>
            </w:r>
          </w:p>
        </w:tc>
        <w:tc>
          <w:tcPr>
            <w:tcW w:w="1320" w:type="dxa"/>
          </w:tcPr>
          <w:p w:rsidR="003A3E63" w:rsidRDefault="003A3E63">
            <w:pPr>
              <w:pStyle w:val="ConsPlusNormal"/>
              <w:jc w:val="center"/>
            </w:pPr>
            <w:r>
              <w:t>8,3993</w:t>
            </w:r>
          </w:p>
        </w:tc>
        <w:tc>
          <w:tcPr>
            <w:tcW w:w="1320" w:type="dxa"/>
          </w:tcPr>
          <w:p w:rsidR="003A3E63" w:rsidRDefault="003A3E63">
            <w:pPr>
              <w:pStyle w:val="ConsPlusNormal"/>
              <w:jc w:val="center"/>
            </w:pPr>
            <w:r>
              <w:t>12,7334</w:t>
            </w:r>
          </w:p>
        </w:tc>
        <w:tc>
          <w:tcPr>
            <w:tcW w:w="1320" w:type="dxa"/>
          </w:tcPr>
          <w:p w:rsidR="003A3E63" w:rsidRDefault="003A3E63">
            <w:pPr>
              <w:pStyle w:val="ConsPlusNormal"/>
              <w:jc w:val="center"/>
            </w:pPr>
            <w:r>
              <w:t>8,8388</w:t>
            </w:r>
          </w:p>
        </w:tc>
        <w:tc>
          <w:tcPr>
            <w:tcW w:w="1320" w:type="dxa"/>
          </w:tcPr>
          <w:p w:rsidR="003A3E63" w:rsidRDefault="003A3E63">
            <w:pPr>
              <w:pStyle w:val="ConsPlusNormal"/>
              <w:jc w:val="center"/>
            </w:pPr>
            <w:r>
              <w:t>9,0586</w:t>
            </w:r>
          </w:p>
        </w:tc>
        <w:tc>
          <w:tcPr>
            <w:tcW w:w="1320" w:type="dxa"/>
          </w:tcPr>
          <w:p w:rsidR="003A3E63" w:rsidRDefault="003A3E63">
            <w:pPr>
              <w:pStyle w:val="ConsPlusNormal"/>
              <w:jc w:val="center"/>
            </w:pPr>
            <w:r>
              <w:t>9,2784</w:t>
            </w:r>
          </w:p>
        </w:tc>
        <w:tc>
          <w:tcPr>
            <w:tcW w:w="1320" w:type="dxa"/>
          </w:tcPr>
          <w:p w:rsidR="003A3E63" w:rsidRDefault="003A3E63">
            <w:pPr>
              <w:pStyle w:val="ConsPlusNormal"/>
              <w:jc w:val="center"/>
            </w:pPr>
            <w:r>
              <w:t>9,4982</w:t>
            </w:r>
          </w:p>
        </w:tc>
        <w:tc>
          <w:tcPr>
            <w:tcW w:w="1320" w:type="dxa"/>
          </w:tcPr>
          <w:p w:rsidR="003A3E63" w:rsidRDefault="003A3E63">
            <w:pPr>
              <w:pStyle w:val="ConsPlusNormal"/>
              <w:jc w:val="center"/>
            </w:pPr>
            <w:r>
              <w:t>9,7179</w:t>
            </w:r>
          </w:p>
        </w:tc>
        <w:tc>
          <w:tcPr>
            <w:tcW w:w="1320" w:type="dxa"/>
          </w:tcPr>
          <w:p w:rsidR="003A3E63" w:rsidRDefault="003A3E63">
            <w:pPr>
              <w:pStyle w:val="ConsPlusNormal"/>
              <w:jc w:val="center"/>
            </w:pPr>
            <w:r>
              <w:t>9,9377</w:t>
            </w:r>
          </w:p>
        </w:tc>
        <w:tc>
          <w:tcPr>
            <w:tcW w:w="1320" w:type="dxa"/>
          </w:tcPr>
          <w:p w:rsidR="003A3E63" w:rsidRDefault="003A3E63">
            <w:pPr>
              <w:pStyle w:val="ConsPlusNormal"/>
              <w:jc w:val="center"/>
            </w:pPr>
            <w:r>
              <w:t>10,1575</w:t>
            </w:r>
          </w:p>
        </w:tc>
      </w:tr>
      <w:tr w:rsidR="003A3E63">
        <w:tc>
          <w:tcPr>
            <w:tcW w:w="1650" w:type="dxa"/>
          </w:tcPr>
          <w:p w:rsidR="003A3E63" w:rsidRDefault="003A3E63">
            <w:pPr>
              <w:pStyle w:val="ConsPlusNormal"/>
              <w:jc w:val="center"/>
            </w:pPr>
            <w:r>
              <w:t>42</w:t>
            </w:r>
          </w:p>
        </w:tc>
        <w:tc>
          <w:tcPr>
            <w:tcW w:w="1320" w:type="dxa"/>
          </w:tcPr>
          <w:p w:rsidR="003A3E63" w:rsidRDefault="003A3E63">
            <w:pPr>
              <w:pStyle w:val="ConsPlusNormal"/>
              <w:jc w:val="center"/>
            </w:pPr>
            <w:r>
              <w:t>7,0806</w:t>
            </w:r>
          </w:p>
        </w:tc>
        <w:tc>
          <w:tcPr>
            <w:tcW w:w="1320" w:type="dxa"/>
          </w:tcPr>
          <w:p w:rsidR="003A3E63" w:rsidRDefault="003A3E63">
            <w:pPr>
              <w:pStyle w:val="ConsPlusNormal"/>
              <w:jc w:val="center"/>
            </w:pPr>
            <w:r>
              <w:t>7,2271</w:t>
            </w:r>
          </w:p>
        </w:tc>
        <w:tc>
          <w:tcPr>
            <w:tcW w:w="1320" w:type="dxa"/>
          </w:tcPr>
          <w:p w:rsidR="003A3E63" w:rsidRDefault="003A3E63">
            <w:pPr>
              <w:pStyle w:val="ConsPlusNormal"/>
              <w:jc w:val="center"/>
            </w:pPr>
            <w:r>
              <w:t>7,3736</w:t>
            </w:r>
          </w:p>
        </w:tc>
        <w:tc>
          <w:tcPr>
            <w:tcW w:w="1320" w:type="dxa"/>
          </w:tcPr>
          <w:p w:rsidR="003A3E63" w:rsidRDefault="003A3E63">
            <w:pPr>
              <w:pStyle w:val="ConsPlusNormal"/>
              <w:jc w:val="center"/>
            </w:pPr>
            <w:r>
              <w:t>7,5201</w:t>
            </w:r>
          </w:p>
        </w:tc>
        <w:tc>
          <w:tcPr>
            <w:tcW w:w="1320" w:type="dxa"/>
          </w:tcPr>
          <w:p w:rsidR="003A3E63" w:rsidRDefault="003A3E63">
            <w:pPr>
              <w:pStyle w:val="ConsPlusNormal"/>
              <w:jc w:val="center"/>
            </w:pPr>
            <w:r>
              <w:t>7,6667</w:t>
            </w:r>
          </w:p>
        </w:tc>
        <w:tc>
          <w:tcPr>
            <w:tcW w:w="1320" w:type="dxa"/>
          </w:tcPr>
          <w:p w:rsidR="003A3E63" w:rsidRDefault="003A3E63">
            <w:pPr>
              <w:pStyle w:val="ConsPlusNormal"/>
              <w:jc w:val="center"/>
            </w:pPr>
            <w:r>
              <w:t>7,8132</w:t>
            </w:r>
          </w:p>
        </w:tc>
        <w:tc>
          <w:tcPr>
            <w:tcW w:w="1320" w:type="dxa"/>
          </w:tcPr>
          <w:p w:rsidR="003A3E63" w:rsidRDefault="003A3E63">
            <w:pPr>
              <w:pStyle w:val="ConsPlusNormal"/>
              <w:jc w:val="center"/>
            </w:pPr>
            <w:r>
              <w:t>7,9597</w:t>
            </w:r>
          </w:p>
        </w:tc>
        <w:tc>
          <w:tcPr>
            <w:tcW w:w="1320" w:type="dxa"/>
          </w:tcPr>
          <w:p w:rsidR="003A3E63" w:rsidRDefault="003A3E63">
            <w:pPr>
              <w:pStyle w:val="ConsPlusNormal"/>
              <w:jc w:val="center"/>
            </w:pPr>
            <w:r>
              <w:t>8,1062</w:t>
            </w:r>
          </w:p>
        </w:tc>
        <w:tc>
          <w:tcPr>
            <w:tcW w:w="1320" w:type="dxa"/>
          </w:tcPr>
          <w:p w:rsidR="003A3E63" w:rsidRDefault="003A3E63">
            <w:pPr>
              <w:pStyle w:val="ConsPlusNormal"/>
              <w:jc w:val="center"/>
            </w:pPr>
            <w:r>
              <w:t>8,2527</w:t>
            </w:r>
          </w:p>
        </w:tc>
        <w:tc>
          <w:tcPr>
            <w:tcW w:w="1320" w:type="dxa"/>
          </w:tcPr>
          <w:p w:rsidR="003A3E63" w:rsidRDefault="003A3E63">
            <w:pPr>
              <w:pStyle w:val="ConsPlusNormal"/>
              <w:jc w:val="center"/>
            </w:pPr>
            <w:r>
              <w:t>8,4725</w:t>
            </w:r>
          </w:p>
        </w:tc>
        <w:tc>
          <w:tcPr>
            <w:tcW w:w="1320" w:type="dxa"/>
          </w:tcPr>
          <w:p w:rsidR="003A3E63" w:rsidRDefault="003A3E63">
            <w:pPr>
              <w:pStyle w:val="ConsPlusNormal"/>
              <w:jc w:val="center"/>
            </w:pPr>
            <w:r>
              <w:t>8,6923</w:t>
            </w:r>
          </w:p>
        </w:tc>
        <w:tc>
          <w:tcPr>
            <w:tcW w:w="1320" w:type="dxa"/>
          </w:tcPr>
          <w:p w:rsidR="003A3E63" w:rsidRDefault="003A3E63">
            <w:pPr>
              <w:pStyle w:val="ConsPlusNormal"/>
              <w:jc w:val="center"/>
            </w:pPr>
            <w:r>
              <w:t>8,9121</w:t>
            </w:r>
          </w:p>
        </w:tc>
        <w:tc>
          <w:tcPr>
            <w:tcW w:w="1320" w:type="dxa"/>
          </w:tcPr>
          <w:p w:rsidR="003A3E63" w:rsidRDefault="003A3E63">
            <w:pPr>
              <w:pStyle w:val="ConsPlusNormal"/>
              <w:jc w:val="center"/>
            </w:pPr>
            <w:r>
              <w:t>9,1319</w:t>
            </w:r>
          </w:p>
        </w:tc>
        <w:tc>
          <w:tcPr>
            <w:tcW w:w="1320" w:type="dxa"/>
          </w:tcPr>
          <w:p w:rsidR="003A3E63" w:rsidRDefault="003A3E63">
            <w:pPr>
              <w:pStyle w:val="ConsPlusNormal"/>
              <w:jc w:val="center"/>
            </w:pPr>
            <w:r>
              <w:t>14,3084</w:t>
            </w:r>
          </w:p>
        </w:tc>
        <w:tc>
          <w:tcPr>
            <w:tcW w:w="1320" w:type="dxa"/>
          </w:tcPr>
          <w:p w:rsidR="003A3E63" w:rsidRDefault="003A3E63">
            <w:pPr>
              <w:pStyle w:val="ConsPlusNormal"/>
              <w:jc w:val="center"/>
            </w:pPr>
            <w:r>
              <w:t>9,5714</w:t>
            </w:r>
          </w:p>
        </w:tc>
        <w:tc>
          <w:tcPr>
            <w:tcW w:w="1320" w:type="dxa"/>
          </w:tcPr>
          <w:p w:rsidR="003A3E63" w:rsidRDefault="003A3E63">
            <w:pPr>
              <w:pStyle w:val="ConsPlusNormal"/>
              <w:jc w:val="center"/>
            </w:pPr>
            <w:r>
              <w:t>9,7912</w:t>
            </w:r>
          </w:p>
        </w:tc>
        <w:tc>
          <w:tcPr>
            <w:tcW w:w="1320" w:type="dxa"/>
          </w:tcPr>
          <w:p w:rsidR="003A3E63" w:rsidRDefault="003A3E63">
            <w:pPr>
              <w:pStyle w:val="ConsPlusNormal"/>
              <w:jc w:val="center"/>
            </w:pPr>
            <w:r>
              <w:t>10,0110</w:t>
            </w:r>
          </w:p>
        </w:tc>
        <w:tc>
          <w:tcPr>
            <w:tcW w:w="1320" w:type="dxa"/>
          </w:tcPr>
          <w:p w:rsidR="003A3E63" w:rsidRDefault="003A3E63">
            <w:pPr>
              <w:pStyle w:val="ConsPlusNormal"/>
              <w:jc w:val="center"/>
            </w:pPr>
            <w:r>
              <w:t>10,2308</w:t>
            </w:r>
          </w:p>
        </w:tc>
        <w:tc>
          <w:tcPr>
            <w:tcW w:w="1320" w:type="dxa"/>
          </w:tcPr>
          <w:p w:rsidR="003A3E63" w:rsidRDefault="003A3E63">
            <w:pPr>
              <w:pStyle w:val="ConsPlusNormal"/>
              <w:jc w:val="center"/>
            </w:pPr>
            <w:r>
              <w:t>10,4505</w:t>
            </w:r>
          </w:p>
        </w:tc>
        <w:tc>
          <w:tcPr>
            <w:tcW w:w="1320" w:type="dxa"/>
          </w:tcPr>
          <w:p w:rsidR="003A3E63" w:rsidRDefault="003A3E63">
            <w:pPr>
              <w:pStyle w:val="ConsPlusNormal"/>
              <w:jc w:val="center"/>
            </w:pPr>
            <w:r>
              <w:t>10,6703</w:t>
            </w:r>
          </w:p>
        </w:tc>
        <w:tc>
          <w:tcPr>
            <w:tcW w:w="1320" w:type="dxa"/>
          </w:tcPr>
          <w:p w:rsidR="003A3E63" w:rsidRDefault="003A3E63">
            <w:pPr>
              <w:pStyle w:val="ConsPlusNormal"/>
              <w:jc w:val="center"/>
            </w:pPr>
            <w:r>
              <w:t>10,8901</w:t>
            </w:r>
          </w:p>
        </w:tc>
      </w:tr>
      <w:tr w:rsidR="003A3E63">
        <w:tc>
          <w:tcPr>
            <w:tcW w:w="1650" w:type="dxa"/>
          </w:tcPr>
          <w:p w:rsidR="003A3E63" w:rsidRDefault="003A3E63">
            <w:pPr>
              <w:pStyle w:val="ConsPlusNormal"/>
              <w:jc w:val="center"/>
            </w:pPr>
            <w:r>
              <w:t>43</w:t>
            </w:r>
          </w:p>
        </w:tc>
        <w:tc>
          <w:tcPr>
            <w:tcW w:w="1320" w:type="dxa"/>
          </w:tcPr>
          <w:p w:rsidR="003A3E63" w:rsidRDefault="003A3E63">
            <w:pPr>
              <w:pStyle w:val="ConsPlusNormal"/>
              <w:jc w:val="center"/>
            </w:pPr>
            <w:r>
              <w:t>7,8132</w:t>
            </w:r>
          </w:p>
        </w:tc>
        <w:tc>
          <w:tcPr>
            <w:tcW w:w="1320" w:type="dxa"/>
          </w:tcPr>
          <w:p w:rsidR="003A3E63" w:rsidRDefault="003A3E63">
            <w:pPr>
              <w:pStyle w:val="ConsPlusNormal"/>
              <w:jc w:val="center"/>
            </w:pPr>
            <w:r>
              <w:t>7,9597</w:t>
            </w:r>
          </w:p>
        </w:tc>
        <w:tc>
          <w:tcPr>
            <w:tcW w:w="1320" w:type="dxa"/>
          </w:tcPr>
          <w:p w:rsidR="003A3E63" w:rsidRDefault="003A3E63">
            <w:pPr>
              <w:pStyle w:val="ConsPlusNormal"/>
              <w:jc w:val="center"/>
            </w:pPr>
            <w:r>
              <w:t>8,1062</w:t>
            </w:r>
          </w:p>
        </w:tc>
        <w:tc>
          <w:tcPr>
            <w:tcW w:w="1320" w:type="dxa"/>
          </w:tcPr>
          <w:p w:rsidR="003A3E63" w:rsidRDefault="003A3E63">
            <w:pPr>
              <w:pStyle w:val="ConsPlusNormal"/>
              <w:jc w:val="center"/>
            </w:pPr>
            <w:r>
              <w:t>8,2527</w:t>
            </w:r>
          </w:p>
        </w:tc>
        <w:tc>
          <w:tcPr>
            <w:tcW w:w="1320" w:type="dxa"/>
          </w:tcPr>
          <w:p w:rsidR="003A3E63" w:rsidRDefault="003A3E63">
            <w:pPr>
              <w:pStyle w:val="ConsPlusNormal"/>
              <w:jc w:val="center"/>
            </w:pPr>
            <w:r>
              <w:t>8,3993</w:t>
            </w:r>
          </w:p>
        </w:tc>
        <w:tc>
          <w:tcPr>
            <w:tcW w:w="1320" w:type="dxa"/>
          </w:tcPr>
          <w:p w:rsidR="003A3E63" w:rsidRDefault="003A3E63">
            <w:pPr>
              <w:pStyle w:val="ConsPlusNormal"/>
              <w:jc w:val="center"/>
            </w:pPr>
            <w:r>
              <w:t>8,5458</w:t>
            </w:r>
          </w:p>
        </w:tc>
        <w:tc>
          <w:tcPr>
            <w:tcW w:w="1320" w:type="dxa"/>
          </w:tcPr>
          <w:p w:rsidR="003A3E63" w:rsidRDefault="003A3E63">
            <w:pPr>
              <w:pStyle w:val="ConsPlusNormal"/>
              <w:jc w:val="center"/>
            </w:pPr>
            <w:r>
              <w:t>8,6923</w:t>
            </w:r>
          </w:p>
        </w:tc>
        <w:tc>
          <w:tcPr>
            <w:tcW w:w="1320" w:type="dxa"/>
          </w:tcPr>
          <w:p w:rsidR="003A3E63" w:rsidRDefault="003A3E63">
            <w:pPr>
              <w:pStyle w:val="ConsPlusNormal"/>
              <w:jc w:val="center"/>
            </w:pPr>
            <w:r>
              <w:t>8,8388</w:t>
            </w:r>
          </w:p>
        </w:tc>
        <w:tc>
          <w:tcPr>
            <w:tcW w:w="1320" w:type="dxa"/>
          </w:tcPr>
          <w:p w:rsidR="003A3E63" w:rsidRDefault="003A3E63">
            <w:pPr>
              <w:pStyle w:val="ConsPlusNormal"/>
              <w:jc w:val="center"/>
            </w:pPr>
            <w:r>
              <w:t>8,9853</w:t>
            </w:r>
          </w:p>
        </w:tc>
        <w:tc>
          <w:tcPr>
            <w:tcW w:w="1320" w:type="dxa"/>
          </w:tcPr>
          <w:p w:rsidR="003A3E63" w:rsidRDefault="003A3E63">
            <w:pPr>
              <w:pStyle w:val="ConsPlusNormal"/>
              <w:jc w:val="center"/>
            </w:pPr>
            <w:r>
              <w:t>9,2051</w:t>
            </w:r>
          </w:p>
        </w:tc>
        <w:tc>
          <w:tcPr>
            <w:tcW w:w="1320" w:type="dxa"/>
          </w:tcPr>
          <w:p w:rsidR="003A3E63" w:rsidRDefault="003A3E63">
            <w:pPr>
              <w:pStyle w:val="ConsPlusNormal"/>
              <w:jc w:val="center"/>
            </w:pPr>
            <w:r>
              <w:t>9,4249</w:t>
            </w:r>
          </w:p>
        </w:tc>
        <w:tc>
          <w:tcPr>
            <w:tcW w:w="1320" w:type="dxa"/>
          </w:tcPr>
          <w:p w:rsidR="003A3E63" w:rsidRDefault="003A3E63">
            <w:pPr>
              <w:pStyle w:val="ConsPlusNormal"/>
              <w:jc w:val="center"/>
            </w:pPr>
            <w:r>
              <w:t>9,6447</w:t>
            </w:r>
          </w:p>
        </w:tc>
        <w:tc>
          <w:tcPr>
            <w:tcW w:w="1320" w:type="dxa"/>
          </w:tcPr>
          <w:p w:rsidR="003A3E63" w:rsidRDefault="003A3E63">
            <w:pPr>
              <w:pStyle w:val="ConsPlusNormal"/>
              <w:jc w:val="center"/>
            </w:pPr>
            <w:r>
              <w:t>9,8645</w:t>
            </w:r>
          </w:p>
        </w:tc>
        <w:tc>
          <w:tcPr>
            <w:tcW w:w="1320" w:type="dxa"/>
          </w:tcPr>
          <w:p w:rsidR="003A3E63" w:rsidRDefault="003A3E63">
            <w:pPr>
              <w:pStyle w:val="ConsPlusNormal"/>
              <w:jc w:val="center"/>
            </w:pPr>
            <w:r>
              <w:t>15,6685</w:t>
            </w:r>
          </w:p>
        </w:tc>
        <w:tc>
          <w:tcPr>
            <w:tcW w:w="1320" w:type="dxa"/>
          </w:tcPr>
          <w:p w:rsidR="003A3E63" w:rsidRDefault="003A3E63">
            <w:pPr>
              <w:pStyle w:val="ConsPlusNormal"/>
              <w:jc w:val="center"/>
            </w:pPr>
            <w:r>
              <w:t>10,3040</w:t>
            </w:r>
          </w:p>
        </w:tc>
        <w:tc>
          <w:tcPr>
            <w:tcW w:w="1320" w:type="dxa"/>
          </w:tcPr>
          <w:p w:rsidR="003A3E63" w:rsidRDefault="003A3E63">
            <w:pPr>
              <w:pStyle w:val="ConsPlusNormal"/>
              <w:jc w:val="center"/>
            </w:pPr>
            <w:r>
              <w:t>10,5238</w:t>
            </w:r>
          </w:p>
        </w:tc>
        <w:tc>
          <w:tcPr>
            <w:tcW w:w="1320" w:type="dxa"/>
          </w:tcPr>
          <w:p w:rsidR="003A3E63" w:rsidRDefault="003A3E63">
            <w:pPr>
              <w:pStyle w:val="ConsPlusNormal"/>
              <w:jc w:val="center"/>
            </w:pPr>
            <w:r>
              <w:t>10,7436</w:t>
            </w:r>
          </w:p>
        </w:tc>
        <w:tc>
          <w:tcPr>
            <w:tcW w:w="1320" w:type="dxa"/>
          </w:tcPr>
          <w:p w:rsidR="003A3E63" w:rsidRDefault="003A3E63">
            <w:pPr>
              <w:pStyle w:val="ConsPlusNormal"/>
              <w:jc w:val="center"/>
            </w:pPr>
            <w:r>
              <w:t>10,9634</w:t>
            </w:r>
          </w:p>
        </w:tc>
        <w:tc>
          <w:tcPr>
            <w:tcW w:w="1320" w:type="dxa"/>
          </w:tcPr>
          <w:p w:rsidR="003A3E63" w:rsidRDefault="003A3E63">
            <w:pPr>
              <w:pStyle w:val="ConsPlusNormal"/>
              <w:jc w:val="center"/>
            </w:pPr>
            <w:r>
              <w:t>11,1832</w:t>
            </w:r>
          </w:p>
        </w:tc>
        <w:tc>
          <w:tcPr>
            <w:tcW w:w="1320" w:type="dxa"/>
          </w:tcPr>
          <w:p w:rsidR="003A3E63" w:rsidRDefault="003A3E63">
            <w:pPr>
              <w:pStyle w:val="ConsPlusNormal"/>
              <w:jc w:val="center"/>
            </w:pPr>
            <w:r>
              <w:t>11,4029</w:t>
            </w:r>
          </w:p>
        </w:tc>
        <w:tc>
          <w:tcPr>
            <w:tcW w:w="1320" w:type="dxa"/>
          </w:tcPr>
          <w:p w:rsidR="003A3E63" w:rsidRDefault="003A3E63">
            <w:pPr>
              <w:pStyle w:val="ConsPlusNormal"/>
              <w:jc w:val="center"/>
            </w:pPr>
            <w:r>
              <w:t>11,6227</w:t>
            </w:r>
          </w:p>
        </w:tc>
      </w:tr>
      <w:tr w:rsidR="003A3E63">
        <w:tc>
          <w:tcPr>
            <w:tcW w:w="1650" w:type="dxa"/>
          </w:tcPr>
          <w:p w:rsidR="003A3E63" w:rsidRDefault="003A3E63">
            <w:pPr>
              <w:pStyle w:val="ConsPlusNormal"/>
              <w:jc w:val="center"/>
            </w:pPr>
            <w:r>
              <w:t>44</w:t>
            </w:r>
          </w:p>
        </w:tc>
        <w:tc>
          <w:tcPr>
            <w:tcW w:w="1320" w:type="dxa"/>
          </w:tcPr>
          <w:p w:rsidR="003A3E63" w:rsidRDefault="003A3E63">
            <w:pPr>
              <w:pStyle w:val="ConsPlusNormal"/>
              <w:jc w:val="center"/>
            </w:pPr>
            <w:r>
              <w:t>8,5458</w:t>
            </w:r>
          </w:p>
        </w:tc>
        <w:tc>
          <w:tcPr>
            <w:tcW w:w="1320" w:type="dxa"/>
          </w:tcPr>
          <w:p w:rsidR="003A3E63" w:rsidRDefault="003A3E63">
            <w:pPr>
              <w:pStyle w:val="ConsPlusNormal"/>
              <w:jc w:val="center"/>
            </w:pPr>
            <w:r>
              <w:t>8,6923</w:t>
            </w:r>
          </w:p>
        </w:tc>
        <w:tc>
          <w:tcPr>
            <w:tcW w:w="1320" w:type="dxa"/>
          </w:tcPr>
          <w:p w:rsidR="003A3E63" w:rsidRDefault="003A3E63">
            <w:pPr>
              <w:pStyle w:val="ConsPlusNormal"/>
              <w:jc w:val="center"/>
            </w:pPr>
            <w:r>
              <w:t>8,8388</w:t>
            </w:r>
          </w:p>
        </w:tc>
        <w:tc>
          <w:tcPr>
            <w:tcW w:w="1320" w:type="dxa"/>
          </w:tcPr>
          <w:p w:rsidR="003A3E63" w:rsidRDefault="003A3E63">
            <w:pPr>
              <w:pStyle w:val="ConsPlusNormal"/>
              <w:jc w:val="center"/>
            </w:pPr>
            <w:r>
              <w:t>8,9853</w:t>
            </w:r>
          </w:p>
        </w:tc>
        <w:tc>
          <w:tcPr>
            <w:tcW w:w="1320" w:type="dxa"/>
          </w:tcPr>
          <w:p w:rsidR="003A3E63" w:rsidRDefault="003A3E63">
            <w:pPr>
              <w:pStyle w:val="ConsPlusNormal"/>
              <w:jc w:val="center"/>
            </w:pPr>
            <w:r>
              <w:t>9,1319</w:t>
            </w:r>
          </w:p>
        </w:tc>
        <w:tc>
          <w:tcPr>
            <w:tcW w:w="1320" w:type="dxa"/>
          </w:tcPr>
          <w:p w:rsidR="003A3E63" w:rsidRDefault="003A3E63">
            <w:pPr>
              <w:pStyle w:val="ConsPlusNormal"/>
              <w:jc w:val="center"/>
            </w:pPr>
            <w:r>
              <w:t>9,2784</w:t>
            </w:r>
          </w:p>
        </w:tc>
        <w:tc>
          <w:tcPr>
            <w:tcW w:w="1320" w:type="dxa"/>
          </w:tcPr>
          <w:p w:rsidR="003A3E63" w:rsidRDefault="003A3E63">
            <w:pPr>
              <w:pStyle w:val="ConsPlusNormal"/>
              <w:jc w:val="center"/>
            </w:pPr>
            <w:r>
              <w:t>9,4249</w:t>
            </w:r>
          </w:p>
        </w:tc>
        <w:tc>
          <w:tcPr>
            <w:tcW w:w="1320" w:type="dxa"/>
          </w:tcPr>
          <w:p w:rsidR="003A3E63" w:rsidRDefault="003A3E63">
            <w:pPr>
              <w:pStyle w:val="ConsPlusNormal"/>
              <w:jc w:val="center"/>
            </w:pPr>
            <w:r>
              <w:t>9,5714</w:t>
            </w:r>
          </w:p>
        </w:tc>
        <w:tc>
          <w:tcPr>
            <w:tcW w:w="1320" w:type="dxa"/>
          </w:tcPr>
          <w:p w:rsidR="003A3E63" w:rsidRDefault="003A3E63">
            <w:pPr>
              <w:pStyle w:val="ConsPlusNormal"/>
              <w:jc w:val="center"/>
            </w:pPr>
            <w:r>
              <w:t>9,7179</w:t>
            </w:r>
          </w:p>
        </w:tc>
        <w:tc>
          <w:tcPr>
            <w:tcW w:w="1320" w:type="dxa"/>
          </w:tcPr>
          <w:p w:rsidR="003A3E63" w:rsidRDefault="003A3E63">
            <w:pPr>
              <w:pStyle w:val="ConsPlusNormal"/>
              <w:jc w:val="center"/>
            </w:pPr>
            <w:r>
              <w:t>9,9377</w:t>
            </w:r>
          </w:p>
        </w:tc>
        <w:tc>
          <w:tcPr>
            <w:tcW w:w="1320" w:type="dxa"/>
          </w:tcPr>
          <w:p w:rsidR="003A3E63" w:rsidRDefault="003A3E63">
            <w:pPr>
              <w:pStyle w:val="ConsPlusNormal"/>
              <w:jc w:val="center"/>
            </w:pPr>
            <w:r>
              <w:t>10,1575</w:t>
            </w:r>
          </w:p>
        </w:tc>
        <w:tc>
          <w:tcPr>
            <w:tcW w:w="1320" w:type="dxa"/>
          </w:tcPr>
          <w:p w:rsidR="003A3E63" w:rsidRDefault="003A3E63">
            <w:pPr>
              <w:pStyle w:val="ConsPlusNormal"/>
              <w:jc w:val="center"/>
            </w:pPr>
            <w:r>
              <w:t>10,3773</w:t>
            </w:r>
          </w:p>
        </w:tc>
        <w:tc>
          <w:tcPr>
            <w:tcW w:w="1320" w:type="dxa"/>
          </w:tcPr>
          <w:p w:rsidR="003A3E63" w:rsidRDefault="003A3E63">
            <w:pPr>
              <w:pStyle w:val="ConsPlusNormal"/>
              <w:jc w:val="center"/>
            </w:pPr>
            <w:r>
              <w:t>10,5971</w:t>
            </w:r>
          </w:p>
        </w:tc>
        <w:tc>
          <w:tcPr>
            <w:tcW w:w="1320" w:type="dxa"/>
          </w:tcPr>
          <w:p w:rsidR="003A3E63" w:rsidRDefault="003A3E63">
            <w:pPr>
              <w:pStyle w:val="ConsPlusNormal"/>
              <w:jc w:val="center"/>
            </w:pPr>
            <w:r>
              <w:t>16,4559</w:t>
            </w:r>
          </w:p>
        </w:tc>
        <w:tc>
          <w:tcPr>
            <w:tcW w:w="1320" w:type="dxa"/>
          </w:tcPr>
          <w:p w:rsidR="003A3E63" w:rsidRDefault="003A3E63">
            <w:pPr>
              <w:pStyle w:val="ConsPlusNormal"/>
              <w:jc w:val="center"/>
            </w:pPr>
            <w:r>
              <w:t>11,0366</w:t>
            </w:r>
          </w:p>
        </w:tc>
        <w:tc>
          <w:tcPr>
            <w:tcW w:w="1320" w:type="dxa"/>
          </w:tcPr>
          <w:p w:rsidR="003A3E63" w:rsidRDefault="003A3E63">
            <w:pPr>
              <w:pStyle w:val="ConsPlusNormal"/>
              <w:jc w:val="center"/>
            </w:pPr>
            <w:r>
              <w:t>11,2564</w:t>
            </w:r>
          </w:p>
        </w:tc>
        <w:tc>
          <w:tcPr>
            <w:tcW w:w="1320" w:type="dxa"/>
          </w:tcPr>
          <w:p w:rsidR="003A3E63" w:rsidRDefault="003A3E63">
            <w:pPr>
              <w:pStyle w:val="ConsPlusNormal"/>
              <w:jc w:val="center"/>
            </w:pPr>
            <w:r>
              <w:t>11,4762</w:t>
            </w:r>
          </w:p>
        </w:tc>
        <w:tc>
          <w:tcPr>
            <w:tcW w:w="1320" w:type="dxa"/>
          </w:tcPr>
          <w:p w:rsidR="003A3E63" w:rsidRDefault="003A3E63">
            <w:pPr>
              <w:pStyle w:val="ConsPlusNormal"/>
              <w:jc w:val="center"/>
            </w:pPr>
            <w:r>
              <w:t>11,6960</w:t>
            </w:r>
          </w:p>
        </w:tc>
        <w:tc>
          <w:tcPr>
            <w:tcW w:w="1320" w:type="dxa"/>
          </w:tcPr>
          <w:p w:rsidR="003A3E63" w:rsidRDefault="003A3E63">
            <w:pPr>
              <w:pStyle w:val="ConsPlusNormal"/>
              <w:jc w:val="center"/>
            </w:pPr>
            <w:r>
              <w:t>11,9158</w:t>
            </w:r>
          </w:p>
        </w:tc>
        <w:tc>
          <w:tcPr>
            <w:tcW w:w="1320" w:type="dxa"/>
          </w:tcPr>
          <w:p w:rsidR="003A3E63" w:rsidRDefault="003A3E63">
            <w:pPr>
              <w:pStyle w:val="ConsPlusNormal"/>
              <w:jc w:val="center"/>
            </w:pPr>
            <w:r>
              <w:t>12,1355</w:t>
            </w:r>
          </w:p>
        </w:tc>
        <w:tc>
          <w:tcPr>
            <w:tcW w:w="1320" w:type="dxa"/>
          </w:tcPr>
          <w:p w:rsidR="003A3E63" w:rsidRDefault="003A3E63">
            <w:pPr>
              <w:pStyle w:val="ConsPlusNormal"/>
              <w:jc w:val="center"/>
            </w:pPr>
            <w:r>
              <w:t>12,3553</w:t>
            </w:r>
          </w:p>
        </w:tc>
      </w:tr>
      <w:tr w:rsidR="003A3E63">
        <w:tc>
          <w:tcPr>
            <w:tcW w:w="1650" w:type="dxa"/>
          </w:tcPr>
          <w:p w:rsidR="003A3E63" w:rsidRDefault="003A3E63">
            <w:pPr>
              <w:pStyle w:val="ConsPlusNormal"/>
              <w:jc w:val="center"/>
            </w:pPr>
            <w:r>
              <w:t>45</w:t>
            </w:r>
          </w:p>
        </w:tc>
        <w:tc>
          <w:tcPr>
            <w:tcW w:w="1320" w:type="dxa"/>
          </w:tcPr>
          <w:p w:rsidR="003A3E63" w:rsidRDefault="003A3E63">
            <w:pPr>
              <w:pStyle w:val="ConsPlusNormal"/>
              <w:jc w:val="center"/>
            </w:pPr>
            <w:r>
              <w:t>9,2784</w:t>
            </w:r>
          </w:p>
        </w:tc>
        <w:tc>
          <w:tcPr>
            <w:tcW w:w="1320" w:type="dxa"/>
          </w:tcPr>
          <w:p w:rsidR="003A3E63" w:rsidRDefault="003A3E63">
            <w:pPr>
              <w:pStyle w:val="ConsPlusNormal"/>
              <w:jc w:val="center"/>
            </w:pPr>
            <w:r>
              <w:t>9,4249</w:t>
            </w:r>
          </w:p>
        </w:tc>
        <w:tc>
          <w:tcPr>
            <w:tcW w:w="1320" w:type="dxa"/>
          </w:tcPr>
          <w:p w:rsidR="003A3E63" w:rsidRDefault="003A3E63">
            <w:pPr>
              <w:pStyle w:val="ConsPlusNormal"/>
              <w:jc w:val="center"/>
            </w:pPr>
            <w:r>
              <w:t>9,5714</w:t>
            </w:r>
          </w:p>
        </w:tc>
        <w:tc>
          <w:tcPr>
            <w:tcW w:w="1320" w:type="dxa"/>
          </w:tcPr>
          <w:p w:rsidR="003A3E63" w:rsidRDefault="003A3E63">
            <w:pPr>
              <w:pStyle w:val="ConsPlusNormal"/>
              <w:jc w:val="center"/>
            </w:pPr>
            <w:r>
              <w:t>9,7179</w:t>
            </w:r>
          </w:p>
        </w:tc>
        <w:tc>
          <w:tcPr>
            <w:tcW w:w="1320" w:type="dxa"/>
          </w:tcPr>
          <w:p w:rsidR="003A3E63" w:rsidRDefault="003A3E63">
            <w:pPr>
              <w:pStyle w:val="ConsPlusNormal"/>
              <w:jc w:val="center"/>
            </w:pPr>
            <w:r>
              <w:t>9,8645</w:t>
            </w:r>
          </w:p>
        </w:tc>
        <w:tc>
          <w:tcPr>
            <w:tcW w:w="1320" w:type="dxa"/>
          </w:tcPr>
          <w:p w:rsidR="003A3E63" w:rsidRDefault="003A3E63">
            <w:pPr>
              <w:pStyle w:val="ConsPlusNormal"/>
              <w:jc w:val="center"/>
            </w:pPr>
            <w:r>
              <w:t>10,0110</w:t>
            </w:r>
          </w:p>
        </w:tc>
        <w:tc>
          <w:tcPr>
            <w:tcW w:w="1320" w:type="dxa"/>
          </w:tcPr>
          <w:p w:rsidR="003A3E63" w:rsidRDefault="003A3E63">
            <w:pPr>
              <w:pStyle w:val="ConsPlusNormal"/>
              <w:jc w:val="center"/>
            </w:pPr>
            <w:r>
              <w:t>10,1575</w:t>
            </w:r>
          </w:p>
        </w:tc>
        <w:tc>
          <w:tcPr>
            <w:tcW w:w="1320" w:type="dxa"/>
          </w:tcPr>
          <w:p w:rsidR="003A3E63" w:rsidRDefault="003A3E63">
            <w:pPr>
              <w:pStyle w:val="ConsPlusNormal"/>
              <w:jc w:val="center"/>
            </w:pPr>
            <w:r>
              <w:t>10,3040</w:t>
            </w:r>
          </w:p>
        </w:tc>
        <w:tc>
          <w:tcPr>
            <w:tcW w:w="1320" w:type="dxa"/>
          </w:tcPr>
          <w:p w:rsidR="003A3E63" w:rsidRDefault="003A3E63">
            <w:pPr>
              <w:pStyle w:val="ConsPlusNormal"/>
              <w:jc w:val="center"/>
            </w:pPr>
            <w:r>
              <w:t>10,4505</w:t>
            </w:r>
          </w:p>
        </w:tc>
        <w:tc>
          <w:tcPr>
            <w:tcW w:w="1320" w:type="dxa"/>
          </w:tcPr>
          <w:p w:rsidR="003A3E63" w:rsidRDefault="003A3E63">
            <w:pPr>
              <w:pStyle w:val="ConsPlusNormal"/>
              <w:jc w:val="center"/>
            </w:pPr>
            <w:r>
              <w:t>10,6703</w:t>
            </w:r>
          </w:p>
        </w:tc>
        <w:tc>
          <w:tcPr>
            <w:tcW w:w="1320" w:type="dxa"/>
          </w:tcPr>
          <w:p w:rsidR="003A3E63" w:rsidRDefault="003A3E63">
            <w:pPr>
              <w:pStyle w:val="ConsPlusNormal"/>
              <w:jc w:val="center"/>
            </w:pPr>
            <w:r>
              <w:t>10,8901</w:t>
            </w:r>
          </w:p>
        </w:tc>
        <w:tc>
          <w:tcPr>
            <w:tcW w:w="1320" w:type="dxa"/>
          </w:tcPr>
          <w:p w:rsidR="003A3E63" w:rsidRDefault="003A3E63">
            <w:pPr>
              <w:pStyle w:val="ConsPlusNormal"/>
              <w:jc w:val="center"/>
            </w:pPr>
            <w:r>
              <w:t>11,1099</w:t>
            </w:r>
          </w:p>
        </w:tc>
        <w:tc>
          <w:tcPr>
            <w:tcW w:w="1320" w:type="dxa"/>
          </w:tcPr>
          <w:p w:rsidR="003A3E63" w:rsidRDefault="003A3E63">
            <w:pPr>
              <w:pStyle w:val="ConsPlusNormal"/>
              <w:jc w:val="center"/>
            </w:pPr>
            <w:r>
              <w:t>11,3297</w:t>
            </w:r>
          </w:p>
        </w:tc>
        <w:tc>
          <w:tcPr>
            <w:tcW w:w="1320" w:type="dxa"/>
          </w:tcPr>
          <w:p w:rsidR="003A3E63" w:rsidRDefault="003A3E63">
            <w:pPr>
              <w:pStyle w:val="ConsPlusNormal"/>
              <w:jc w:val="center"/>
            </w:pPr>
            <w:r>
              <w:t>17,2354</w:t>
            </w:r>
          </w:p>
        </w:tc>
        <w:tc>
          <w:tcPr>
            <w:tcW w:w="1320" w:type="dxa"/>
          </w:tcPr>
          <w:p w:rsidR="003A3E63" w:rsidRDefault="003A3E63">
            <w:pPr>
              <w:pStyle w:val="ConsPlusNormal"/>
              <w:jc w:val="center"/>
            </w:pPr>
            <w:r>
              <w:t>11,7692</w:t>
            </w:r>
          </w:p>
        </w:tc>
        <w:tc>
          <w:tcPr>
            <w:tcW w:w="1320" w:type="dxa"/>
          </w:tcPr>
          <w:p w:rsidR="003A3E63" w:rsidRDefault="003A3E63">
            <w:pPr>
              <w:pStyle w:val="ConsPlusNormal"/>
              <w:jc w:val="center"/>
            </w:pPr>
            <w:r>
              <w:t>11,9890</w:t>
            </w:r>
          </w:p>
        </w:tc>
        <w:tc>
          <w:tcPr>
            <w:tcW w:w="1320" w:type="dxa"/>
          </w:tcPr>
          <w:p w:rsidR="003A3E63" w:rsidRDefault="003A3E63">
            <w:pPr>
              <w:pStyle w:val="ConsPlusNormal"/>
              <w:jc w:val="center"/>
            </w:pPr>
            <w:r>
              <w:t>12,2088</w:t>
            </w:r>
          </w:p>
        </w:tc>
        <w:tc>
          <w:tcPr>
            <w:tcW w:w="1320" w:type="dxa"/>
          </w:tcPr>
          <w:p w:rsidR="003A3E63" w:rsidRDefault="003A3E63">
            <w:pPr>
              <w:pStyle w:val="ConsPlusNormal"/>
              <w:jc w:val="center"/>
            </w:pPr>
            <w:r>
              <w:t>12,4286</w:t>
            </w:r>
          </w:p>
        </w:tc>
        <w:tc>
          <w:tcPr>
            <w:tcW w:w="1320" w:type="dxa"/>
          </w:tcPr>
          <w:p w:rsidR="003A3E63" w:rsidRDefault="003A3E63">
            <w:pPr>
              <w:pStyle w:val="ConsPlusNormal"/>
              <w:jc w:val="center"/>
            </w:pPr>
            <w:r>
              <w:t>12,6484</w:t>
            </w:r>
          </w:p>
        </w:tc>
        <w:tc>
          <w:tcPr>
            <w:tcW w:w="1320" w:type="dxa"/>
          </w:tcPr>
          <w:p w:rsidR="003A3E63" w:rsidRDefault="003A3E63">
            <w:pPr>
              <w:pStyle w:val="ConsPlusNormal"/>
              <w:jc w:val="center"/>
            </w:pPr>
            <w:r>
              <w:t>12,8681</w:t>
            </w:r>
          </w:p>
        </w:tc>
        <w:tc>
          <w:tcPr>
            <w:tcW w:w="1320" w:type="dxa"/>
          </w:tcPr>
          <w:p w:rsidR="003A3E63" w:rsidRDefault="003A3E63">
            <w:pPr>
              <w:pStyle w:val="ConsPlusNormal"/>
              <w:jc w:val="center"/>
            </w:pPr>
            <w:r>
              <w:t>13,0879</w:t>
            </w:r>
          </w:p>
        </w:tc>
      </w:tr>
      <w:tr w:rsidR="003A3E63">
        <w:tc>
          <w:tcPr>
            <w:tcW w:w="1650" w:type="dxa"/>
          </w:tcPr>
          <w:p w:rsidR="003A3E63" w:rsidRDefault="003A3E63">
            <w:pPr>
              <w:pStyle w:val="ConsPlusNormal"/>
              <w:jc w:val="center"/>
            </w:pPr>
            <w:r>
              <w:t>46</w:t>
            </w:r>
          </w:p>
        </w:tc>
        <w:tc>
          <w:tcPr>
            <w:tcW w:w="1320" w:type="dxa"/>
          </w:tcPr>
          <w:p w:rsidR="003A3E63" w:rsidRDefault="003A3E63">
            <w:pPr>
              <w:pStyle w:val="ConsPlusNormal"/>
              <w:jc w:val="center"/>
            </w:pPr>
            <w:r>
              <w:t>10,0110</w:t>
            </w:r>
          </w:p>
        </w:tc>
        <w:tc>
          <w:tcPr>
            <w:tcW w:w="1320" w:type="dxa"/>
          </w:tcPr>
          <w:p w:rsidR="003A3E63" w:rsidRDefault="003A3E63">
            <w:pPr>
              <w:pStyle w:val="ConsPlusNormal"/>
              <w:jc w:val="center"/>
            </w:pPr>
            <w:r>
              <w:t>10,1575</w:t>
            </w:r>
          </w:p>
        </w:tc>
        <w:tc>
          <w:tcPr>
            <w:tcW w:w="1320" w:type="dxa"/>
          </w:tcPr>
          <w:p w:rsidR="003A3E63" w:rsidRDefault="003A3E63">
            <w:pPr>
              <w:pStyle w:val="ConsPlusNormal"/>
              <w:jc w:val="center"/>
            </w:pPr>
            <w:r>
              <w:t>10,3040</w:t>
            </w:r>
          </w:p>
        </w:tc>
        <w:tc>
          <w:tcPr>
            <w:tcW w:w="1320" w:type="dxa"/>
          </w:tcPr>
          <w:p w:rsidR="003A3E63" w:rsidRDefault="003A3E63">
            <w:pPr>
              <w:pStyle w:val="ConsPlusNormal"/>
              <w:jc w:val="center"/>
            </w:pPr>
            <w:r>
              <w:t>10,4505</w:t>
            </w:r>
          </w:p>
        </w:tc>
        <w:tc>
          <w:tcPr>
            <w:tcW w:w="1320" w:type="dxa"/>
          </w:tcPr>
          <w:p w:rsidR="003A3E63" w:rsidRDefault="003A3E63">
            <w:pPr>
              <w:pStyle w:val="ConsPlusNormal"/>
              <w:jc w:val="center"/>
            </w:pPr>
            <w:r>
              <w:t>10,5971</w:t>
            </w:r>
          </w:p>
        </w:tc>
        <w:tc>
          <w:tcPr>
            <w:tcW w:w="1320" w:type="dxa"/>
          </w:tcPr>
          <w:p w:rsidR="003A3E63" w:rsidRDefault="003A3E63">
            <w:pPr>
              <w:pStyle w:val="ConsPlusNormal"/>
              <w:jc w:val="center"/>
            </w:pPr>
            <w:r>
              <w:t>10,7436</w:t>
            </w:r>
          </w:p>
        </w:tc>
        <w:tc>
          <w:tcPr>
            <w:tcW w:w="1320" w:type="dxa"/>
          </w:tcPr>
          <w:p w:rsidR="003A3E63" w:rsidRDefault="003A3E63">
            <w:pPr>
              <w:pStyle w:val="ConsPlusNormal"/>
              <w:jc w:val="center"/>
            </w:pPr>
            <w:r>
              <w:t>10,8901</w:t>
            </w:r>
          </w:p>
        </w:tc>
        <w:tc>
          <w:tcPr>
            <w:tcW w:w="1320" w:type="dxa"/>
          </w:tcPr>
          <w:p w:rsidR="003A3E63" w:rsidRDefault="003A3E63">
            <w:pPr>
              <w:pStyle w:val="ConsPlusNormal"/>
              <w:jc w:val="center"/>
            </w:pPr>
            <w:r>
              <w:t>11,0366</w:t>
            </w:r>
          </w:p>
        </w:tc>
        <w:tc>
          <w:tcPr>
            <w:tcW w:w="1320" w:type="dxa"/>
          </w:tcPr>
          <w:p w:rsidR="003A3E63" w:rsidRDefault="003A3E63">
            <w:pPr>
              <w:pStyle w:val="ConsPlusNormal"/>
              <w:jc w:val="center"/>
            </w:pPr>
            <w:r>
              <w:t>11,1832</w:t>
            </w:r>
          </w:p>
        </w:tc>
        <w:tc>
          <w:tcPr>
            <w:tcW w:w="1320" w:type="dxa"/>
          </w:tcPr>
          <w:p w:rsidR="003A3E63" w:rsidRDefault="003A3E63">
            <w:pPr>
              <w:pStyle w:val="ConsPlusNormal"/>
              <w:jc w:val="center"/>
            </w:pPr>
            <w:r>
              <w:t>11,4029</w:t>
            </w:r>
          </w:p>
        </w:tc>
        <w:tc>
          <w:tcPr>
            <w:tcW w:w="1320" w:type="dxa"/>
          </w:tcPr>
          <w:p w:rsidR="003A3E63" w:rsidRDefault="003A3E63">
            <w:pPr>
              <w:pStyle w:val="ConsPlusNormal"/>
              <w:jc w:val="center"/>
            </w:pPr>
            <w:r>
              <w:t>11,6227</w:t>
            </w:r>
          </w:p>
        </w:tc>
        <w:tc>
          <w:tcPr>
            <w:tcW w:w="1320" w:type="dxa"/>
          </w:tcPr>
          <w:p w:rsidR="003A3E63" w:rsidRDefault="003A3E63">
            <w:pPr>
              <w:pStyle w:val="ConsPlusNormal"/>
              <w:jc w:val="center"/>
            </w:pPr>
            <w:r>
              <w:t>11,8425</w:t>
            </w:r>
          </w:p>
        </w:tc>
        <w:tc>
          <w:tcPr>
            <w:tcW w:w="1320" w:type="dxa"/>
          </w:tcPr>
          <w:p w:rsidR="003A3E63" w:rsidRDefault="003A3E63">
            <w:pPr>
              <w:pStyle w:val="ConsPlusNormal"/>
              <w:jc w:val="center"/>
            </w:pPr>
            <w:r>
              <w:t>12,0623</w:t>
            </w:r>
          </w:p>
        </w:tc>
        <w:tc>
          <w:tcPr>
            <w:tcW w:w="1320" w:type="dxa"/>
          </w:tcPr>
          <w:p w:rsidR="003A3E63" w:rsidRDefault="003A3E63">
            <w:pPr>
              <w:pStyle w:val="ConsPlusNormal"/>
              <w:jc w:val="center"/>
            </w:pPr>
            <w:r>
              <w:t>18,0084</w:t>
            </w:r>
          </w:p>
        </w:tc>
        <w:tc>
          <w:tcPr>
            <w:tcW w:w="1320" w:type="dxa"/>
          </w:tcPr>
          <w:p w:rsidR="003A3E63" w:rsidRDefault="003A3E63">
            <w:pPr>
              <w:pStyle w:val="ConsPlusNormal"/>
              <w:jc w:val="center"/>
            </w:pPr>
            <w:r>
              <w:t>12,5018</w:t>
            </w:r>
          </w:p>
        </w:tc>
        <w:tc>
          <w:tcPr>
            <w:tcW w:w="1320" w:type="dxa"/>
          </w:tcPr>
          <w:p w:rsidR="003A3E63" w:rsidRDefault="003A3E63">
            <w:pPr>
              <w:pStyle w:val="ConsPlusNormal"/>
              <w:jc w:val="center"/>
            </w:pPr>
            <w:r>
              <w:t>12,7216</w:t>
            </w:r>
          </w:p>
        </w:tc>
        <w:tc>
          <w:tcPr>
            <w:tcW w:w="1320" w:type="dxa"/>
          </w:tcPr>
          <w:p w:rsidR="003A3E63" w:rsidRDefault="003A3E63">
            <w:pPr>
              <w:pStyle w:val="ConsPlusNormal"/>
              <w:jc w:val="center"/>
            </w:pPr>
            <w:r>
              <w:t>12,9414</w:t>
            </w:r>
          </w:p>
        </w:tc>
        <w:tc>
          <w:tcPr>
            <w:tcW w:w="1320" w:type="dxa"/>
          </w:tcPr>
          <w:p w:rsidR="003A3E63" w:rsidRDefault="003A3E63">
            <w:pPr>
              <w:pStyle w:val="ConsPlusNormal"/>
              <w:jc w:val="center"/>
            </w:pPr>
            <w:r>
              <w:t>13,1612</w:t>
            </w:r>
          </w:p>
        </w:tc>
        <w:tc>
          <w:tcPr>
            <w:tcW w:w="1320" w:type="dxa"/>
          </w:tcPr>
          <w:p w:rsidR="003A3E63" w:rsidRDefault="003A3E63">
            <w:pPr>
              <w:pStyle w:val="ConsPlusNormal"/>
              <w:jc w:val="center"/>
            </w:pPr>
            <w:r>
              <w:t>13,3810</w:t>
            </w:r>
          </w:p>
        </w:tc>
        <w:tc>
          <w:tcPr>
            <w:tcW w:w="1320" w:type="dxa"/>
          </w:tcPr>
          <w:p w:rsidR="003A3E63" w:rsidRDefault="003A3E63">
            <w:pPr>
              <w:pStyle w:val="ConsPlusNormal"/>
              <w:jc w:val="center"/>
            </w:pPr>
            <w:r>
              <w:t>13,6007</w:t>
            </w:r>
          </w:p>
        </w:tc>
        <w:tc>
          <w:tcPr>
            <w:tcW w:w="1320" w:type="dxa"/>
          </w:tcPr>
          <w:p w:rsidR="003A3E63" w:rsidRDefault="003A3E63">
            <w:pPr>
              <w:pStyle w:val="ConsPlusNormal"/>
              <w:jc w:val="center"/>
            </w:pPr>
            <w:r>
              <w:t>13,8205</w:t>
            </w:r>
          </w:p>
        </w:tc>
      </w:tr>
      <w:tr w:rsidR="003A3E63">
        <w:tc>
          <w:tcPr>
            <w:tcW w:w="1650" w:type="dxa"/>
          </w:tcPr>
          <w:p w:rsidR="003A3E63" w:rsidRDefault="003A3E63">
            <w:pPr>
              <w:pStyle w:val="ConsPlusNormal"/>
              <w:jc w:val="center"/>
            </w:pPr>
            <w:r>
              <w:t>47</w:t>
            </w:r>
          </w:p>
        </w:tc>
        <w:tc>
          <w:tcPr>
            <w:tcW w:w="1320" w:type="dxa"/>
          </w:tcPr>
          <w:p w:rsidR="003A3E63" w:rsidRDefault="003A3E63">
            <w:pPr>
              <w:pStyle w:val="ConsPlusNormal"/>
              <w:jc w:val="center"/>
            </w:pPr>
            <w:r>
              <w:t>10,7436</w:t>
            </w:r>
          </w:p>
        </w:tc>
        <w:tc>
          <w:tcPr>
            <w:tcW w:w="1320" w:type="dxa"/>
          </w:tcPr>
          <w:p w:rsidR="003A3E63" w:rsidRDefault="003A3E63">
            <w:pPr>
              <w:pStyle w:val="ConsPlusNormal"/>
              <w:jc w:val="center"/>
            </w:pPr>
            <w:r>
              <w:t>10,8901</w:t>
            </w:r>
          </w:p>
        </w:tc>
        <w:tc>
          <w:tcPr>
            <w:tcW w:w="1320" w:type="dxa"/>
          </w:tcPr>
          <w:p w:rsidR="003A3E63" w:rsidRDefault="003A3E63">
            <w:pPr>
              <w:pStyle w:val="ConsPlusNormal"/>
              <w:jc w:val="center"/>
            </w:pPr>
            <w:r>
              <w:t>11,0366</w:t>
            </w:r>
          </w:p>
        </w:tc>
        <w:tc>
          <w:tcPr>
            <w:tcW w:w="1320" w:type="dxa"/>
          </w:tcPr>
          <w:p w:rsidR="003A3E63" w:rsidRDefault="003A3E63">
            <w:pPr>
              <w:pStyle w:val="ConsPlusNormal"/>
              <w:jc w:val="center"/>
            </w:pPr>
            <w:r>
              <w:t>11,1832</w:t>
            </w:r>
          </w:p>
        </w:tc>
        <w:tc>
          <w:tcPr>
            <w:tcW w:w="1320" w:type="dxa"/>
          </w:tcPr>
          <w:p w:rsidR="003A3E63" w:rsidRDefault="003A3E63">
            <w:pPr>
              <w:pStyle w:val="ConsPlusNormal"/>
              <w:jc w:val="center"/>
            </w:pPr>
            <w:r>
              <w:t>11,3297</w:t>
            </w:r>
          </w:p>
        </w:tc>
        <w:tc>
          <w:tcPr>
            <w:tcW w:w="1320" w:type="dxa"/>
          </w:tcPr>
          <w:p w:rsidR="003A3E63" w:rsidRDefault="003A3E63">
            <w:pPr>
              <w:pStyle w:val="ConsPlusNormal"/>
              <w:jc w:val="center"/>
            </w:pPr>
            <w:r>
              <w:t>11,4762</w:t>
            </w:r>
          </w:p>
        </w:tc>
        <w:tc>
          <w:tcPr>
            <w:tcW w:w="1320" w:type="dxa"/>
          </w:tcPr>
          <w:p w:rsidR="003A3E63" w:rsidRDefault="003A3E63">
            <w:pPr>
              <w:pStyle w:val="ConsPlusNormal"/>
              <w:jc w:val="center"/>
            </w:pPr>
            <w:r>
              <w:t>11,6227</w:t>
            </w:r>
          </w:p>
        </w:tc>
        <w:tc>
          <w:tcPr>
            <w:tcW w:w="1320" w:type="dxa"/>
          </w:tcPr>
          <w:p w:rsidR="003A3E63" w:rsidRDefault="003A3E63">
            <w:pPr>
              <w:pStyle w:val="ConsPlusNormal"/>
              <w:jc w:val="center"/>
            </w:pPr>
            <w:r>
              <w:t>11,7692</w:t>
            </w:r>
          </w:p>
        </w:tc>
        <w:tc>
          <w:tcPr>
            <w:tcW w:w="1320" w:type="dxa"/>
          </w:tcPr>
          <w:p w:rsidR="003A3E63" w:rsidRDefault="003A3E63">
            <w:pPr>
              <w:pStyle w:val="ConsPlusNormal"/>
              <w:jc w:val="center"/>
            </w:pPr>
            <w:r>
              <w:t>11,9158</w:t>
            </w:r>
          </w:p>
        </w:tc>
        <w:tc>
          <w:tcPr>
            <w:tcW w:w="1320" w:type="dxa"/>
          </w:tcPr>
          <w:p w:rsidR="003A3E63" w:rsidRDefault="003A3E63">
            <w:pPr>
              <w:pStyle w:val="ConsPlusNormal"/>
              <w:jc w:val="center"/>
            </w:pPr>
            <w:r>
              <w:t>12,1355</w:t>
            </w:r>
          </w:p>
        </w:tc>
        <w:tc>
          <w:tcPr>
            <w:tcW w:w="1320" w:type="dxa"/>
          </w:tcPr>
          <w:p w:rsidR="003A3E63" w:rsidRDefault="003A3E63">
            <w:pPr>
              <w:pStyle w:val="ConsPlusNormal"/>
              <w:jc w:val="center"/>
            </w:pPr>
            <w:r>
              <w:t>12,3553</w:t>
            </w:r>
          </w:p>
        </w:tc>
        <w:tc>
          <w:tcPr>
            <w:tcW w:w="1320" w:type="dxa"/>
          </w:tcPr>
          <w:p w:rsidR="003A3E63" w:rsidRDefault="003A3E63">
            <w:pPr>
              <w:pStyle w:val="ConsPlusNormal"/>
              <w:jc w:val="center"/>
            </w:pPr>
            <w:r>
              <w:t>12,5751</w:t>
            </w:r>
          </w:p>
        </w:tc>
        <w:tc>
          <w:tcPr>
            <w:tcW w:w="1320" w:type="dxa"/>
          </w:tcPr>
          <w:p w:rsidR="003A3E63" w:rsidRDefault="003A3E63">
            <w:pPr>
              <w:pStyle w:val="ConsPlusNormal"/>
              <w:jc w:val="center"/>
            </w:pPr>
            <w:r>
              <w:t>12,7949</w:t>
            </w:r>
          </w:p>
        </w:tc>
        <w:tc>
          <w:tcPr>
            <w:tcW w:w="1320" w:type="dxa"/>
          </w:tcPr>
          <w:p w:rsidR="003A3E63" w:rsidRDefault="003A3E63">
            <w:pPr>
              <w:pStyle w:val="ConsPlusNormal"/>
              <w:jc w:val="center"/>
            </w:pPr>
            <w:r>
              <w:t>18,7762</w:t>
            </w:r>
          </w:p>
        </w:tc>
        <w:tc>
          <w:tcPr>
            <w:tcW w:w="1320" w:type="dxa"/>
          </w:tcPr>
          <w:p w:rsidR="003A3E63" w:rsidRDefault="003A3E63">
            <w:pPr>
              <w:pStyle w:val="ConsPlusNormal"/>
              <w:jc w:val="center"/>
            </w:pPr>
            <w:r>
              <w:t>13,2344</w:t>
            </w:r>
          </w:p>
        </w:tc>
        <w:tc>
          <w:tcPr>
            <w:tcW w:w="1320" w:type="dxa"/>
          </w:tcPr>
          <w:p w:rsidR="003A3E63" w:rsidRDefault="003A3E63">
            <w:pPr>
              <w:pStyle w:val="ConsPlusNormal"/>
              <w:jc w:val="center"/>
            </w:pPr>
            <w:r>
              <w:t>13,4542</w:t>
            </w:r>
          </w:p>
        </w:tc>
        <w:tc>
          <w:tcPr>
            <w:tcW w:w="1320" w:type="dxa"/>
          </w:tcPr>
          <w:p w:rsidR="003A3E63" w:rsidRDefault="003A3E63">
            <w:pPr>
              <w:pStyle w:val="ConsPlusNormal"/>
              <w:jc w:val="center"/>
            </w:pPr>
            <w:r>
              <w:t>13,6740</w:t>
            </w:r>
          </w:p>
        </w:tc>
        <w:tc>
          <w:tcPr>
            <w:tcW w:w="1320" w:type="dxa"/>
          </w:tcPr>
          <w:p w:rsidR="003A3E63" w:rsidRDefault="003A3E63">
            <w:pPr>
              <w:pStyle w:val="ConsPlusNormal"/>
              <w:jc w:val="center"/>
            </w:pPr>
            <w:r>
              <w:t>13,8938</w:t>
            </w:r>
          </w:p>
        </w:tc>
        <w:tc>
          <w:tcPr>
            <w:tcW w:w="1320" w:type="dxa"/>
          </w:tcPr>
          <w:p w:rsidR="003A3E63" w:rsidRDefault="003A3E63">
            <w:pPr>
              <w:pStyle w:val="ConsPlusNormal"/>
              <w:jc w:val="center"/>
            </w:pPr>
            <w:r>
              <w:t>14,1136</w:t>
            </w:r>
          </w:p>
        </w:tc>
        <w:tc>
          <w:tcPr>
            <w:tcW w:w="1320" w:type="dxa"/>
          </w:tcPr>
          <w:p w:rsidR="003A3E63" w:rsidRDefault="003A3E63">
            <w:pPr>
              <w:pStyle w:val="ConsPlusNormal"/>
              <w:jc w:val="center"/>
            </w:pPr>
            <w:r>
              <w:t>14,3333</w:t>
            </w:r>
          </w:p>
        </w:tc>
        <w:tc>
          <w:tcPr>
            <w:tcW w:w="1320" w:type="dxa"/>
          </w:tcPr>
          <w:p w:rsidR="003A3E63" w:rsidRDefault="003A3E63">
            <w:pPr>
              <w:pStyle w:val="ConsPlusNormal"/>
              <w:jc w:val="center"/>
            </w:pPr>
            <w:r>
              <w:t>14,5531</w:t>
            </w:r>
          </w:p>
        </w:tc>
      </w:tr>
      <w:tr w:rsidR="003A3E63">
        <w:tc>
          <w:tcPr>
            <w:tcW w:w="1650" w:type="dxa"/>
          </w:tcPr>
          <w:p w:rsidR="003A3E63" w:rsidRDefault="003A3E63">
            <w:pPr>
              <w:pStyle w:val="ConsPlusNormal"/>
              <w:jc w:val="center"/>
            </w:pPr>
            <w:r>
              <w:t>48</w:t>
            </w:r>
          </w:p>
        </w:tc>
        <w:tc>
          <w:tcPr>
            <w:tcW w:w="1320" w:type="dxa"/>
          </w:tcPr>
          <w:p w:rsidR="003A3E63" w:rsidRDefault="003A3E63">
            <w:pPr>
              <w:pStyle w:val="ConsPlusNormal"/>
              <w:jc w:val="center"/>
            </w:pPr>
            <w:r>
              <w:t>11,4762</w:t>
            </w:r>
          </w:p>
        </w:tc>
        <w:tc>
          <w:tcPr>
            <w:tcW w:w="1320" w:type="dxa"/>
          </w:tcPr>
          <w:p w:rsidR="003A3E63" w:rsidRDefault="003A3E63">
            <w:pPr>
              <w:pStyle w:val="ConsPlusNormal"/>
              <w:jc w:val="center"/>
            </w:pPr>
            <w:r>
              <w:t>11,6227</w:t>
            </w:r>
          </w:p>
        </w:tc>
        <w:tc>
          <w:tcPr>
            <w:tcW w:w="1320" w:type="dxa"/>
          </w:tcPr>
          <w:p w:rsidR="003A3E63" w:rsidRDefault="003A3E63">
            <w:pPr>
              <w:pStyle w:val="ConsPlusNormal"/>
              <w:jc w:val="center"/>
            </w:pPr>
            <w:r>
              <w:t>11,7692</w:t>
            </w:r>
          </w:p>
        </w:tc>
        <w:tc>
          <w:tcPr>
            <w:tcW w:w="1320" w:type="dxa"/>
          </w:tcPr>
          <w:p w:rsidR="003A3E63" w:rsidRDefault="003A3E63">
            <w:pPr>
              <w:pStyle w:val="ConsPlusNormal"/>
              <w:jc w:val="center"/>
            </w:pPr>
            <w:r>
              <w:t>11,9158</w:t>
            </w:r>
          </w:p>
        </w:tc>
        <w:tc>
          <w:tcPr>
            <w:tcW w:w="1320" w:type="dxa"/>
          </w:tcPr>
          <w:p w:rsidR="003A3E63" w:rsidRDefault="003A3E63">
            <w:pPr>
              <w:pStyle w:val="ConsPlusNormal"/>
              <w:jc w:val="center"/>
            </w:pPr>
            <w:r>
              <w:t>12,0623</w:t>
            </w:r>
          </w:p>
        </w:tc>
        <w:tc>
          <w:tcPr>
            <w:tcW w:w="1320" w:type="dxa"/>
          </w:tcPr>
          <w:p w:rsidR="003A3E63" w:rsidRDefault="003A3E63">
            <w:pPr>
              <w:pStyle w:val="ConsPlusNormal"/>
              <w:jc w:val="center"/>
            </w:pPr>
            <w:r>
              <w:t>12,2088</w:t>
            </w:r>
          </w:p>
        </w:tc>
        <w:tc>
          <w:tcPr>
            <w:tcW w:w="1320" w:type="dxa"/>
          </w:tcPr>
          <w:p w:rsidR="003A3E63" w:rsidRDefault="003A3E63">
            <w:pPr>
              <w:pStyle w:val="ConsPlusNormal"/>
              <w:jc w:val="center"/>
            </w:pPr>
            <w:r>
              <w:t>12,3553</w:t>
            </w:r>
          </w:p>
        </w:tc>
        <w:tc>
          <w:tcPr>
            <w:tcW w:w="1320" w:type="dxa"/>
          </w:tcPr>
          <w:p w:rsidR="003A3E63" w:rsidRDefault="003A3E63">
            <w:pPr>
              <w:pStyle w:val="ConsPlusNormal"/>
              <w:jc w:val="center"/>
            </w:pPr>
            <w:r>
              <w:t>12,5018</w:t>
            </w:r>
          </w:p>
        </w:tc>
        <w:tc>
          <w:tcPr>
            <w:tcW w:w="1320" w:type="dxa"/>
          </w:tcPr>
          <w:p w:rsidR="003A3E63" w:rsidRDefault="003A3E63">
            <w:pPr>
              <w:pStyle w:val="ConsPlusNormal"/>
              <w:jc w:val="center"/>
            </w:pPr>
            <w:r>
              <w:t>12,6484</w:t>
            </w:r>
          </w:p>
        </w:tc>
        <w:tc>
          <w:tcPr>
            <w:tcW w:w="1320" w:type="dxa"/>
          </w:tcPr>
          <w:p w:rsidR="003A3E63" w:rsidRDefault="003A3E63">
            <w:pPr>
              <w:pStyle w:val="ConsPlusNormal"/>
              <w:jc w:val="center"/>
            </w:pPr>
            <w:r>
              <w:t>12,8681</w:t>
            </w:r>
          </w:p>
        </w:tc>
        <w:tc>
          <w:tcPr>
            <w:tcW w:w="1320" w:type="dxa"/>
          </w:tcPr>
          <w:p w:rsidR="003A3E63" w:rsidRDefault="003A3E63">
            <w:pPr>
              <w:pStyle w:val="ConsPlusNormal"/>
              <w:jc w:val="center"/>
            </w:pPr>
            <w:r>
              <w:t>13,0879</w:t>
            </w:r>
          </w:p>
        </w:tc>
        <w:tc>
          <w:tcPr>
            <w:tcW w:w="1320" w:type="dxa"/>
          </w:tcPr>
          <w:p w:rsidR="003A3E63" w:rsidRDefault="003A3E63">
            <w:pPr>
              <w:pStyle w:val="ConsPlusNormal"/>
              <w:jc w:val="center"/>
            </w:pPr>
            <w:r>
              <w:t>13,3077</w:t>
            </w:r>
          </w:p>
        </w:tc>
        <w:tc>
          <w:tcPr>
            <w:tcW w:w="1320" w:type="dxa"/>
          </w:tcPr>
          <w:p w:rsidR="003A3E63" w:rsidRDefault="003A3E63">
            <w:pPr>
              <w:pStyle w:val="ConsPlusNormal"/>
              <w:jc w:val="center"/>
            </w:pPr>
            <w:r>
              <w:t>13,5275</w:t>
            </w:r>
          </w:p>
        </w:tc>
        <w:tc>
          <w:tcPr>
            <w:tcW w:w="1320" w:type="dxa"/>
          </w:tcPr>
          <w:p w:rsidR="003A3E63" w:rsidRDefault="003A3E63">
            <w:pPr>
              <w:pStyle w:val="ConsPlusNormal"/>
              <w:jc w:val="center"/>
            </w:pPr>
            <w:r>
              <w:t>19,5398</w:t>
            </w:r>
          </w:p>
        </w:tc>
        <w:tc>
          <w:tcPr>
            <w:tcW w:w="1320" w:type="dxa"/>
          </w:tcPr>
          <w:p w:rsidR="003A3E63" w:rsidRDefault="003A3E63">
            <w:pPr>
              <w:pStyle w:val="ConsPlusNormal"/>
              <w:jc w:val="center"/>
            </w:pPr>
            <w:r>
              <w:t>13,9670</w:t>
            </w:r>
          </w:p>
        </w:tc>
        <w:tc>
          <w:tcPr>
            <w:tcW w:w="1320" w:type="dxa"/>
          </w:tcPr>
          <w:p w:rsidR="003A3E63" w:rsidRDefault="003A3E63">
            <w:pPr>
              <w:pStyle w:val="ConsPlusNormal"/>
              <w:jc w:val="center"/>
            </w:pPr>
            <w:r>
              <w:t>14,1868</w:t>
            </w:r>
          </w:p>
        </w:tc>
        <w:tc>
          <w:tcPr>
            <w:tcW w:w="1320" w:type="dxa"/>
          </w:tcPr>
          <w:p w:rsidR="003A3E63" w:rsidRDefault="003A3E63">
            <w:pPr>
              <w:pStyle w:val="ConsPlusNormal"/>
              <w:jc w:val="center"/>
            </w:pPr>
            <w:r>
              <w:t>14,4066</w:t>
            </w:r>
          </w:p>
        </w:tc>
        <w:tc>
          <w:tcPr>
            <w:tcW w:w="1320" w:type="dxa"/>
          </w:tcPr>
          <w:p w:rsidR="003A3E63" w:rsidRDefault="003A3E63">
            <w:pPr>
              <w:pStyle w:val="ConsPlusNormal"/>
              <w:jc w:val="center"/>
            </w:pPr>
            <w:r>
              <w:t>14,6264</w:t>
            </w:r>
          </w:p>
        </w:tc>
        <w:tc>
          <w:tcPr>
            <w:tcW w:w="1320" w:type="dxa"/>
          </w:tcPr>
          <w:p w:rsidR="003A3E63" w:rsidRDefault="003A3E63">
            <w:pPr>
              <w:pStyle w:val="ConsPlusNormal"/>
              <w:jc w:val="center"/>
            </w:pPr>
            <w:r>
              <w:t>14,8462</w:t>
            </w:r>
          </w:p>
        </w:tc>
        <w:tc>
          <w:tcPr>
            <w:tcW w:w="1320" w:type="dxa"/>
          </w:tcPr>
          <w:p w:rsidR="003A3E63" w:rsidRDefault="003A3E63">
            <w:pPr>
              <w:pStyle w:val="ConsPlusNormal"/>
              <w:jc w:val="center"/>
            </w:pPr>
            <w:r>
              <w:t>15,0659</w:t>
            </w:r>
          </w:p>
        </w:tc>
        <w:tc>
          <w:tcPr>
            <w:tcW w:w="1320" w:type="dxa"/>
          </w:tcPr>
          <w:p w:rsidR="003A3E63" w:rsidRDefault="003A3E63">
            <w:pPr>
              <w:pStyle w:val="ConsPlusNormal"/>
              <w:jc w:val="center"/>
            </w:pPr>
            <w:r>
              <w:t>15,2857</w:t>
            </w:r>
          </w:p>
        </w:tc>
      </w:tr>
      <w:tr w:rsidR="003A3E63">
        <w:tc>
          <w:tcPr>
            <w:tcW w:w="1650" w:type="dxa"/>
          </w:tcPr>
          <w:p w:rsidR="003A3E63" w:rsidRDefault="003A3E63">
            <w:pPr>
              <w:pStyle w:val="ConsPlusNormal"/>
              <w:jc w:val="center"/>
            </w:pPr>
            <w:r>
              <w:lastRenderedPageBreak/>
              <w:t>49</w:t>
            </w:r>
          </w:p>
        </w:tc>
        <w:tc>
          <w:tcPr>
            <w:tcW w:w="1320" w:type="dxa"/>
          </w:tcPr>
          <w:p w:rsidR="003A3E63" w:rsidRDefault="003A3E63">
            <w:pPr>
              <w:pStyle w:val="ConsPlusNormal"/>
              <w:jc w:val="center"/>
            </w:pPr>
            <w:r>
              <w:t>12,2088</w:t>
            </w:r>
          </w:p>
        </w:tc>
        <w:tc>
          <w:tcPr>
            <w:tcW w:w="1320" w:type="dxa"/>
          </w:tcPr>
          <w:p w:rsidR="003A3E63" w:rsidRDefault="003A3E63">
            <w:pPr>
              <w:pStyle w:val="ConsPlusNormal"/>
              <w:jc w:val="center"/>
            </w:pPr>
            <w:r>
              <w:t>12,3553</w:t>
            </w:r>
          </w:p>
        </w:tc>
        <w:tc>
          <w:tcPr>
            <w:tcW w:w="1320" w:type="dxa"/>
          </w:tcPr>
          <w:p w:rsidR="003A3E63" w:rsidRDefault="003A3E63">
            <w:pPr>
              <w:pStyle w:val="ConsPlusNormal"/>
              <w:jc w:val="center"/>
            </w:pPr>
            <w:r>
              <w:t>12,5018</w:t>
            </w:r>
          </w:p>
        </w:tc>
        <w:tc>
          <w:tcPr>
            <w:tcW w:w="1320" w:type="dxa"/>
          </w:tcPr>
          <w:p w:rsidR="003A3E63" w:rsidRDefault="003A3E63">
            <w:pPr>
              <w:pStyle w:val="ConsPlusNormal"/>
              <w:jc w:val="center"/>
            </w:pPr>
            <w:r>
              <w:t>12,6484</w:t>
            </w:r>
          </w:p>
        </w:tc>
        <w:tc>
          <w:tcPr>
            <w:tcW w:w="1320" w:type="dxa"/>
          </w:tcPr>
          <w:p w:rsidR="003A3E63" w:rsidRDefault="003A3E63">
            <w:pPr>
              <w:pStyle w:val="ConsPlusNormal"/>
              <w:jc w:val="center"/>
            </w:pPr>
            <w:r>
              <w:t>12,7949</w:t>
            </w:r>
          </w:p>
        </w:tc>
        <w:tc>
          <w:tcPr>
            <w:tcW w:w="1320" w:type="dxa"/>
          </w:tcPr>
          <w:p w:rsidR="003A3E63" w:rsidRDefault="003A3E63">
            <w:pPr>
              <w:pStyle w:val="ConsPlusNormal"/>
              <w:jc w:val="center"/>
            </w:pPr>
            <w:r>
              <w:t>12,9414</w:t>
            </w:r>
          </w:p>
        </w:tc>
        <w:tc>
          <w:tcPr>
            <w:tcW w:w="1320" w:type="dxa"/>
          </w:tcPr>
          <w:p w:rsidR="003A3E63" w:rsidRDefault="003A3E63">
            <w:pPr>
              <w:pStyle w:val="ConsPlusNormal"/>
              <w:jc w:val="center"/>
            </w:pPr>
            <w:r>
              <w:t>13,0879</w:t>
            </w:r>
          </w:p>
        </w:tc>
        <w:tc>
          <w:tcPr>
            <w:tcW w:w="1320" w:type="dxa"/>
          </w:tcPr>
          <w:p w:rsidR="003A3E63" w:rsidRDefault="003A3E63">
            <w:pPr>
              <w:pStyle w:val="ConsPlusNormal"/>
              <w:jc w:val="center"/>
            </w:pPr>
            <w:r>
              <w:t>13,2344</w:t>
            </w:r>
          </w:p>
        </w:tc>
        <w:tc>
          <w:tcPr>
            <w:tcW w:w="1320" w:type="dxa"/>
          </w:tcPr>
          <w:p w:rsidR="003A3E63" w:rsidRDefault="003A3E63">
            <w:pPr>
              <w:pStyle w:val="ConsPlusNormal"/>
              <w:jc w:val="center"/>
            </w:pPr>
            <w:r>
              <w:t>13,3810</w:t>
            </w:r>
          </w:p>
        </w:tc>
        <w:tc>
          <w:tcPr>
            <w:tcW w:w="1320" w:type="dxa"/>
          </w:tcPr>
          <w:p w:rsidR="003A3E63" w:rsidRDefault="003A3E63">
            <w:pPr>
              <w:pStyle w:val="ConsPlusNormal"/>
              <w:jc w:val="center"/>
            </w:pPr>
            <w:r>
              <w:t>13,6007</w:t>
            </w:r>
          </w:p>
        </w:tc>
        <w:tc>
          <w:tcPr>
            <w:tcW w:w="1320" w:type="dxa"/>
          </w:tcPr>
          <w:p w:rsidR="003A3E63" w:rsidRDefault="003A3E63">
            <w:pPr>
              <w:pStyle w:val="ConsPlusNormal"/>
              <w:jc w:val="center"/>
            </w:pPr>
            <w:r>
              <w:t>13,8205</w:t>
            </w:r>
          </w:p>
        </w:tc>
        <w:tc>
          <w:tcPr>
            <w:tcW w:w="1320" w:type="dxa"/>
          </w:tcPr>
          <w:p w:rsidR="003A3E63" w:rsidRDefault="003A3E63">
            <w:pPr>
              <w:pStyle w:val="ConsPlusNormal"/>
              <w:jc w:val="center"/>
            </w:pPr>
            <w:r>
              <w:t>14,0403</w:t>
            </w:r>
          </w:p>
        </w:tc>
        <w:tc>
          <w:tcPr>
            <w:tcW w:w="1320" w:type="dxa"/>
          </w:tcPr>
          <w:p w:rsidR="003A3E63" w:rsidRDefault="003A3E63">
            <w:pPr>
              <w:pStyle w:val="ConsPlusNormal"/>
              <w:jc w:val="center"/>
            </w:pPr>
            <w:r>
              <w:t>14,2601</w:t>
            </w:r>
          </w:p>
        </w:tc>
        <w:tc>
          <w:tcPr>
            <w:tcW w:w="1320" w:type="dxa"/>
          </w:tcPr>
          <w:p w:rsidR="003A3E63" w:rsidRDefault="003A3E63">
            <w:pPr>
              <w:pStyle w:val="ConsPlusNormal"/>
              <w:jc w:val="center"/>
            </w:pPr>
            <w:r>
              <w:t>21,0988</w:t>
            </w:r>
          </w:p>
        </w:tc>
        <w:tc>
          <w:tcPr>
            <w:tcW w:w="1320" w:type="dxa"/>
          </w:tcPr>
          <w:p w:rsidR="003A3E63" w:rsidRDefault="003A3E63">
            <w:pPr>
              <w:pStyle w:val="ConsPlusNormal"/>
              <w:jc w:val="center"/>
            </w:pPr>
            <w:r>
              <w:t>14,6996</w:t>
            </w:r>
          </w:p>
        </w:tc>
        <w:tc>
          <w:tcPr>
            <w:tcW w:w="1320" w:type="dxa"/>
          </w:tcPr>
          <w:p w:rsidR="003A3E63" w:rsidRDefault="003A3E63">
            <w:pPr>
              <w:pStyle w:val="ConsPlusNormal"/>
              <w:jc w:val="center"/>
            </w:pPr>
            <w:r>
              <w:t>14,9194</w:t>
            </w:r>
          </w:p>
        </w:tc>
        <w:tc>
          <w:tcPr>
            <w:tcW w:w="1320" w:type="dxa"/>
          </w:tcPr>
          <w:p w:rsidR="003A3E63" w:rsidRDefault="003A3E63">
            <w:pPr>
              <w:pStyle w:val="ConsPlusNormal"/>
              <w:jc w:val="center"/>
            </w:pPr>
            <w:r>
              <w:t>15,1392</w:t>
            </w:r>
          </w:p>
        </w:tc>
        <w:tc>
          <w:tcPr>
            <w:tcW w:w="1320" w:type="dxa"/>
          </w:tcPr>
          <w:p w:rsidR="003A3E63" w:rsidRDefault="003A3E63">
            <w:pPr>
              <w:pStyle w:val="ConsPlusNormal"/>
              <w:jc w:val="center"/>
            </w:pPr>
            <w:r>
              <w:t>15,3590</w:t>
            </w:r>
          </w:p>
        </w:tc>
        <w:tc>
          <w:tcPr>
            <w:tcW w:w="1320" w:type="dxa"/>
          </w:tcPr>
          <w:p w:rsidR="003A3E63" w:rsidRDefault="003A3E63">
            <w:pPr>
              <w:pStyle w:val="ConsPlusNormal"/>
              <w:jc w:val="center"/>
            </w:pPr>
            <w:r>
              <w:t>15,5788</w:t>
            </w:r>
          </w:p>
        </w:tc>
        <w:tc>
          <w:tcPr>
            <w:tcW w:w="1320" w:type="dxa"/>
          </w:tcPr>
          <w:p w:rsidR="003A3E63" w:rsidRDefault="003A3E63">
            <w:pPr>
              <w:pStyle w:val="ConsPlusNormal"/>
              <w:jc w:val="center"/>
            </w:pPr>
            <w:r>
              <w:t>15,7985</w:t>
            </w:r>
          </w:p>
        </w:tc>
        <w:tc>
          <w:tcPr>
            <w:tcW w:w="1320" w:type="dxa"/>
          </w:tcPr>
          <w:p w:rsidR="003A3E63" w:rsidRDefault="003A3E63">
            <w:pPr>
              <w:pStyle w:val="ConsPlusNormal"/>
              <w:jc w:val="center"/>
            </w:pPr>
            <w:r>
              <w:t>16,0183</w:t>
            </w:r>
          </w:p>
        </w:tc>
      </w:tr>
      <w:tr w:rsidR="003A3E63">
        <w:tc>
          <w:tcPr>
            <w:tcW w:w="1650" w:type="dxa"/>
          </w:tcPr>
          <w:p w:rsidR="003A3E63" w:rsidRDefault="003A3E63">
            <w:pPr>
              <w:pStyle w:val="ConsPlusNormal"/>
              <w:jc w:val="center"/>
            </w:pPr>
            <w:r>
              <w:t>50</w:t>
            </w:r>
          </w:p>
        </w:tc>
        <w:tc>
          <w:tcPr>
            <w:tcW w:w="1320" w:type="dxa"/>
          </w:tcPr>
          <w:p w:rsidR="003A3E63" w:rsidRDefault="003A3E63">
            <w:pPr>
              <w:pStyle w:val="ConsPlusNormal"/>
              <w:jc w:val="center"/>
            </w:pPr>
            <w:r>
              <w:t>12,9414</w:t>
            </w:r>
          </w:p>
        </w:tc>
        <w:tc>
          <w:tcPr>
            <w:tcW w:w="1320" w:type="dxa"/>
          </w:tcPr>
          <w:p w:rsidR="003A3E63" w:rsidRDefault="003A3E63">
            <w:pPr>
              <w:pStyle w:val="ConsPlusNormal"/>
              <w:jc w:val="center"/>
            </w:pPr>
            <w:r>
              <w:t>13,0879</w:t>
            </w:r>
          </w:p>
        </w:tc>
        <w:tc>
          <w:tcPr>
            <w:tcW w:w="1320" w:type="dxa"/>
          </w:tcPr>
          <w:p w:rsidR="003A3E63" w:rsidRDefault="003A3E63">
            <w:pPr>
              <w:pStyle w:val="ConsPlusNormal"/>
              <w:jc w:val="center"/>
            </w:pPr>
            <w:r>
              <w:t>13,2344</w:t>
            </w:r>
          </w:p>
        </w:tc>
        <w:tc>
          <w:tcPr>
            <w:tcW w:w="1320" w:type="dxa"/>
          </w:tcPr>
          <w:p w:rsidR="003A3E63" w:rsidRDefault="003A3E63">
            <w:pPr>
              <w:pStyle w:val="ConsPlusNormal"/>
              <w:jc w:val="center"/>
            </w:pPr>
            <w:r>
              <w:t>13,3810</w:t>
            </w:r>
          </w:p>
        </w:tc>
        <w:tc>
          <w:tcPr>
            <w:tcW w:w="1320" w:type="dxa"/>
          </w:tcPr>
          <w:p w:rsidR="003A3E63" w:rsidRDefault="003A3E63">
            <w:pPr>
              <w:pStyle w:val="ConsPlusNormal"/>
              <w:jc w:val="center"/>
            </w:pPr>
            <w:r>
              <w:t>13,5275</w:t>
            </w:r>
          </w:p>
        </w:tc>
        <w:tc>
          <w:tcPr>
            <w:tcW w:w="1320" w:type="dxa"/>
          </w:tcPr>
          <w:p w:rsidR="003A3E63" w:rsidRDefault="003A3E63">
            <w:pPr>
              <w:pStyle w:val="ConsPlusNormal"/>
              <w:jc w:val="center"/>
            </w:pPr>
            <w:r>
              <w:t>13,6740</w:t>
            </w:r>
          </w:p>
        </w:tc>
        <w:tc>
          <w:tcPr>
            <w:tcW w:w="1320" w:type="dxa"/>
          </w:tcPr>
          <w:p w:rsidR="003A3E63" w:rsidRDefault="003A3E63">
            <w:pPr>
              <w:pStyle w:val="ConsPlusNormal"/>
              <w:jc w:val="center"/>
            </w:pPr>
            <w:r>
              <w:t>13,8205</w:t>
            </w:r>
          </w:p>
        </w:tc>
        <w:tc>
          <w:tcPr>
            <w:tcW w:w="1320" w:type="dxa"/>
          </w:tcPr>
          <w:p w:rsidR="003A3E63" w:rsidRDefault="003A3E63">
            <w:pPr>
              <w:pStyle w:val="ConsPlusNormal"/>
              <w:jc w:val="center"/>
            </w:pPr>
            <w:r>
              <w:t>13,9670</w:t>
            </w:r>
          </w:p>
        </w:tc>
        <w:tc>
          <w:tcPr>
            <w:tcW w:w="1320" w:type="dxa"/>
          </w:tcPr>
          <w:p w:rsidR="003A3E63" w:rsidRDefault="003A3E63">
            <w:pPr>
              <w:pStyle w:val="ConsPlusNormal"/>
              <w:jc w:val="center"/>
            </w:pPr>
            <w:r>
              <w:t>14,1136</w:t>
            </w:r>
          </w:p>
        </w:tc>
        <w:tc>
          <w:tcPr>
            <w:tcW w:w="1320" w:type="dxa"/>
          </w:tcPr>
          <w:p w:rsidR="003A3E63" w:rsidRDefault="003A3E63">
            <w:pPr>
              <w:pStyle w:val="ConsPlusNormal"/>
              <w:jc w:val="center"/>
            </w:pPr>
            <w:r>
              <w:t>14,3333</w:t>
            </w:r>
          </w:p>
        </w:tc>
        <w:tc>
          <w:tcPr>
            <w:tcW w:w="1320" w:type="dxa"/>
          </w:tcPr>
          <w:p w:rsidR="003A3E63" w:rsidRDefault="003A3E63">
            <w:pPr>
              <w:pStyle w:val="ConsPlusNormal"/>
              <w:jc w:val="center"/>
            </w:pPr>
            <w:r>
              <w:t>14,5531</w:t>
            </w:r>
          </w:p>
        </w:tc>
        <w:tc>
          <w:tcPr>
            <w:tcW w:w="1320" w:type="dxa"/>
          </w:tcPr>
          <w:p w:rsidR="003A3E63" w:rsidRDefault="003A3E63">
            <w:pPr>
              <w:pStyle w:val="ConsPlusNormal"/>
              <w:jc w:val="center"/>
            </w:pPr>
            <w:r>
              <w:t>14,7729</w:t>
            </w:r>
          </w:p>
        </w:tc>
        <w:tc>
          <w:tcPr>
            <w:tcW w:w="1320" w:type="dxa"/>
          </w:tcPr>
          <w:p w:rsidR="003A3E63" w:rsidRDefault="003A3E63">
            <w:pPr>
              <w:pStyle w:val="ConsPlusNormal"/>
              <w:jc w:val="center"/>
            </w:pPr>
            <w:r>
              <w:t>14,9927</w:t>
            </w:r>
          </w:p>
        </w:tc>
        <w:tc>
          <w:tcPr>
            <w:tcW w:w="1320" w:type="dxa"/>
          </w:tcPr>
          <w:p w:rsidR="003A3E63" w:rsidRDefault="003A3E63">
            <w:pPr>
              <w:pStyle w:val="ConsPlusNormal"/>
              <w:jc w:val="center"/>
            </w:pPr>
            <w:r>
              <w:t>15,2470</w:t>
            </w:r>
          </w:p>
        </w:tc>
        <w:tc>
          <w:tcPr>
            <w:tcW w:w="1320" w:type="dxa"/>
          </w:tcPr>
          <w:p w:rsidR="003A3E63" w:rsidRDefault="003A3E63">
            <w:pPr>
              <w:pStyle w:val="ConsPlusNormal"/>
              <w:jc w:val="center"/>
            </w:pPr>
            <w:r>
              <w:t>15,4322</w:t>
            </w:r>
          </w:p>
        </w:tc>
        <w:tc>
          <w:tcPr>
            <w:tcW w:w="1320" w:type="dxa"/>
          </w:tcPr>
          <w:p w:rsidR="003A3E63" w:rsidRDefault="003A3E63">
            <w:pPr>
              <w:pStyle w:val="ConsPlusNormal"/>
              <w:jc w:val="center"/>
            </w:pPr>
            <w:r>
              <w:t>15,6520</w:t>
            </w:r>
          </w:p>
        </w:tc>
        <w:tc>
          <w:tcPr>
            <w:tcW w:w="1320" w:type="dxa"/>
          </w:tcPr>
          <w:p w:rsidR="003A3E63" w:rsidRDefault="003A3E63">
            <w:pPr>
              <w:pStyle w:val="ConsPlusNormal"/>
              <w:jc w:val="center"/>
            </w:pPr>
            <w:r>
              <w:t>15,8718</w:t>
            </w:r>
          </w:p>
        </w:tc>
        <w:tc>
          <w:tcPr>
            <w:tcW w:w="1320" w:type="dxa"/>
          </w:tcPr>
          <w:p w:rsidR="003A3E63" w:rsidRDefault="003A3E63">
            <w:pPr>
              <w:pStyle w:val="ConsPlusNormal"/>
              <w:jc w:val="center"/>
            </w:pPr>
            <w:r>
              <w:t>16,0916</w:t>
            </w:r>
          </w:p>
        </w:tc>
        <w:tc>
          <w:tcPr>
            <w:tcW w:w="1320" w:type="dxa"/>
          </w:tcPr>
          <w:p w:rsidR="003A3E63" w:rsidRDefault="003A3E63">
            <w:pPr>
              <w:pStyle w:val="ConsPlusNormal"/>
              <w:jc w:val="center"/>
            </w:pPr>
            <w:r>
              <w:t>16,3114</w:t>
            </w:r>
          </w:p>
        </w:tc>
        <w:tc>
          <w:tcPr>
            <w:tcW w:w="1320" w:type="dxa"/>
          </w:tcPr>
          <w:p w:rsidR="003A3E63" w:rsidRDefault="003A3E63">
            <w:pPr>
              <w:pStyle w:val="ConsPlusNormal"/>
              <w:jc w:val="center"/>
            </w:pPr>
            <w:r>
              <w:t>16,5311</w:t>
            </w:r>
          </w:p>
        </w:tc>
        <w:tc>
          <w:tcPr>
            <w:tcW w:w="1320" w:type="dxa"/>
          </w:tcPr>
          <w:p w:rsidR="003A3E63" w:rsidRDefault="003A3E63">
            <w:pPr>
              <w:pStyle w:val="ConsPlusNormal"/>
              <w:jc w:val="center"/>
            </w:pPr>
            <w:r>
              <w:t>16,7509</w:t>
            </w:r>
          </w:p>
        </w:tc>
      </w:tr>
      <w:tr w:rsidR="003A3E63">
        <w:tc>
          <w:tcPr>
            <w:tcW w:w="1650" w:type="dxa"/>
          </w:tcPr>
          <w:p w:rsidR="003A3E63" w:rsidRDefault="003A3E63">
            <w:pPr>
              <w:pStyle w:val="ConsPlusNormal"/>
              <w:jc w:val="center"/>
            </w:pPr>
            <w:r>
              <w:t>55</w:t>
            </w:r>
          </w:p>
        </w:tc>
        <w:tc>
          <w:tcPr>
            <w:tcW w:w="1320" w:type="dxa"/>
          </w:tcPr>
          <w:p w:rsidR="003A3E63" w:rsidRDefault="003A3E63">
            <w:pPr>
              <w:pStyle w:val="ConsPlusNormal"/>
              <w:jc w:val="center"/>
            </w:pPr>
            <w:r>
              <w:t>13,6740</w:t>
            </w:r>
          </w:p>
        </w:tc>
        <w:tc>
          <w:tcPr>
            <w:tcW w:w="1320" w:type="dxa"/>
          </w:tcPr>
          <w:p w:rsidR="003A3E63" w:rsidRDefault="003A3E63">
            <w:pPr>
              <w:pStyle w:val="ConsPlusNormal"/>
              <w:jc w:val="center"/>
            </w:pPr>
            <w:r>
              <w:t>13,8205</w:t>
            </w:r>
          </w:p>
        </w:tc>
        <w:tc>
          <w:tcPr>
            <w:tcW w:w="1320" w:type="dxa"/>
          </w:tcPr>
          <w:p w:rsidR="003A3E63" w:rsidRDefault="003A3E63">
            <w:pPr>
              <w:pStyle w:val="ConsPlusNormal"/>
              <w:jc w:val="center"/>
            </w:pPr>
            <w:r>
              <w:t>13,9670</w:t>
            </w:r>
          </w:p>
        </w:tc>
        <w:tc>
          <w:tcPr>
            <w:tcW w:w="1320" w:type="dxa"/>
          </w:tcPr>
          <w:p w:rsidR="003A3E63" w:rsidRDefault="003A3E63">
            <w:pPr>
              <w:pStyle w:val="ConsPlusNormal"/>
              <w:jc w:val="center"/>
            </w:pPr>
            <w:r>
              <w:t>14,1136</w:t>
            </w:r>
          </w:p>
        </w:tc>
        <w:tc>
          <w:tcPr>
            <w:tcW w:w="1320" w:type="dxa"/>
          </w:tcPr>
          <w:p w:rsidR="003A3E63" w:rsidRDefault="003A3E63">
            <w:pPr>
              <w:pStyle w:val="ConsPlusNormal"/>
              <w:jc w:val="center"/>
            </w:pPr>
            <w:r>
              <w:t>14,2601</w:t>
            </w:r>
          </w:p>
        </w:tc>
        <w:tc>
          <w:tcPr>
            <w:tcW w:w="1320" w:type="dxa"/>
          </w:tcPr>
          <w:p w:rsidR="003A3E63" w:rsidRDefault="003A3E63">
            <w:pPr>
              <w:pStyle w:val="ConsPlusNormal"/>
              <w:jc w:val="center"/>
            </w:pPr>
            <w:r>
              <w:t>14,4066</w:t>
            </w:r>
          </w:p>
        </w:tc>
        <w:tc>
          <w:tcPr>
            <w:tcW w:w="1320" w:type="dxa"/>
          </w:tcPr>
          <w:p w:rsidR="003A3E63" w:rsidRDefault="003A3E63">
            <w:pPr>
              <w:pStyle w:val="ConsPlusNormal"/>
              <w:jc w:val="center"/>
            </w:pPr>
            <w:r>
              <w:t>14,5531</w:t>
            </w:r>
          </w:p>
        </w:tc>
        <w:tc>
          <w:tcPr>
            <w:tcW w:w="1320" w:type="dxa"/>
          </w:tcPr>
          <w:p w:rsidR="003A3E63" w:rsidRDefault="003A3E63">
            <w:pPr>
              <w:pStyle w:val="ConsPlusNormal"/>
              <w:jc w:val="center"/>
            </w:pPr>
            <w:r>
              <w:t>14,6996</w:t>
            </w:r>
          </w:p>
        </w:tc>
        <w:tc>
          <w:tcPr>
            <w:tcW w:w="1320" w:type="dxa"/>
          </w:tcPr>
          <w:p w:rsidR="003A3E63" w:rsidRDefault="003A3E63">
            <w:pPr>
              <w:pStyle w:val="ConsPlusNormal"/>
              <w:jc w:val="center"/>
            </w:pPr>
            <w:r>
              <w:t>14,8462</w:t>
            </w:r>
          </w:p>
        </w:tc>
        <w:tc>
          <w:tcPr>
            <w:tcW w:w="1320" w:type="dxa"/>
          </w:tcPr>
          <w:p w:rsidR="003A3E63" w:rsidRDefault="003A3E63">
            <w:pPr>
              <w:pStyle w:val="ConsPlusNormal"/>
              <w:jc w:val="center"/>
            </w:pPr>
            <w:r>
              <w:t>15,0659</w:t>
            </w:r>
          </w:p>
        </w:tc>
        <w:tc>
          <w:tcPr>
            <w:tcW w:w="1320" w:type="dxa"/>
          </w:tcPr>
          <w:p w:rsidR="003A3E63" w:rsidRDefault="003A3E63">
            <w:pPr>
              <w:pStyle w:val="ConsPlusNormal"/>
              <w:jc w:val="center"/>
            </w:pPr>
            <w:r>
              <w:t>15,2857</w:t>
            </w:r>
          </w:p>
        </w:tc>
        <w:tc>
          <w:tcPr>
            <w:tcW w:w="1320" w:type="dxa"/>
          </w:tcPr>
          <w:p w:rsidR="003A3E63" w:rsidRDefault="003A3E63">
            <w:pPr>
              <w:pStyle w:val="ConsPlusNormal"/>
              <w:jc w:val="center"/>
            </w:pPr>
            <w:r>
              <w:t>15,5055</w:t>
            </w:r>
          </w:p>
        </w:tc>
        <w:tc>
          <w:tcPr>
            <w:tcW w:w="1320" w:type="dxa"/>
          </w:tcPr>
          <w:p w:rsidR="003A3E63" w:rsidRDefault="003A3E63">
            <w:pPr>
              <w:pStyle w:val="ConsPlusNormal"/>
              <w:jc w:val="center"/>
            </w:pPr>
            <w:r>
              <w:t>15,7253</w:t>
            </w:r>
          </w:p>
        </w:tc>
        <w:tc>
          <w:tcPr>
            <w:tcW w:w="1320" w:type="dxa"/>
          </w:tcPr>
          <w:p w:rsidR="003A3E63" w:rsidRDefault="003A3E63">
            <w:pPr>
              <w:pStyle w:val="ConsPlusNormal"/>
              <w:jc w:val="center"/>
            </w:pPr>
            <w:r>
              <w:t>15,9778</w:t>
            </w:r>
          </w:p>
        </w:tc>
        <w:tc>
          <w:tcPr>
            <w:tcW w:w="1320" w:type="dxa"/>
          </w:tcPr>
          <w:p w:rsidR="003A3E63" w:rsidRDefault="003A3E63">
            <w:pPr>
              <w:pStyle w:val="ConsPlusNormal"/>
              <w:jc w:val="center"/>
            </w:pPr>
            <w:r>
              <w:t>16,1648</w:t>
            </w:r>
          </w:p>
        </w:tc>
        <w:tc>
          <w:tcPr>
            <w:tcW w:w="1320" w:type="dxa"/>
          </w:tcPr>
          <w:p w:rsidR="003A3E63" w:rsidRDefault="003A3E63">
            <w:pPr>
              <w:pStyle w:val="ConsPlusNormal"/>
              <w:jc w:val="center"/>
            </w:pPr>
            <w:r>
              <w:t>16,3846</w:t>
            </w:r>
          </w:p>
        </w:tc>
        <w:tc>
          <w:tcPr>
            <w:tcW w:w="1320" w:type="dxa"/>
          </w:tcPr>
          <w:p w:rsidR="003A3E63" w:rsidRDefault="003A3E63">
            <w:pPr>
              <w:pStyle w:val="ConsPlusNormal"/>
              <w:jc w:val="center"/>
            </w:pPr>
            <w:r>
              <w:t>16,6044</w:t>
            </w:r>
          </w:p>
        </w:tc>
        <w:tc>
          <w:tcPr>
            <w:tcW w:w="1320" w:type="dxa"/>
          </w:tcPr>
          <w:p w:rsidR="003A3E63" w:rsidRDefault="003A3E63">
            <w:pPr>
              <w:pStyle w:val="ConsPlusNormal"/>
              <w:jc w:val="center"/>
            </w:pPr>
            <w:r>
              <w:t>16,8242</w:t>
            </w:r>
          </w:p>
        </w:tc>
        <w:tc>
          <w:tcPr>
            <w:tcW w:w="1320" w:type="dxa"/>
          </w:tcPr>
          <w:p w:rsidR="003A3E63" w:rsidRDefault="003A3E63">
            <w:pPr>
              <w:pStyle w:val="ConsPlusNormal"/>
              <w:jc w:val="center"/>
            </w:pPr>
            <w:r>
              <w:t>17,0440</w:t>
            </w:r>
          </w:p>
        </w:tc>
        <w:tc>
          <w:tcPr>
            <w:tcW w:w="1320" w:type="dxa"/>
          </w:tcPr>
          <w:p w:rsidR="003A3E63" w:rsidRDefault="003A3E63">
            <w:pPr>
              <w:pStyle w:val="ConsPlusNormal"/>
              <w:jc w:val="center"/>
            </w:pPr>
            <w:r>
              <w:t>17,2637</w:t>
            </w:r>
          </w:p>
        </w:tc>
        <w:tc>
          <w:tcPr>
            <w:tcW w:w="1320" w:type="dxa"/>
          </w:tcPr>
          <w:p w:rsidR="003A3E63" w:rsidRDefault="003A3E63">
            <w:pPr>
              <w:pStyle w:val="ConsPlusNormal"/>
              <w:jc w:val="center"/>
            </w:pPr>
            <w:r>
              <w:t>17,4835</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Трудозатраты, установленные по технологической </w:t>
      </w:r>
      <w:hyperlink w:anchor="P139" w:history="1">
        <w:r>
          <w:rPr>
            <w:color w:val="0000FF"/>
          </w:rPr>
          <w:t>операции 2.1.1</w:t>
        </w:r>
      </w:hyperlink>
      <w:r>
        <w:t xml:space="preserve"> приложения N 1 (при базовых значениях ЭИМ до 10 дБВт и высоты подвеса антенны до 20 м), умножаются на параметрические коэффициенты </w:t>
      </w:r>
      <w:hyperlink w:anchor="P787" w:history="1">
        <w:r>
          <w:rPr>
            <w:color w:val="0000FF"/>
          </w:rPr>
          <w:t>таблицы N 3</w:t>
        </w:r>
      </w:hyperlink>
      <w:r>
        <w:t>, учитывающие заявленные величины ЭИМ передатчика и высот подвеса антенн.</w:t>
      </w:r>
    </w:p>
    <w:p w:rsidR="003A3E63" w:rsidRDefault="003A3E63">
      <w:pPr>
        <w:pStyle w:val="ConsPlusNormal"/>
        <w:spacing w:before="220"/>
        <w:ind w:firstLine="540"/>
        <w:jc w:val="both"/>
      </w:pPr>
      <w:bookmarkStart w:id="76" w:name="P1744"/>
      <w:bookmarkEnd w:id="76"/>
      <w:r>
        <w:t xml:space="preserve">2. Для конкретного заявленного аналогового ТВК (или радиочастоты ОВЧ ЧМ вещания) трудозатраты по технологической </w:t>
      </w:r>
      <w:hyperlink w:anchor="P139" w:history="1">
        <w:r>
          <w:rPr>
            <w:color w:val="0000FF"/>
          </w:rPr>
          <w:t>операции 2.1.1</w:t>
        </w:r>
      </w:hyperlink>
      <w:r>
        <w:t xml:space="preserve"> приложения N 1 (с учетом параметрических коэффициентов </w:t>
      </w:r>
      <w:hyperlink w:anchor="P787" w:history="1">
        <w:r>
          <w:rPr>
            <w:color w:val="0000FF"/>
          </w:rPr>
          <w:t>таблицы N 3</w:t>
        </w:r>
      </w:hyperlink>
      <w:r>
        <w:t>) умножаются на понижающий коэффициент, учитывающий снижение трудоемкости выполняемых работ, - К</w:t>
      </w:r>
      <w:r>
        <w:rPr>
          <w:vertAlign w:val="subscript"/>
        </w:rPr>
        <w:t>тр.</w:t>
      </w:r>
      <w:r>
        <w:t xml:space="preserve"> = 0,7.</w:t>
      </w:r>
    </w:p>
    <w:p w:rsidR="003A3E63" w:rsidRDefault="003A3E63">
      <w:pPr>
        <w:pStyle w:val="ConsPlusNormal"/>
        <w:spacing w:before="220"/>
        <w:ind w:firstLine="540"/>
        <w:jc w:val="both"/>
      </w:pPr>
      <w:r>
        <w:t xml:space="preserve">3. </w:t>
      </w:r>
      <w:proofErr w:type="gramStart"/>
      <w:r>
        <w:t xml:space="preserve">Для РЭС цифрового ТВ вещания и цифрового радиовещания (выше 30 МГц) трудозатраты по технологической </w:t>
      </w:r>
      <w:hyperlink w:anchor="P139" w:history="1">
        <w:r>
          <w:rPr>
            <w:color w:val="0000FF"/>
          </w:rPr>
          <w:t>операции 2.1.1</w:t>
        </w:r>
      </w:hyperlink>
      <w:r>
        <w:t xml:space="preserve"> приложения N 1 с учетом параметрических коэффициентов, установленных </w:t>
      </w:r>
      <w:hyperlink w:anchor="P787" w:history="1">
        <w:r>
          <w:rPr>
            <w:color w:val="0000FF"/>
          </w:rPr>
          <w:t>таблицей N 3</w:t>
        </w:r>
      </w:hyperlink>
      <w:r>
        <w:t>, умножаются на коэффициент сложности работ, учитывающий увеличение количества РЭС и других факторов, оказывающих влияние на расчет ЭМС РЭС цифрового ТВ вещания и цифрового радиовещания (выше 30 МГц), - К</w:t>
      </w:r>
      <w:r>
        <w:rPr>
          <w:vertAlign w:val="subscript"/>
        </w:rPr>
        <w:t>сл.</w:t>
      </w:r>
      <w:r>
        <w:t xml:space="preserve"> = 1,3.</w:t>
      </w:r>
      <w:proofErr w:type="gramEnd"/>
    </w:p>
    <w:p w:rsidR="003A3E63" w:rsidRDefault="003A3E63">
      <w:pPr>
        <w:pStyle w:val="ConsPlusNormal"/>
        <w:jc w:val="both"/>
      </w:pPr>
      <w:r>
        <w:t xml:space="preserve">(в ред. </w:t>
      </w:r>
      <w:hyperlink r:id="rId54" w:history="1">
        <w:r>
          <w:rPr>
            <w:color w:val="0000FF"/>
          </w:rPr>
          <w:t>Приказа</w:t>
        </w:r>
      </w:hyperlink>
      <w:r>
        <w:t xml:space="preserve"> Минкомсвязи России от 28.06.2017 N 330)</w:t>
      </w:r>
    </w:p>
    <w:p w:rsidR="003A3E63" w:rsidRDefault="003A3E63">
      <w:pPr>
        <w:pStyle w:val="ConsPlusNormal"/>
        <w:spacing w:before="220"/>
        <w:ind w:firstLine="540"/>
        <w:jc w:val="both"/>
      </w:pPr>
      <w:r>
        <w:t xml:space="preserve">4. </w:t>
      </w:r>
      <w:proofErr w:type="gramStart"/>
      <w:r>
        <w:t>Коэффициент К</w:t>
      </w:r>
      <w:r>
        <w:rPr>
          <w:vertAlign w:val="subscript"/>
        </w:rPr>
        <w:t>тр.</w:t>
      </w:r>
      <w:r>
        <w:t xml:space="preserve"> = 0,7, указанный в </w:t>
      </w:r>
      <w:hyperlink w:anchor="P1744" w:history="1">
        <w:r>
          <w:rPr>
            <w:color w:val="0000FF"/>
          </w:rPr>
          <w:t>пункте 2</w:t>
        </w:r>
      </w:hyperlink>
      <w:r>
        <w:t xml:space="preserve"> настоящего примечания, не применяется для обращений победителей конкурса Федеральной конкурсной комиссии по телерадиовещанию, определенных в соответствии с </w:t>
      </w:r>
      <w:hyperlink r:id="rId55"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25.05.2012 N 522 "Об утверждении Положения о Федеральной конкурсной комиссии по телерадиовещанию" (зарегистрирован Министерством юстиции Российской Федерации 29 мая 2012 г., регистрационный</w:t>
      </w:r>
      <w:proofErr w:type="gramEnd"/>
      <w:r>
        <w:t xml:space="preserve"> </w:t>
      </w:r>
      <w:proofErr w:type="gramStart"/>
      <w:r>
        <w:t>N 24376) с изменениями, внесенными приказом Федеральной службы по надзору в сфере связи, информационных технологий и массовых коммуникаций от 28.02.2014 N 29 "О внесении изменений в Положение о Федеральной конкурсной комиссии по телерадиовещанию, утвержденное приказом Федеральной службы по надзору в сфере связи, информационных технологий и массовых коммуникаций от 25 мая 2012 г. N 522" (зарегистрирован Министерством юстиции Российской Федерации 31</w:t>
      </w:r>
      <w:proofErr w:type="gramEnd"/>
      <w:r>
        <w:t xml:space="preserve"> </w:t>
      </w:r>
      <w:proofErr w:type="gramStart"/>
      <w:r>
        <w:t>марта 2014 г., регистрационный N 31785) и приказом Федеральной службы по надзору в сфере связи, информационных технологий и массовых коммуникаций от 09.12.2015 N 161 "О внесении изменений в Положение о Федеральной конкурсной комиссии по телерадиовещанию, утвержденное приказом Федеральной службы по надзору в сфере связи, информационных технологий и массовых коммуникаций от 25 мая 2012 г. N 522" (зарегистрирован Министерством юстиции Российской</w:t>
      </w:r>
      <w:proofErr w:type="gramEnd"/>
      <w:r>
        <w:t xml:space="preserve"> </w:t>
      </w:r>
      <w:proofErr w:type="gramStart"/>
      <w:r>
        <w:t>Федерации 4 февраля 2016 г., регистрационный N 40947), на которые ранее не оформлялись заключения экспертизы ЭМС для РЭС радиовещания (выше 30 МГц), а также для РЭС ТВ вещания с цифровым методом обработки информации.</w:t>
      </w:r>
      <w:proofErr w:type="gramEnd"/>
    </w:p>
    <w:p w:rsidR="003A3E63" w:rsidRDefault="003A3E63">
      <w:pPr>
        <w:pStyle w:val="ConsPlusNormal"/>
        <w:jc w:val="both"/>
      </w:pPr>
      <w:r>
        <w:t xml:space="preserve">(п. 4 </w:t>
      </w:r>
      <w:proofErr w:type="gramStart"/>
      <w:r>
        <w:t>введен</w:t>
      </w:r>
      <w:proofErr w:type="gramEnd"/>
      <w:r>
        <w:t xml:space="preserve"> </w:t>
      </w:r>
      <w:hyperlink r:id="rId56" w:history="1">
        <w:r>
          <w:rPr>
            <w:color w:val="0000FF"/>
          </w:rPr>
          <w:t>Приказом</w:t>
        </w:r>
      </w:hyperlink>
      <w:r>
        <w:t xml:space="preserve"> Минкомсвязи России от 28.06.2017 N 330)</w:t>
      </w:r>
    </w:p>
    <w:p w:rsidR="003A3E63" w:rsidRDefault="003A3E63">
      <w:pPr>
        <w:pStyle w:val="ConsPlusNormal"/>
        <w:ind w:firstLine="540"/>
        <w:jc w:val="both"/>
      </w:pPr>
    </w:p>
    <w:p w:rsidR="003A3E63" w:rsidRDefault="003A3E63">
      <w:pPr>
        <w:pStyle w:val="ConsPlusNormal"/>
        <w:jc w:val="right"/>
        <w:outlineLvl w:val="2"/>
      </w:pPr>
      <w:r>
        <w:t>Таблица N 4</w:t>
      </w:r>
    </w:p>
    <w:p w:rsidR="003A3E63" w:rsidRDefault="003A3E63">
      <w:pPr>
        <w:pStyle w:val="ConsPlusNormal"/>
        <w:ind w:firstLine="540"/>
        <w:jc w:val="both"/>
      </w:pPr>
    </w:p>
    <w:p w:rsidR="003A3E63" w:rsidRDefault="003A3E63">
      <w:pPr>
        <w:pStyle w:val="ConsPlusTitle"/>
        <w:jc w:val="center"/>
      </w:pPr>
      <w:bookmarkStart w:id="77" w:name="P1752"/>
      <w:bookmarkEnd w:id="77"/>
      <w:r>
        <w:t>Параметрические коэффициенты</w:t>
      </w:r>
    </w:p>
    <w:p w:rsidR="003A3E63" w:rsidRDefault="003A3E63">
      <w:pPr>
        <w:pStyle w:val="ConsPlusTitle"/>
        <w:jc w:val="center"/>
      </w:pPr>
      <w:r>
        <w:t>для установления трудозатрат на услуги по расчету ЭМС РЭС</w:t>
      </w:r>
    </w:p>
    <w:p w:rsidR="003A3E63" w:rsidRDefault="003A3E63">
      <w:pPr>
        <w:pStyle w:val="ConsPlusTitle"/>
        <w:jc w:val="center"/>
      </w:pPr>
      <w:r>
        <w:t>сети абонентского радиодоступа к АТС (технология DECT),</w:t>
      </w:r>
    </w:p>
    <w:p w:rsidR="003A3E63" w:rsidRDefault="003A3E63">
      <w:pPr>
        <w:pStyle w:val="ConsPlusTitle"/>
        <w:jc w:val="center"/>
      </w:pPr>
      <w:r>
        <w:t xml:space="preserve">с зоной обслуживания базовой станции </w:t>
      </w:r>
      <w:proofErr w:type="gramStart"/>
      <w:r>
        <w:t>в</w:t>
      </w:r>
      <w:proofErr w:type="gramEnd"/>
      <w:r>
        <w:t xml:space="preserve"> координационной</w:t>
      </w:r>
    </w:p>
    <w:p w:rsidR="003A3E63" w:rsidRDefault="003A3E63">
      <w:pPr>
        <w:pStyle w:val="ConsPlusTitle"/>
        <w:jc w:val="center"/>
      </w:pPr>
      <w:r>
        <w:t>точке свыше 200 м, при изменении числа</w:t>
      </w:r>
    </w:p>
    <w:p w:rsidR="003A3E63" w:rsidRDefault="003A3E63">
      <w:pPr>
        <w:pStyle w:val="ConsPlusTitle"/>
        <w:jc w:val="center"/>
      </w:pPr>
      <w:r>
        <w:t>координационных точек сети</w:t>
      </w:r>
    </w:p>
    <w:p w:rsidR="003A3E63" w:rsidRDefault="003A3E63">
      <w:pPr>
        <w:pStyle w:val="ConsPlusNormal"/>
        <w:jc w:val="center"/>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465"/>
        <w:gridCol w:w="2640"/>
        <w:gridCol w:w="3465"/>
      </w:tblGrid>
      <w:tr w:rsidR="003A3E63">
        <w:tc>
          <w:tcPr>
            <w:tcW w:w="2640" w:type="dxa"/>
          </w:tcPr>
          <w:p w:rsidR="003A3E63" w:rsidRDefault="003A3E63">
            <w:pPr>
              <w:pStyle w:val="ConsPlusNormal"/>
              <w:jc w:val="center"/>
            </w:pPr>
            <w:r>
              <w:lastRenderedPageBreak/>
              <w:t>Сеть с количеством координационных точек (КТ)</w:t>
            </w:r>
          </w:p>
        </w:tc>
        <w:tc>
          <w:tcPr>
            <w:tcW w:w="3465" w:type="dxa"/>
          </w:tcPr>
          <w:p w:rsidR="003A3E63" w:rsidRDefault="003A3E63">
            <w:pPr>
              <w:pStyle w:val="ConsPlusNormal"/>
              <w:jc w:val="center"/>
            </w:pPr>
            <w:r>
              <w:t>Параметрические коэффициенты в расчете на 1 КТ для сети с заявленным количеством КТ</w:t>
            </w:r>
          </w:p>
        </w:tc>
        <w:tc>
          <w:tcPr>
            <w:tcW w:w="2640" w:type="dxa"/>
          </w:tcPr>
          <w:p w:rsidR="003A3E63" w:rsidRDefault="003A3E63">
            <w:pPr>
              <w:pStyle w:val="ConsPlusNormal"/>
              <w:jc w:val="center"/>
            </w:pPr>
            <w:r>
              <w:t>Сеть с количеством координационных точек (КТ)</w:t>
            </w:r>
          </w:p>
        </w:tc>
        <w:tc>
          <w:tcPr>
            <w:tcW w:w="3465" w:type="dxa"/>
          </w:tcPr>
          <w:p w:rsidR="003A3E63" w:rsidRDefault="003A3E63">
            <w:pPr>
              <w:pStyle w:val="ConsPlusNormal"/>
              <w:jc w:val="center"/>
            </w:pPr>
            <w:r>
              <w:t>Параметрические коэффициенты в расчете на 1 КТ для сети с заявленным количеством КТ</w:t>
            </w:r>
          </w:p>
        </w:tc>
      </w:tr>
      <w:tr w:rsidR="003A3E63">
        <w:tc>
          <w:tcPr>
            <w:tcW w:w="2640" w:type="dxa"/>
          </w:tcPr>
          <w:p w:rsidR="003A3E63" w:rsidRDefault="003A3E63">
            <w:pPr>
              <w:pStyle w:val="ConsPlusNormal"/>
              <w:jc w:val="center"/>
            </w:pPr>
            <w:r>
              <w:t>1</w:t>
            </w:r>
          </w:p>
        </w:tc>
        <w:tc>
          <w:tcPr>
            <w:tcW w:w="3465" w:type="dxa"/>
          </w:tcPr>
          <w:p w:rsidR="003A3E63" w:rsidRDefault="003A3E63">
            <w:pPr>
              <w:pStyle w:val="ConsPlusNormal"/>
              <w:jc w:val="center"/>
            </w:pPr>
            <w:r>
              <w:t>2</w:t>
            </w:r>
          </w:p>
        </w:tc>
        <w:tc>
          <w:tcPr>
            <w:tcW w:w="2640" w:type="dxa"/>
          </w:tcPr>
          <w:p w:rsidR="003A3E63" w:rsidRDefault="003A3E63">
            <w:pPr>
              <w:pStyle w:val="ConsPlusNormal"/>
              <w:jc w:val="center"/>
            </w:pPr>
            <w:r>
              <w:t>1</w:t>
            </w:r>
          </w:p>
        </w:tc>
        <w:tc>
          <w:tcPr>
            <w:tcW w:w="3465" w:type="dxa"/>
          </w:tcPr>
          <w:p w:rsidR="003A3E63" w:rsidRDefault="003A3E63">
            <w:pPr>
              <w:pStyle w:val="ConsPlusNormal"/>
              <w:jc w:val="center"/>
            </w:pPr>
            <w:r>
              <w:t>2</w:t>
            </w:r>
          </w:p>
        </w:tc>
      </w:tr>
      <w:tr w:rsidR="003A3E63">
        <w:tc>
          <w:tcPr>
            <w:tcW w:w="2640" w:type="dxa"/>
          </w:tcPr>
          <w:p w:rsidR="003A3E63" w:rsidRDefault="003A3E63">
            <w:pPr>
              <w:pStyle w:val="ConsPlusNormal"/>
              <w:jc w:val="center"/>
            </w:pPr>
            <w:r>
              <w:t>1</w:t>
            </w:r>
          </w:p>
        </w:tc>
        <w:tc>
          <w:tcPr>
            <w:tcW w:w="3465" w:type="dxa"/>
          </w:tcPr>
          <w:p w:rsidR="003A3E63" w:rsidRDefault="003A3E63">
            <w:pPr>
              <w:pStyle w:val="ConsPlusNormal"/>
              <w:jc w:val="center"/>
            </w:pPr>
            <w:r>
              <w:t>1,0000</w:t>
            </w:r>
          </w:p>
        </w:tc>
        <w:tc>
          <w:tcPr>
            <w:tcW w:w="2640" w:type="dxa"/>
          </w:tcPr>
          <w:p w:rsidR="003A3E63" w:rsidRDefault="003A3E63">
            <w:pPr>
              <w:pStyle w:val="ConsPlusNormal"/>
              <w:jc w:val="center"/>
            </w:pPr>
            <w:r>
              <w:t>26</w:t>
            </w:r>
          </w:p>
        </w:tc>
        <w:tc>
          <w:tcPr>
            <w:tcW w:w="3465" w:type="dxa"/>
          </w:tcPr>
          <w:p w:rsidR="003A3E63" w:rsidRDefault="003A3E63">
            <w:pPr>
              <w:pStyle w:val="ConsPlusNormal"/>
              <w:jc w:val="center"/>
            </w:pPr>
            <w:r>
              <w:t>0,1270</w:t>
            </w:r>
          </w:p>
        </w:tc>
      </w:tr>
      <w:tr w:rsidR="003A3E63">
        <w:tc>
          <w:tcPr>
            <w:tcW w:w="2640" w:type="dxa"/>
          </w:tcPr>
          <w:p w:rsidR="003A3E63" w:rsidRDefault="003A3E63">
            <w:pPr>
              <w:pStyle w:val="ConsPlusNormal"/>
              <w:jc w:val="center"/>
            </w:pPr>
            <w:r>
              <w:t>2</w:t>
            </w:r>
          </w:p>
        </w:tc>
        <w:tc>
          <w:tcPr>
            <w:tcW w:w="3465" w:type="dxa"/>
          </w:tcPr>
          <w:p w:rsidR="003A3E63" w:rsidRDefault="003A3E63">
            <w:pPr>
              <w:pStyle w:val="ConsPlusNormal"/>
              <w:jc w:val="center"/>
            </w:pPr>
            <w:r>
              <w:t>0,5590</w:t>
            </w:r>
          </w:p>
        </w:tc>
        <w:tc>
          <w:tcPr>
            <w:tcW w:w="2640" w:type="dxa"/>
          </w:tcPr>
          <w:p w:rsidR="003A3E63" w:rsidRDefault="003A3E63">
            <w:pPr>
              <w:pStyle w:val="ConsPlusNormal"/>
              <w:jc w:val="center"/>
            </w:pPr>
            <w:r>
              <w:t>27</w:t>
            </w:r>
          </w:p>
        </w:tc>
        <w:tc>
          <w:tcPr>
            <w:tcW w:w="3465" w:type="dxa"/>
          </w:tcPr>
          <w:p w:rsidR="003A3E63" w:rsidRDefault="003A3E63">
            <w:pPr>
              <w:pStyle w:val="ConsPlusNormal"/>
              <w:jc w:val="center"/>
            </w:pPr>
            <w:r>
              <w:t>0,1248</w:t>
            </w:r>
          </w:p>
        </w:tc>
      </w:tr>
      <w:tr w:rsidR="003A3E63">
        <w:tc>
          <w:tcPr>
            <w:tcW w:w="2640" w:type="dxa"/>
          </w:tcPr>
          <w:p w:rsidR="003A3E63" w:rsidRDefault="003A3E63">
            <w:pPr>
              <w:pStyle w:val="ConsPlusNormal"/>
              <w:jc w:val="center"/>
            </w:pPr>
            <w:r>
              <w:t>3</w:t>
            </w:r>
          </w:p>
        </w:tc>
        <w:tc>
          <w:tcPr>
            <w:tcW w:w="3465" w:type="dxa"/>
          </w:tcPr>
          <w:p w:rsidR="003A3E63" w:rsidRDefault="003A3E63">
            <w:pPr>
              <w:pStyle w:val="ConsPlusNormal"/>
              <w:jc w:val="center"/>
            </w:pPr>
            <w:r>
              <w:t>0,4117</w:t>
            </w:r>
          </w:p>
        </w:tc>
        <w:tc>
          <w:tcPr>
            <w:tcW w:w="2640" w:type="dxa"/>
          </w:tcPr>
          <w:p w:rsidR="003A3E63" w:rsidRDefault="003A3E63">
            <w:pPr>
              <w:pStyle w:val="ConsPlusNormal"/>
              <w:jc w:val="center"/>
            </w:pPr>
            <w:r>
              <w:t>28</w:t>
            </w:r>
          </w:p>
        </w:tc>
        <w:tc>
          <w:tcPr>
            <w:tcW w:w="3465" w:type="dxa"/>
          </w:tcPr>
          <w:p w:rsidR="003A3E63" w:rsidRDefault="003A3E63">
            <w:pPr>
              <w:pStyle w:val="ConsPlusNormal"/>
              <w:jc w:val="center"/>
            </w:pPr>
            <w:r>
              <w:t>0,1227</w:t>
            </w:r>
          </w:p>
        </w:tc>
      </w:tr>
      <w:tr w:rsidR="003A3E63">
        <w:tc>
          <w:tcPr>
            <w:tcW w:w="2640" w:type="dxa"/>
          </w:tcPr>
          <w:p w:rsidR="003A3E63" w:rsidRDefault="003A3E63">
            <w:pPr>
              <w:pStyle w:val="ConsPlusNormal"/>
              <w:jc w:val="center"/>
            </w:pPr>
            <w:r>
              <w:t>4</w:t>
            </w:r>
          </w:p>
        </w:tc>
        <w:tc>
          <w:tcPr>
            <w:tcW w:w="3465" w:type="dxa"/>
          </w:tcPr>
          <w:p w:rsidR="003A3E63" w:rsidRDefault="003A3E63">
            <w:pPr>
              <w:pStyle w:val="ConsPlusNormal"/>
              <w:jc w:val="center"/>
            </w:pPr>
            <w:r>
              <w:t>0,3380</w:t>
            </w:r>
          </w:p>
        </w:tc>
        <w:tc>
          <w:tcPr>
            <w:tcW w:w="2640" w:type="dxa"/>
          </w:tcPr>
          <w:p w:rsidR="003A3E63" w:rsidRDefault="003A3E63">
            <w:pPr>
              <w:pStyle w:val="ConsPlusNormal"/>
              <w:jc w:val="center"/>
            </w:pPr>
            <w:r>
              <w:t>29</w:t>
            </w:r>
          </w:p>
        </w:tc>
        <w:tc>
          <w:tcPr>
            <w:tcW w:w="3465" w:type="dxa"/>
          </w:tcPr>
          <w:p w:rsidR="003A3E63" w:rsidRDefault="003A3E63">
            <w:pPr>
              <w:pStyle w:val="ConsPlusNormal"/>
              <w:jc w:val="center"/>
            </w:pPr>
            <w:r>
              <w:t>0,1212</w:t>
            </w:r>
          </w:p>
        </w:tc>
      </w:tr>
      <w:tr w:rsidR="003A3E63">
        <w:tc>
          <w:tcPr>
            <w:tcW w:w="2640" w:type="dxa"/>
          </w:tcPr>
          <w:p w:rsidR="003A3E63" w:rsidRDefault="003A3E63">
            <w:pPr>
              <w:pStyle w:val="ConsPlusNormal"/>
              <w:jc w:val="center"/>
            </w:pPr>
            <w:r>
              <w:t>5</w:t>
            </w:r>
          </w:p>
        </w:tc>
        <w:tc>
          <w:tcPr>
            <w:tcW w:w="3465" w:type="dxa"/>
          </w:tcPr>
          <w:p w:rsidR="003A3E63" w:rsidRDefault="003A3E63">
            <w:pPr>
              <w:pStyle w:val="ConsPlusNormal"/>
              <w:jc w:val="center"/>
            </w:pPr>
            <w:r>
              <w:t>0,2941</w:t>
            </w:r>
          </w:p>
        </w:tc>
        <w:tc>
          <w:tcPr>
            <w:tcW w:w="2640" w:type="dxa"/>
          </w:tcPr>
          <w:p w:rsidR="003A3E63" w:rsidRDefault="003A3E63">
            <w:pPr>
              <w:pStyle w:val="ConsPlusNormal"/>
              <w:jc w:val="center"/>
            </w:pPr>
            <w:r>
              <w:t>30</w:t>
            </w:r>
          </w:p>
        </w:tc>
        <w:tc>
          <w:tcPr>
            <w:tcW w:w="3465" w:type="dxa"/>
          </w:tcPr>
          <w:p w:rsidR="003A3E63" w:rsidRDefault="003A3E63">
            <w:pPr>
              <w:pStyle w:val="ConsPlusNormal"/>
              <w:jc w:val="center"/>
            </w:pPr>
            <w:r>
              <w:t>0,1191</w:t>
            </w:r>
          </w:p>
        </w:tc>
      </w:tr>
      <w:tr w:rsidR="003A3E63">
        <w:tc>
          <w:tcPr>
            <w:tcW w:w="2640" w:type="dxa"/>
          </w:tcPr>
          <w:p w:rsidR="003A3E63" w:rsidRDefault="003A3E63">
            <w:pPr>
              <w:pStyle w:val="ConsPlusNormal"/>
              <w:jc w:val="center"/>
            </w:pPr>
            <w:r>
              <w:t>6</w:t>
            </w:r>
          </w:p>
        </w:tc>
        <w:tc>
          <w:tcPr>
            <w:tcW w:w="3465" w:type="dxa"/>
          </w:tcPr>
          <w:p w:rsidR="003A3E63" w:rsidRDefault="003A3E63">
            <w:pPr>
              <w:pStyle w:val="ConsPlusNormal"/>
              <w:jc w:val="center"/>
            </w:pPr>
            <w:r>
              <w:t>0,2609</w:t>
            </w:r>
          </w:p>
        </w:tc>
        <w:tc>
          <w:tcPr>
            <w:tcW w:w="2640" w:type="dxa"/>
          </w:tcPr>
          <w:p w:rsidR="003A3E63" w:rsidRDefault="003A3E63">
            <w:pPr>
              <w:pStyle w:val="ConsPlusNormal"/>
              <w:jc w:val="center"/>
            </w:pPr>
            <w:r>
              <w:t>31</w:t>
            </w:r>
          </w:p>
        </w:tc>
        <w:tc>
          <w:tcPr>
            <w:tcW w:w="3465" w:type="dxa"/>
          </w:tcPr>
          <w:p w:rsidR="003A3E63" w:rsidRDefault="003A3E63">
            <w:pPr>
              <w:pStyle w:val="ConsPlusNormal"/>
              <w:jc w:val="center"/>
            </w:pPr>
            <w:r>
              <w:t>0,1176</w:t>
            </w:r>
          </w:p>
        </w:tc>
      </w:tr>
      <w:tr w:rsidR="003A3E63">
        <w:tc>
          <w:tcPr>
            <w:tcW w:w="2640" w:type="dxa"/>
          </w:tcPr>
          <w:p w:rsidR="003A3E63" w:rsidRDefault="003A3E63">
            <w:pPr>
              <w:pStyle w:val="ConsPlusNormal"/>
              <w:jc w:val="center"/>
            </w:pPr>
            <w:r>
              <w:t>7</w:t>
            </w:r>
          </w:p>
        </w:tc>
        <w:tc>
          <w:tcPr>
            <w:tcW w:w="3465" w:type="dxa"/>
          </w:tcPr>
          <w:p w:rsidR="003A3E63" w:rsidRDefault="003A3E63">
            <w:pPr>
              <w:pStyle w:val="ConsPlusNormal"/>
              <w:jc w:val="center"/>
            </w:pPr>
            <w:r>
              <w:t>0,2373</w:t>
            </w:r>
          </w:p>
        </w:tc>
        <w:tc>
          <w:tcPr>
            <w:tcW w:w="2640" w:type="dxa"/>
          </w:tcPr>
          <w:p w:rsidR="003A3E63" w:rsidRDefault="003A3E63">
            <w:pPr>
              <w:pStyle w:val="ConsPlusNormal"/>
              <w:jc w:val="center"/>
            </w:pPr>
            <w:r>
              <w:t>32</w:t>
            </w:r>
          </w:p>
        </w:tc>
        <w:tc>
          <w:tcPr>
            <w:tcW w:w="3465" w:type="dxa"/>
          </w:tcPr>
          <w:p w:rsidR="003A3E63" w:rsidRDefault="003A3E63">
            <w:pPr>
              <w:pStyle w:val="ConsPlusNormal"/>
              <w:jc w:val="center"/>
            </w:pPr>
            <w:r>
              <w:t>0,1162</w:t>
            </w:r>
          </w:p>
        </w:tc>
      </w:tr>
      <w:tr w:rsidR="003A3E63">
        <w:tc>
          <w:tcPr>
            <w:tcW w:w="2640" w:type="dxa"/>
          </w:tcPr>
          <w:p w:rsidR="003A3E63" w:rsidRDefault="003A3E63">
            <w:pPr>
              <w:pStyle w:val="ConsPlusNormal"/>
              <w:jc w:val="center"/>
            </w:pPr>
            <w:r>
              <w:t>8</w:t>
            </w:r>
          </w:p>
        </w:tc>
        <w:tc>
          <w:tcPr>
            <w:tcW w:w="3465" w:type="dxa"/>
          </w:tcPr>
          <w:p w:rsidR="003A3E63" w:rsidRDefault="003A3E63">
            <w:pPr>
              <w:pStyle w:val="ConsPlusNormal"/>
              <w:jc w:val="center"/>
            </w:pPr>
            <w:r>
              <w:t>0,2189</w:t>
            </w:r>
          </w:p>
        </w:tc>
        <w:tc>
          <w:tcPr>
            <w:tcW w:w="2640" w:type="dxa"/>
          </w:tcPr>
          <w:p w:rsidR="003A3E63" w:rsidRDefault="003A3E63">
            <w:pPr>
              <w:pStyle w:val="ConsPlusNormal"/>
              <w:jc w:val="center"/>
            </w:pPr>
            <w:r>
              <w:t>33</w:t>
            </w:r>
          </w:p>
        </w:tc>
        <w:tc>
          <w:tcPr>
            <w:tcW w:w="3465" w:type="dxa"/>
          </w:tcPr>
          <w:p w:rsidR="003A3E63" w:rsidRDefault="003A3E63">
            <w:pPr>
              <w:pStyle w:val="ConsPlusNormal"/>
              <w:jc w:val="center"/>
            </w:pPr>
            <w:r>
              <w:t>0,1147</w:t>
            </w:r>
          </w:p>
        </w:tc>
      </w:tr>
      <w:tr w:rsidR="003A3E63">
        <w:tc>
          <w:tcPr>
            <w:tcW w:w="2640" w:type="dxa"/>
          </w:tcPr>
          <w:p w:rsidR="003A3E63" w:rsidRDefault="003A3E63">
            <w:pPr>
              <w:pStyle w:val="ConsPlusNormal"/>
              <w:jc w:val="center"/>
            </w:pPr>
            <w:r>
              <w:t>9</w:t>
            </w:r>
          </w:p>
        </w:tc>
        <w:tc>
          <w:tcPr>
            <w:tcW w:w="3465" w:type="dxa"/>
          </w:tcPr>
          <w:p w:rsidR="003A3E63" w:rsidRDefault="003A3E63">
            <w:pPr>
              <w:pStyle w:val="ConsPlusNormal"/>
              <w:jc w:val="center"/>
            </w:pPr>
            <w:r>
              <w:t>0,2062</w:t>
            </w:r>
          </w:p>
        </w:tc>
        <w:tc>
          <w:tcPr>
            <w:tcW w:w="2640" w:type="dxa"/>
          </w:tcPr>
          <w:p w:rsidR="003A3E63" w:rsidRDefault="003A3E63">
            <w:pPr>
              <w:pStyle w:val="ConsPlusNormal"/>
              <w:jc w:val="center"/>
            </w:pPr>
            <w:r>
              <w:t>34</w:t>
            </w:r>
          </w:p>
        </w:tc>
        <w:tc>
          <w:tcPr>
            <w:tcW w:w="3465" w:type="dxa"/>
          </w:tcPr>
          <w:p w:rsidR="003A3E63" w:rsidRDefault="003A3E63">
            <w:pPr>
              <w:pStyle w:val="ConsPlusNormal"/>
              <w:jc w:val="center"/>
            </w:pPr>
            <w:r>
              <w:t>0,1140</w:t>
            </w:r>
          </w:p>
        </w:tc>
      </w:tr>
      <w:tr w:rsidR="003A3E63">
        <w:tc>
          <w:tcPr>
            <w:tcW w:w="2640" w:type="dxa"/>
          </w:tcPr>
          <w:p w:rsidR="003A3E63" w:rsidRDefault="003A3E63">
            <w:pPr>
              <w:pStyle w:val="ConsPlusNormal"/>
              <w:jc w:val="center"/>
            </w:pPr>
            <w:r>
              <w:t>10</w:t>
            </w:r>
          </w:p>
        </w:tc>
        <w:tc>
          <w:tcPr>
            <w:tcW w:w="3465" w:type="dxa"/>
          </w:tcPr>
          <w:p w:rsidR="003A3E63" w:rsidRDefault="003A3E63">
            <w:pPr>
              <w:pStyle w:val="ConsPlusNormal"/>
              <w:jc w:val="center"/>
            </w:pPr>
            <w:r>
              <w:t>0,1938</w:t>
            </w:r>
          </w:p>
        </w:tc>
        <w:tc>
          <w:tcPr>
            <w:tcW w:w="2640" w:type="dxa"/>
          </w:tcPr>
          <w:p w:rsidR="003A3E63" w:rsidRDefault="003A3E63">
            <w:pPr>
              <w:pStyle w:val="ConsPlusNormal"/>
              <w:jc w:val="center"/>
            </w:pPr>
            <w:r>
              <w:t>35</w:t>
            </w:r>
          </w:p>
        </w:tc>
        <w:tc>
          <w:tcPr>
            <w:tcW w:w="3465" w:type="dxa"/>
          </w:tcPr>
          <w:p w:rsidR="003A3E63" w:rsidRDefault="003A3E63">
            <w:pPr>
              <w:pStyle w:val="ConsPlusNormal"/>
              <w:jc w:val="center"/>
            </w:pPr>
            <w:r>
              <w:t>0,1126</w:t>
            </w:r>
          </w:p>
        </w:tc>
      </w:tr>
      <w:tr w:rsidR="003A3E63">
        <w:tc>
          <w:tcPr>
            <w:tcW w:w="2640" w:type="dxa"/>
          </w:tcPr>
          <w:p w:rsidR="003A3E63" w:rsidRDefault="003A3E63">
            <w:pPr>
              <w:pStyle w:val="ConsPlusNormal"/>
              <w:jc w:val="center"/>
            </w:pPr>
            <w:r>
              <w:t>11</w:t>
            </w:r>
          </w:p>
        </w:tc>
        <w:tc>
          <w:tcPr>
            <w:tcW w:w="3465" w:type="dxa"/>
          </w:tcPr>
          <w:p w:rsidR="003A3E63" w:rsidRDefault="003A3E63">
            <w:pPr>
              <w:pStyle w:val="ConsPlusNormal"/>
              <w:jc w:val="center"/>
            </w:pPr>
            <w:r>
              <w:t>0,1849</w:t>
            </w:r>
          </w:p>
        </w:tc>
        <w:tc>
          <w:tcPr>
            <w:tcW w:w="2640" w:type="dxa"/>
          </w:tcPr>
          <w:p w:rsidR="003A3E63" w:rsidRDefault="003A3E63">
            <w:pPr>
              <w:pStyle w:val="ConsPlusNormal"/>
              <w:jc w:val="center"/>
            </w:pPr>
            <w:r>
              <w:t>36</w:t>
            </w:r>
          </w:p>
        </w:tc>
        <w:tc>
          <w:tcPr>
            <w:tcW w:w="3465" w:type="dxa"/>
          </w:tcPr>
          <w:p w:rsidR="003A3E63" w:rsidRDefault="003A3E63">
            <w:pPr>
              <w:pStyle w:val="ConsPlusNormal"/>
              <w:jc w:val="center"/>
            </w:pPr>
            <w:r>
              <w:t>0,1111</w:t>
            </w:r>
          </w:p>
        </w:tc>
      </w:tr>
      <w:tr w:rsidR="003A3E63">
        <w:tc>
          <w:tcPr>
            <w:tcW w:w="2640" w:type="dxa"/>
          </w:tcPr>
          <w:p w:rsidR="003A3E63" w:rsidRDefault="003A3E63">
            <w:pPr>
              <w:pStyle w:val="ConsPlusNormal"/>
              <w:jc w:val="center"/>
            </w:pPr>
            <w:r>
              <w:t>12</w:t>
            </w:r>
          </w:p>
        </w:tc>
        <w:tc>
          <w:tcPr>
            <w:tcW w:w="3465" w:type="dxa"/>
          </w:tcPr>
          <w:p w:rsidR="003A3E63" w:rsidRDefault="003A3E63">
            <w:pPr>
              <w:pStyle w:val="ConsPlusNormal"/>
              <w:jc w:val="center"/>
            </w:pPr>
            <w:r>
              <w:t>0,1775</w:t>
            </w:r>
          </w:p>
        </w:tc>
        <w:tc>
          <w:tcPr>
            <w:tcW w:w="2640" w:type="dxa"/>
          </w:tcPr>
          <w:p w:rsidR="003A3E63" w:rsidRDefault="003A3E63">
            <w:pPr>
              <w:pStyle w:val="ConsPlusNormal"/>
              <w:jc w:val="center"/>
            </w:pPr>
            <w:r>
              <w:t>37</w:t>
            </w:r>
          </w:p>
        </w:tc>
        <w:tc>
          <w:tcPr>
            <w:tcW w:w="3465" w:type="dxa"/>
          </w:tcPr>
          <w:p w:rsidR="003A3E63" w:rsidRDefault="003A3E63">
            <w:pPr>
              <w:pStyle w:val="ConsPlusNormal"/>
              <w:jc w:val="center"/>
            </w:pPr>
            <w:r>
              <w:t>0,1104</w:t>
            </w:r>
          </w:p>
        </w:tc>
      </w:tr>
      <w:tr w:rsidR="003A3E63">
        <w:tc>
          <w:tcPr>
            <w:tcW w:w="2640" w:type="dxa"/>
          </w:tcPr>
          <w:p w:rsidR="003A3E63" w:rsidRDefault="003A3E63">
            <w:pPr>
              <w:pStyle w:val="ConsPlusNormal"/>
              <w:jc w:val="center"/>
            </w:pPr>
            <w:r>
              <w:t>13</w:t>
            </w:r>
          </w:p>
        </w:tc>
        <w:tc>
          <w:tcPr>
            <w:tcW w:w="3465" w:type="dxa"/>
          </w:tcPr>
          <w:p w:rsidR="003A3E63" w:rsidRDefault="003A3E63">
            <w:pPr>
              <w:pStyle w:val="ConsPlusNormal"/>
              <w:jc w:val="center"/>
            </w:pPr>
            <w:r>
              <w:t>0,1709</w:t>
            </w:r>
          </w:p>
        </w:tc>
        <w:tc>
          <w:tcPr>
            <w:tcW w:w="2640" w:type="dxa"/>
          </w:tcPr>
          <w:p w:rsidR="003A3E63" w:rsidRDefault="003A3E63">
            <w:pPr>
              <w:pStyle w:val="ConsPlusNormal"/>
              <w:jc w:val="center"/>
            </w:pPr>
            <w:r>
              <w:t>38</w:t>
            </w:r>
          </w:p>
        </w:tc>
        <w:tc>
          <w:tcPr>
            <w:tcW w:w="3465" w:type="dxa"/>
          </w:tcPr>
          <w:p w:rsidR="003A3E63" w:rsidRDefault="003A3E63">
            <w:pPr>
              <w:pStyle w:val="ConsPlusNormal"/>
              <w:jc w:val="center"/>
            </w:pPr>
            <w:r>
              <w:t>0,1090</w:t>
            </w:r>
          </w:p>
        </w:tc>
      </w:tr>
      <w:tr w:rsidR="003A3E63">
        <w:tc>
          <w:tcPr>
            <w:tcW w:w="2640" w:type="dxa"/>
          </w:tcPr>
          <w:p w:rsidR="003A3E63" w:rsidRDefault="003A3E63">
            <w:pPr>
              <w:pStyle w:val="ConsPlusNormal"/>
              <w:jc w:val="center"/>
            </w:pPr>
            <w:r>
              <w:t>14</w:t>
            </w:r>
          </w:p>
        </w:tc>
        <w:tc>
          <w:tcPr>
            <w:tcW w:w="3465" w:type="dxa"/>
          </w:tcPr>
          <w:p w:rsidR="003A3E63" w:rsidRDefault="003A3E63">
            <w:pPr>
              <w:pStyle w:val="ConsPlusNormal"/>
              <w:jc w:val="center"/>
            </w:pPr>
            <w:r>
              <w:t>0,1664</w:t>
            </w:r>
          </w:p>
        </w:tc>
        <w:tc>
          <w:tcPr>
            <w:tcW w:w="2640" w:type="dxa"/>
          </w:tcPr>
          <w:p w:rsidR="003A3E63" w:rsidRDefault="003A3E63">
            <w:pPr>
              <w:pStyle w:val="ConsPlusNormal"/>
              <w:jc w:val="center"/>
            </w:pPr>
            <w:r>
              <w:t>39</w:t>
            </w:r>
          </w:p>
        </w:tc>
        <w:tc>
          <w:tcPr>
            <w:tcW w:w="3465" w:type="dxa"/>
          </w:tcPr>
          <w:p w:rsidR="003A3E63" w:rsidRDefault="003A3E63">
            <w:pPr>
              <w:pStyle w:val="ConsPlusNormal"/>
              <w:jc w:val="center"/>
            </w:pPr>
            <w:r>
              <w:t>0,1082</w:t>
            </w:r>
          </w:p>
        </w:tc>
      </w:tr>
      <w:tr w:rsidR="003A3E63">
        <w:tc>
          <w:tcPr>
            <w:tcW w:w="2640" w:type="dxa"/>
          </w:tcPr>
          <w:p w:rsidR="003A3E63" w:rsidRDefault="003A3E63">
            <w:pPr>
              <w:pStyle w:val="ConsPlusNormal"/>
              <w:jc w:val="center"/>
            </w:pPr>
            <w:r>
              <w:t>15</w:t>
            </w:r>
          </w:p>
        </w:tc>
        <w:tc>
          <w:tcPr>
            <w:tcW w:w="3465" w:type="dxa"/>
          </w:tcPr>
          <w:p w:rsidR="003A3E63" w:rsidRDefault="003A3E63">
            <w:pPr>
              <w:pStyle w:val="ConsPlusNormal"/>
              <w:jc w:val="center"/>
            </w:pPr>
            <w:r>
              <w:t>0,1606</w:t>
            </w:r>
          </w:p>
        </w:tc>
        <w:tc>
          <w:tcPr>
            <w:tcW w:w="2640" w:type="dxa"/>
          </w:tcPr>
          <w:p w:rsidR="003A3E63" w:rsidRDefault="003A3E63">
            <w:pPr>
              <w:pStyle w:val="ConsPlusNormal"/>
              <w:jc w:val="center"/>
            </w:pPr>
            <w:r>
              <w:t>40</w:t>
            </w:r>
          </w:p>
        </w:tc>
        <w:tc>
          <w:tcPr>
            <w:tcW w:w="3465" w:type="dxa"/>
          </w:tcPr>
          <w:p w:rsidR="003A3E63" w:rsidRDefault="003A3E63">
            <w:pPr>
              <w:pStyle w:val="ConsPlusNormal"/>
              <w:jc w:val="center"/>
            </w:pPr>
            <w:r>
              <w:t>0,1075</w:t>
            </w:r>
          </w:p>
        </w:tc>
      </w:tr>
      <w:tr w:rsidR="003A3E63">
        <w:tc>
          <w:tcPr>
            <w:tcW w:w="2640" w:type="dxa"/>
          </w:tcPr>
          <w:p w:rsidR="003A3E63" w:rsidRDefault="003A3E63">
            <w:pPr>
              <w:pStyle w:val="ConsPlusNormal"/>
              <w:jc w:val="center"/>
            </w:pPr>
            <w:r>
              <w:t>16</w:t>
            </w:r>
          </w:p>
        </w:tc>
        <w:tc>
          <w:tcPr>
            <w:tcW w:w="3465" w:type="dxa"/>
          </w:tcPr>
          <w:p w:rsidR="003A3E63" w:rsidRDefault="003A3E63">
            <w:pPr>
              <w:pStyle w:val="ConsPlusNormal"/>
              <w:jc w:val="center"/>
            </w:pPr>
            <w:r>
              <w:t>0,1562</w:t>
            </w:r>
          </w:p>
        </w:tc>
        <w:tc>
          <w:tcPr>
            <w:tcW w:w="2640" w:type="dxa"/>
          </w:tcPr>
          <w:p w:rsidR="003A3E63" w:rsidRDefault="003A3E63">
            <w:pPr>
              <w:pStyle w:val="ConsPlusNormal"/>
              <w:jc w:val="center"/>
            </w:pPr>
            <w:r>
              <w:t>41</w:t>
            </w:r>
          </w:p>
        </w:tc>
        <w:tc>
          <w:tcPr>
            <w:tcW w:w="3465" w:type="dxa"/>
          </w:tcPr>
          <w:p w:rsidR="003A3E63" w:rsidRDefault="003A3E63">
            <w:pPr>
              <w:pStyle w:val="ConsPlusNormal"/>
              <w:jc w:val="center"/>
            </w:pPr>
            <w:r>
              <w:t>0,1061</w:t>
            </w:r>
          </w:p>
        </w:tc>
      </w:tr>
      <w:tr w:rsidR="003A3E63">
        <w:tc>
          <w:tcPr>
            <w:tcW w:w="2640" w:type="dxa"/>
          </w:tcPr>
          <w:p w:rsidR="003A3E63" w:rsidRDefault="003A3E63">
            <w:pPr>
              <w:pStyle w:val="ConsPlusNormal"/>
              <w:jc w:val="center"/>
            </w:pPr>
            <w:r>
              <w:lastRenderedPageBreak/>
              <w:t>17</w:t>
            </w:r>
          </w:p>
        </w:tc>
        <w:tc>
          <w:tcPr>
            <w:tcW w:w="3465" w:type="dxa"/>
          </w:tcPr>
          <w:p w:rsidR="003A3E63" w:rsidRDefault="003A3E63">
            <w:pPr>
              <w:pStyle w:val="ConsPlusNormal"/>
              <w:jc w:val="center"/>
            </w:pPr>
            <w:r>
              <w:t>0,1525</w:t>
            </w:r>
          </w:p>
        </w:tc>
        <w:tc>
          <w:tcPr>
            <w:tcW w:w="2640" w:type="dxa"/>
          </w:tcPr>
          <w:p w:rsidR="003A3E63" w:rsidRDefault="003A3E63">
            <w:pPr>
              <w:pStyle w:val="ConsPlusNormal"/>
              <w:jc w:val="center"/>
            </w:pPr>
            <w:r>
              <w:t>42</w:t>
            </w:r>
          </w:p>
        </w:tc>
        <w:tc>
          <w:tcPr>
            <w:tcW w:w="3465" w:type="dxa"/>
          </w:tcPr>
          <w:p w:rsidR="003A3E63" w:rsidRDefault="003A3E63">
            <w:pPr>
              <w:pStyle w:val="ConsPlusNormal"/>
              <w:jc w:val="center"/>
            </w:pPr>
            <w:r>
              <w:t>0,1053</w:t>
            </w:r>
          </w:p>
        </w:tc>
      </w:tr>
      <w:tr w:rsidR="003A3E63">
        <w:tc>
          <w:tcPr>
            <w:tcW w:w="2640" w:type="dxa"/>
          </w:tcPr>
          <w:p w:rsidR="003A3E63" w:rsidRDefault="003A3E63">
            <w:pPr>
              <w:pStyle w:val="ConsPlusNormal"/>
              <w:jc w:val="center"/>
            </w:pPr>
            <w:r>
              <w:t>18</w:t>
            </w:r>
          </w:p>
        </w:tc>
        <w:tc>
          <w:tcPr>
            <w:tcW w:w="3465" w:type="dxa"/>
          </w:tcPr>
          <w:p w:rsidR="003A3E63" w:rsidRDefault="003A3E63">
            <w:pPr>
              <w:pStyle w:val="ConsPlusNormal"/>
              <w:jc w:val="center"/>
            </w:pPr>
            <w:r>
              <w:t>0,1496</w:t>
            </w:r>
          </w:p>
        </w:tc>
        <w:tc>
          <w:tcPr>
            <w:tcW w:w="2640" w:type="dxa"/>
          </w:tcPr>
          <w:p w:rsidR="003A3E63" w:rsidRDefault="003A3E63">
            <w:pPr>
              <w:pStyle w:val="ConsPlusNormal"/>
              <w:jc w:val="center"/>
            </w:pPr>
            <w:r>
              <w:t>43</w:t>
            </w:r>
          </w:p>
        </w:tc>
        <w:tc>
          <w:tcPr>
            <w:tcW w:w="3465" w:type="dxa"/>
          </w:tcPr>
          <w:p w:rsidR="003A3E63" w:rsidRDefault="003A3E63">
            <w:pPr>
              <w:pStyle w:val="ConsPlusNormal"/>
              <w:jc w:val="center"/>
            </w:pPr>
            <w:r>
              <w:t>0,1046</w:t>
            </w:r>
          </w:p>
        </w:tc>
      </w:tr>
      <w:tr w:rsidR="003A3E63">
        <w:tc>
          <w:tcPr>
            <w:tcW w:w="2640" w:type="dxa"/>
          </w:tcPr>
          <w:p w:rsidR="003A3E63" w:rsidRDefault="003A3E63">
            <w:pPr>
              <w:pStyle w:val="ConsPlusNormal"/>
              <w:jc w:val="center"/>
            </w:pPr>
            <w:r>
              <w:t>19</w:t>
            </w:r>
          </w:p>
        </w:tc>
        <w:tc>
          <w:tcPr>
            <w:tcW w:w="3465" w:type="dxa"/>
          </w:tcPr>
          <w:p w:rsidR="003A3E63" w:rsidRDefault="003A3E63">
            <w:pPr>
              <w:pStyle w:val="ConsPlusNormal"/>
              <w:jc w:val="center"/>
            </w:pPr>
            <w:r>
              <w:t>0,1466</w:t>
            </w:r>
          </w:p>
        </w:tc>
        <w:tc>
          <w:tcPr>
            <w:tcW w:w="2640" w:type="dxa"/>
          </w:tcPr>
          <w:p w:rsidR="003A3E63" w:rsidRDefault="003A3E63">
            <w:pPr>
              <w:pStyle w:val="ConsPlusNormal"/>
              <w:jc w:val="center"/>
            </w:pPr>
            <w:r>
              <w:t>44</w:t>
            </w:r>
          </w:p>
        </w:tc>
        <w:tc>
          <w:tcPr>
            <w:tcW w:w="3465" w:type="dxa"/>
          </w:tcPr>
          <w:p w:rsidR="003A3E63" w:rsidRDefault="003A3E63">
            <w:pPr>
              <w:pStyle w:val="ConsPlusNormal"/>
              <w:jc w:val="center"/>
            </w:pPr>
            <w:r>
              <w:t>0,1039</w:t>
            </w:r>
          </w:p>
        </w:tc>
      </w:tr>
      <w:tr w:rsidR="003A3E63">
        <w:tc>
          <w:tcPr>
            <w:tcW w:w="2640" w:type="dxa"/>
          </w:tcPr>
          <w:p w:rsidR="003A3E63" w:rsidRDefault="003A3E63">
            <w:pPr>
              <w:pStyle w:val="ConsPlusNormal"/>
              <w:jc w:val="center"/>
            </w:pPr>
            <w:r>
              <w:t>20</w:t>
            </w:r>
          </w:p>
        </w:tc>
        <w:tc>
          <w:tcPr>
            <w:tcW w:w="3465" w:type="dxa"/>
          </w:tcPr>
          <w:p w:rsidR="003A3E63" w:rsidRDefault="003A3E63">
            <w:pPr>
              <w:pStyle w:val="ConsPlusNormal"/>
              <w:jc w:val="center"/>
            </w:pPr>
            <w:r>
              <w:t>0,1436</w:t>
            </w:r>
          </w:p>
        </w:tc>
        <w:tc>
          <w:tcPr>
            <w:tcW w:w="2640" w:type="dxa"/>
          </w:tcPr>
          <w:p w:rsidR="003A3E63" w:rsidRDefault="003A3E63">
            <w:pPr>
              <w:pStyle w:val="ConsPlusNormal"/>
              <w:jc w:val="center"/>
            </w:pPr>
            <w:r>
              <w:t>45</w:t>
            </w:r>
          </w:p>
        </w:tc>
        <w:tc>
          <w:tcPr>
            <w:tcW w:w="3465" w:type="dxa"/>
          </w:tcPr>
          <w:p w:rsidR="003A3E63" w:rsidRDefault="003A3E63">
            <w:pPr>
              <w:pStyle w:val="ConsPlusNormal"/>
              <w:jc w:val="center"/>
            </w:pPr>
            <w:r>
              <w:t>0,1032</w:t>
            </w:r>
          </w:p>
        </w:tc>
      </w:tr>
      <w:tr w:rsidR="003A3E63">
        <w:tc>
          <w:tcPr>
            <w:tcW w:w="2640" w:type="dxa"/>
          </w:tcPr>
          <w:p w:rsidR="003A3E63" w:rsidRDefault="003A3E63">
            <w:pPr>
              <w:pStyle w:val="ConsPlusNormal"/>
              <w:jc w:val="center"/>
            </w:pPr>
            <w:r>
              <w:t>21</w:t>
            </w:r>
          </w:p>
        </w:tc>
        <w:tc>
          <w:tcPr>
            <w:tcW w:w="3465" w:type="dxa"/>
          </w:tcPr>
          <w:p w:rsidR="003A3E63" w:rsidRDefault="003A3E63">
            <w:pPr>
              <w:pStyle w:val="ConsPlusNormal"/>
              <w:jc w:val="center"/>
            </w:pPr>
            <w:r>
              <w:t>0,1407</w:t>
            </w:r>
          </w:p>
        </w:tc>
        <w:tc>
          <w:tcPr>
            <w:tcW w:w="2640" w:type="dxa"/>
          </w:tcPr>
          <w:p w:rsidR="003A3E63" w:rsidRDefault="003A3E63">
            <w:pPr>
              <w:pStyle w:val="ConsPlusNormal"/>
              <w:jc w:val="center"/>
            </w:pPr>
            <w:r>
              <w:t>46</w:t>
            </w:r>
          </w:p>
        </w:tc>
        <w:tc>
          <w:tcPr>
            <w:tcW w:w="3465" w:type="dxa"/>
          </w:tcPr>
          <w:p w:rsidR="003A3E63" w:rsidRDefault="003A3E63">
            <w:pPr>
              <w:pStyle w:val="ConsPlusNormal"/>
              <w:jc w:val="center"/>
            </w:pPr>
            <w:r>
              <w:t>0,1024</w:t>
            </w:r>
          </w:p>
        </w:tc>
      </w:tr>
      <w:tr w:rsidR="003A3E63">
        <w:tc>
          <w:tcPr>
            <w:tcW w:w="2640" w:type="dxa"/>
          </w:tcPr>
          <w:p w:rsidR="003A3E63" w:rsidRDefault="003A3E63">
            <w:pPr>
              <w:pStyle w:val="ConsPlusNormal"/>
              <w:jc w:val="center"/>
            </w:pPr>
            <w:r>
              <w:t>22</w:t>
            </w:r>
          </w:p>
        </w:tc>
        <w:tc>
          <w:tcPr>
            <w:tcW w:w="3465" w:type="dxa"/>
          </w:tcPr>
          <w:p w:rsidR="003A3E63" w:rsidRDefault="003A3E63">
            <w:pPr>
              <w:pStyle w:val="ConsPlusNormal"/>
              <w:jc w:val="center"/>
            </w:pPr>
            <w:r>
              <w:t>0,1371</w:t>
            </w:r>
          </w:p>
        </w:tc>
        <w:tc>
          <w:tcPr>
            <w:tcW w:w="2640" w:type="dxa"/>
          </w:tcPr>
          <w:p w:rsidR="003A3E63" w:rsidRDefault="003A3E63">
            <w:pPr>
              <w:pStyle w:val="ConsPlusNormal"/>
              <w:jc w:val="center"/>
            </w:pPr>
            <w:r>
              <w:t>47</w:t>
            </w:r>
          </w:p>
        </w:tc>
        <w:tc>
          <w:tcPr>
            <w:tcW w:w="3465" w:type="dxa"/>
          </w:tcPr>
          <w:p w:rsidR="003A3E63" w:rsidRDefault="003A3E63">
            <w:pPr>
              <w:pStyle w:val="ConsPlusNormal"/>
              <w:jc w:val="center"/>
            </w:pPr>
            <w:r>
              <w:t>0,1017</w:t>
            </w:r>
          </w:p>
        </w:tc>
      </w:tr>
      <w:tr w:rsidR="003A3E63">
        <w:tc>
          <w:tcPr>
            <w:tcW w:w="2640" w:type="dxa"/>
          </w:tcPr>
          <w:p w:rsidR="003A3E63" w:rsidRDefault="003A3E63">
            <w:pPr>
              <w:pStyle w:val="ConsPlusNormal"/>
              <w:jc w:val="center"/>
            </w:pPr>
            <w:r>
              <w:t>23</w:t>
            </w:r>
          </w:p>
        </w:tc>
        <w:tc>
          <w:tcPr>
            <w:tcW w:w="3465" w:type="dxa"/>
          </w:tcPr>
          <w:p w:rsidR="003A3E63" w:rsidRDefault="003A3E63">
            <w:pPr>
              <w:pStyle w:val="ConsPlusNormal"/>
              <w:jc w:val="center"/>
            </w:pPr>
            <w:r>
              <w:t>0,1342</w:t>
            </w:r>
          </w:p>
        </w:tc>
        <w:tc>
          <w:tcPr>
            <w:tcW w:w="2640" w:type="dxa"/>
          </w:tcPr>
          <w:p w:rsidR="003A3E63" w:rsidRDefault="003A3E63">
            <w:pPr>
              <w:pStyle w:val="ConsPlusNormal"/>
              <w:jc w:val="center"/>
            </w:pPr>
            <w:r>
              <w:t>48</w:t>
            </w:r>
          </w:p>
        </w:tc>
        <w:tc>
          <w:tcPr>
            <w:tcW w:w="3465" w:type="dxa"/>
          </w:tcPr>
          <w:p w:rsidR="003A3E63" w:rsidRDefault="003A3E63">
            <w:pPr>
              <w:pStyle w:val="ConsPlusNormal"/>
              <w:jc w:val="center"/>
            </w:pPr>
            <w:r>
              <w:t>0,1010</w:t>
            </w:r>
          </w:p>
        </w:tc>
      </w:tr>
      <w:tr w:rsidR="003A3E63">
        <w:tc>
          <w:tcPr>
            <w:tcW w:w="2640" w:type="dxa"/>
          </w:tcPr>
          <w:p w:rsidR="003A3E63" w:rsidRDefault="003A3E63">
            <w:pPr>
              <w:pStyle w:val="ConsPlusNormal"/>
              <w:jc w:val="center"/>
            </w:pPr>
            <w:r>
              <w:t>24</w:t>
            </w:r>
          </w:p>
        </w:tc>
        <w:tc>
          <w:tcPr>
            <w:tcW w:w="3465" w:type="dxa"/>
          </w:tcPr>
          <w:p w:rsidR="003A3E63" w:rsidRDefault="003A3E63">
            <w:pPr>
              <w:pStyle w:val="ConsPlusNormal"/>
              <w:jc w:val="center"/>
            </w:pPr>
            <w:r>
              <w:t>0,1321</w:t>
            </w:r>
          </w:p>
        </w:tc>
        <w:tc>
          <w:tcPr>
            <w:tcW w:w="2640" w:type="dxa"/>
          </w:tcPr>
          <w:p w:rsidR="003A3E63" w:rsidRDefault="003A3E63">
            <w:pPr>
              <w:pStyle w:val="ConsPlusNormal"/>
              <w:jc w:val="center"/>
            </w:pPr>
            <w:r>
              <w:t>49</w:t>
            </w:r>
          </w:p>
        </w:tc>
        <w:tc>
          <w:tcPr>
            <w:tcW w:w="3465" w:type="dxa"/>
          </w:tcPr>
          <w:p w:rsidR="003A3E63" w:rsidRDefault="003A3E63">
            <w:pPr>
              <w:pStyle w:val="ConsPlusNormal"/>
              <w:jc w:val="center"/>
            </w:pPr>
            <w:r>
              <w:t>0,1003</w:t>
            </w:r>
          </w:p>
        </w:tc>
      </w:tr>
      <w:tr w:rsidR="003A3E63">
        <w:tc>
          <w:tcPr>
            <w:tcW w:w="2640" w:type="dxa"/>
          </w:tcPr>
          <w:p w:rsidR="003A3E63" w:rsidRDefault="003A3E63">
            <w:pPr>
              <w:pStyle w:val="ConsPlusNormal"/>
              <w:jc w:val="center"/>
            </w:pPr>
            <w:r>
              <w:t>25</w:t>
            </w:r>
          </w:p>
        </w:tc>
        <w:tc>
          <w:tcPr>
            <w:tcW w:w="3465" w:type="dxa"/>
          </w:tcPr>
          <w:p w:rsidR="003A3E63" w:rsidRDefault="003A3E63">
            <w:pPr>
              <w:pStyle w:val="ConsPlusNormal"/>
              <w:jc w:val="center"/>
            </w:pPr>
            <w:r>
              <w:t>0,1292</w:t>
            </w:r>
          </w:p>
        </w:tc>
        <w:tc>
          <w:tcPr>
            <w:tcW w:w="2640" w:type="dxa"/>
          </w:tcPr>
          <w:p w:rsidR="003A3E63" w:rsidRDefault="003A3E63">
            <w:pPr>
              <w:pStyle w:val="ConsPlusNormal"/>
              <w:jc w:val="center"/>
            </w:pPr>
            <w:r>
              <w:t>50</w:t>
            </w:r>
          </w:p>
        </w:tc>
        <w:tc>
          <w:tcPr>
            <w:tcW w:w="3465" w:type="dxa"/>
          </w:tcPr>
          <w:p w:rsidR="003A3E63" w:rsidRDefault="003A3E63">
            <w:pPr>
              <w:pStyle w:val="ConsPlusNormal"/>
              <w:jc w:val="center"/>
            </w:pPr>
            <w:r>
              <w:t>0,0996</w:t>
            </w:r>
          </w:p>
        </w:tc>
      </w:tr>
    </w:tbl>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числе координационных точек в сети, отличающемся от указанного в </w:t>
      </w:r>
      <w:hyperlink w:anchor="P179" w:history="1">
        <w:r>
          <w:rPr>
            <w:color w:val="0000FF"/>
          </w:rPr>
          <w:t>позиции 2.1.12</w:t>
        </w:r>
      </w:hyperlink>
      <w:r>
        <w:t xml:space="preserve"> приложения N 1, расчет трудозатрат проводится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1КТi</w:t>
      </w:r>
      <w:r>
        <w:t xml:space="preserve"> = X</w:t>
      </w:r>
      <w:r>
        <w:rPr>
          <w:vertAlign w:val="subscript"/>
        </w:rPr>
        <w:t>2.1.12</w:t>
      </w:r>
      <w:r>
        <w:t xml:space="preserve"> * К</w:t>
      </w:r>
      <w:r>
        <w:rPr>
          <w:vertAlign w:val="subscript"/>
        </w:rPr>
        <w:t>сл i уд.(N кт</w:t>
      </w:r>
      <w:proofErr w:type="gramStart"/>
      <w:r>
        <w:rPr>
          <w:vertAlign w:val="subscript"/>
        </w:rPr>
        <w:t>i</w:t>
      </w:r>
      <w:proofErr w:type="gramEnd"/>
      <w:r>
        <w:rPr>
          <w:vertAlign w:val="subscript"/>
        </w:rPr>
        <w:t>)</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1КТi</w:t>
      </w:r>
      <w:r>
        <w:t xml:space="preserve"> - трудозатраты за одну координационную точку сети связи с заявленным числом координационных точек в сети;</w:t>
      </w:r>
    </w:p>
    <w:p w:rsidR="003A3E63" w:rsidRDefault="003A3E63">
      <w:pPr>
        <w:pStyle w:val="ConsPlusNormal"/>
        <w:spacing w:before="220"/>
        <w:ind w:firstLine="540"/>
        <w:jc w:val="both"/>
      </w:pPr>
      <w:r>
        <w:t>X</w:t>
      </w:r>
      <w:r>
        <w:rPr>
          <w:vertAlign w:val="subscript"/>
        </w:rPr>
        <w:t>2.1.12</w:t>
      </w:r>
      <w:r>
        <w:t xml:space="preserve"> - трудозатраты, установленные технологической </w:t>
      </w:r>
      <w:hyperlink w:anchor="P179" w:history="1">
        <w:r>
          <w:rPr>
            <w:color w:val="0000FF"/>
          </w:rPr>
          <w:t>операцией 2.1.12</w:t>
        </w:r>
      </w:hyperlink>
      <w:r>
        <w:t xml:space="preserve"> приложения N 1, за одну координационную точку в сети связи с числом координационных точек в сети - одна;</w:t>
      </w:r>
    </w:p>
    <w:p w:rsidR="003A3E63" w:rsidRDefault="003A3E63">
      <w:pPr>
        <w:pStyle w:val="ConsPlusNormal"/>
        <w:spacing w:before="220"/>
        <w:ind w:firstLine="540"/>
        <w:jc w:val="both"/>
      </w:pPr>
      <w:r>
        <w:t>К</w:t>
      </w:r>
      <w:r>
        <w:rPr>
          <w:vertAlign w:val="subscript"/>
        </w:rPr>
        <w:t>сл i уд.(N кт</w:t>
      </w:r>
      <w:proofErr w:type="gramStart"/>
      <w:r>
        <w:rPr>
          <w:vertAlign w:val="subscript"/>
        </w:rPr>
        <w:t>i</w:t>
      </w:r>
      <w:proofErr w:type="gramEnd"/>
      <w:r>
        <w:rPr>
          <w:vertAlign w:val="subscript"/>
        </w:rPr>
        <w:t>)</w:t>
      </w:r>
      <w:r>
        <w:t xml:space="preserve"> - значение параметрического коэффициента сложности работ в расчете на одну координационную точку в сети с заявленным числом координационных точек (графа 2 таблицы N 4).</w:t>
      </w:r>
    </w:p>
    <w:p w:rsidR="003A3E63" w:rsidRDefault="003A3E63">
      <w:pPr>
        <w:pStyle w:val="ConsPlusNormal"/>
        <w:spacing w:before="220"/>
        <w:ind w:firstLine="540"/>
        <w:jc w:val="both"/>
      </w:pPr>
      <w:r>
        <w:t xml:space="preserve">2. </w:t>
      </w:r>
      <w:proofErr w:type="gramStart"/>
      <w:r>
        <w:t>Для сетей с количеством координационных точек, превышающем указанное в таблице N 4 количество точек в сети, трудозатраты за одну координационную точку в этих сетях уменьшается на 5 (пять) рублей при изменении числа координационных точек в заявленной сети на каждую последующую одну точку.</w:t>
      </w:r>
      <w:proofErr w:type="gramEnd"/>
    </w:p>
    <w:p w:rsidR="003A3E63" w:rsidRDefault="003A3E63">
      <w:pPr>
        <w:pStyle w:val="ConsPlusNormal"/>
        <w:ind w:firstLine="540"/>
        <w:jc w:val="both"/>
      </w:pPr>
    </w:p>
    <w:p w:rsidR="003A3E63" w:rsidRDefault="003A3E63">
      <w:pPr>
        <w:pStyle w:val="ConsPlusNormal"/>
        <w:jc w:val="right"/>
        <w:outlineLvl w:val="2"/>
      </w:pPr>
      <w:r>
        <w:t>Таблица N 5</w:t>
      </w:r>
    </w:p>
    <w:p w:rsidR="003A3E63" w:rsidRDefault="003A3E63">
      <w:pPr>
        <w:pStyle w:val="ConsPlusNormal"/>
        <w:ind w:firstLine="540"/>
        <w:jc w:val="both"/>
      </w:pPr>
    </w:p>
    <w:p w:rsidR="003A3E63" w:rsidRDefault="003A3E63">
      <w:pPr>
        <w:pStyle w:val="ConsPlusTitle"/>
        <w:jc w:val="center"/>
      </w:pPr>
      <w:bookmarkStart w:id="78" w:name="P1880"/>
      <w:bookmarkEnd w:id="78"/>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стандарта IMT-MC-450 сухопутной подвижной службы,</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3A3E63">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320" w:type="dxa"/>
          </w:tcPr>
          <w:p w:rsidR="003A3E63" w:rsidRDefault="003A3E63">
            <w:pPr>
              <w:pStyle w:val="ConsPlusNormal"/>
              <w:jc w:val="center"/>
            </w:pPr>
            <w:r>
              <w:t>51</w:t>
            </w:r>
          </w:p>
        </w:tc>
        <w:tc>
          <w:tcPr>
            <w:tcW w:w="2310" w:type="dxa"/>
          </w:tcPr>
          <w:p w:rsidR="003A3E63" w:rsidRDefault="003A3E63">
            <w:pPr>
              <w:pStyle w:val="ConsPlusNormal"/>
              <w:jc w:val="center"/>
            </w:pPr>
            <w:r>
              <w:t>0,1886</w:t>
            </w:r>
          </w:p>
        </w:tc>
        <w:tc>
          <w:tcPr>
            <w:tcW w:w="1320" w:type="dxa"/>
          </w:tcPr>
          <w:p w:rsidR="003A3E63" w:rsidRDefault="003A3E63">
            <w:pPr>
              <w:pStyle w:val="ConsPlusNormal"/>
              <w:jc w:val="center"/>
            </w:pPr>
            <w:r>
              <w:t>101</w:t>
            </w:r>
          </w:p>
        </w:tc>
        <w:tc>
          <w:tcPr>
            <w:tcW w:w="2310" w:type="dxa"/>
          </w:tcPr>
          <w:p w:rsidR="003A3E63" w:rsidRDefault="003A3E63">
            <w:pPr>
              <w:pStyle w:val="ConsPlusNormal"/>
              <w:jc w:val="center"/>
            </w:pPr>
            <w:r>
              <w:t>0,1594</w:t>
            </w:r>
          </w:p>
        </w:tc>
        <w:tc>
          <w:tcPr>
            <w:tcW w:w="1320" w:type="dxa"/>
          </w:tcPr>
          <w:p w:rsidR="003A3E63" w:rsidRDefault="003A3E63">
            <w:pPr>
              <w:pStyle w:val="ConsPlusNormal"/>
              <w:jc w:val="center"/>
            </w:pPr>
            <w:r>
              <w:t>151</w:t>
            </w:r>
          </w:p>
        </w:tc>
        <w:tc>
          <w:tcPr>
            <w:tcW w:w="2310" w:type="dxa"/>
          </w:tcPr>
          <w:p w:rsidR="003A3E63" w:rsidRDefault="003A3E63">
            <w:pPr>
              <w:pStyle w:val="ConsPlusNormal"/>
              <w:jc w:val="center"/>
            </w:pPr>
            <w:r>
              <w:t>0,1358</w:t>
            </w:r>
          </w:p>
        </w:tc>
      </w:tr>
      <w:tr w:rsidR="003A3E63">
        <w:tc>
          <w:tcPr>
            <w:tcW w:w="1320" w:type="dxa"/>
          </w:tcPr>
          <w:p w:rsidR="003A3E63" w:rsidRDefault="003A3E63">
            <w:pPr>
              <w:pStyle w:val="ConsPlusNormal"/>
              <w:jc w:val="center"/>
            </w:pPr>
            <w:r>
              <w:t>2</w:t>
            </w:r>
          </w:p>
        </w:tc>
        <w:tc>
          <w:tcPr>
            <w:tcW w:w="2310" w:type="dxa"/>
          </w:tcPr>
          <w:p w:rsidR="003A3E63" w:rsidRDefault="003A3E63">
            <w:pPr>
              <w:pStyle w:val="ConsPlusNormal"/>
              <w:jc w:val="center"/>
            </w:pPr>
            <w:r>
              <w:t>0,7752</w:t>
            </w:r>
          </w:p>
        </w:tc>
        <w:tc>
          <w:tcPr>
            <w:tcW w:w="1320" w:type="dxa"/>
          </w:tcPr>
          <w:p w:rsidR="003A3E63" w:rsidRDefault="003A3E63">
            <w:pPr>
              <w:pStyle w:val="ConsPlusNormal"/>
              <w:jc w:val="center"/>
            </w:pPr>
            <w:r>
              <w:t>52</w:t>
            </w:r>
          </w:p>
        </w:tc>
        <w:tc>
          <w:tcPr>
            <w:tcW w:w="2310" w:type="dxa"/>
          </w:tcPr>
          <w:p w:rsidR="003A3E63" w:rsidRDefault="003A3E63">
            <w:pPr>
              <w:pStyle w:val="ConsPlusNormal"/>
              <w:jc w:val="center"/>
            </w:pPr>
            <w:r>
              <w:t>0,1876</w:t>
            </w:r>
          </w:p>
        </w:tc>
        <w:tc>
          <w:tcPr>
            <w:tcW w:w="1320" w:type="dxa"/>
          </w:tcPr>
          <w:p w:rsidR="003A3E63" w:rsidRDefault="003A3E63">
            <w:pPr>
              <w:pStyle w:val="ConsPlusNormal"/>
              <w:jc w:val="center"/>
            </w:pPr>
            <w:r>
              <w:t>102</w:t>
            </w:r>
          </w:p>
        </w:tc>
        <w:tc>
          <w:tcPr>
            <w:tcW w:w="2310" w:type="dxa"/>
          </w:tcPr>
          <w:p w:rsidR="003A3E63" w:rsidRDefault="003A3E63">
            <w:pPr>
              <w:pStyle w:val="ConsPlusNormal"/>
              <w:jc w:val="center"/>
            </w:pPr>
            <w:r>
              <w:t>0,1588</w:t>
            </w:r>
          </w:p>
        </w:tc>
        <w:tc>
          <w:tcPr>
            <w:tcW w:w="1320" w:type="dxa"/>
          </w:tcPr>
          <w:p w:rsidR="003A3E63" w:rsidRDefault="003A3E63">
            <w:pPr>
              <w:pStyle w:val="ConsPlusNormal"/>
              <w:jc w:val="center"/>
            </w:pPr>
            <w:r>
              <w:t>152</w:t>
            </w:r>
          </w:p>
        </w:tc>
        <w:tc>
          <w:tcPr>
            <w:tcW w:w="2310" w:type="dxa"/>
          </w:tcPr>
          <w:p w:rsidR="003A3E63" w:rsidRDefault="003A3E63">
            <w:pPr>
              <w:pStyle w:val="ConsPlusNormal"/>
              <w:jc w:val="center"/>
            </w:pPr>
            <w:r>
              <w:t>0,1351</w:t>
            </w:r>
          </w:p>
        </w:tc>
      </w:tr>
      <w:tr w:rsidR="003A3E63">
        <w:tc>
          <w:tcPr>
            <w:tcW w:w="1320" w:type="dxa"/>
          </w:tcPr>
          <w:p w:rsidR="003A3E63" w:rsidRDefault="003A3E63">
            <w:pPr>
              <w:pStyle w:val="ConsPlusNormal"/>
              <w:jc w:val="center"/>
            </w:pPr>
            <w:r>
              <w:t>3</w:t>
            </w:r>
          </w:p>
        </w:tc>
        <w:tc>
          <w:tcPr>
            <w:tcW w:w="2310" w:type="dxa"/>
          </w:tcPr>
          <w:p w:rsidR="003A3E63" w:rsidRDefault="003A3E63">
            <w:pPr>
              <w:pStyle w:val="ConsPlusNormal"/>
              <w:jc w:val="center"/>
            </w:pPr>
            <w:r>
              <w:t>0,6852</w:t>
            </w:r>
          </w:p>
        </w:tc>
        <w:tc>
          <w:tcPr>
            <w:tcW w:w="1320" w:type="dxa"/>
          </w:tcPr>
          <w:p w:rsidR="003A3E63" w:rsidRDefault="003A3E63">
            <w:pPr>
              <w:pStyle w:val="ConsPlusNormal"/>
              <w:jc w:val="center"/>
            </w:pPr>
            <w:r>
              <w:t>53</w:t>
            </w:r>
          </w:p>
        </w:tc>
        <w:tc>
          <w:tcPr>
            <w:tcW w:w="2310" w:type="dxa"/>
          </w:tcPr>
          <w:p w:rsidR="003A3E63" w:rsidRDefault="003A3E63">
            <w:pPr>
              <w:pStyle w:val="ConsPlusNormal"/>
              <w:jc w:val="center"/>
            </w:pPr>
            <w:r>
              <w:t>0,1869</w:t>
            </w:r>
          </w:p>
        </w:tc>
        <w:tc>
          <w:tcPr>
            <w:tcW w:w="1320" w:type="dxa"/>
          </w:tcPr>
          <w:p w:rsidR="003A3E63" w:rsidRDefault="003A3E63">
            <w:pPr>
              <w:pStyle w:val="ConsPlusNormal"/>
              <w:jc w:val="center"/>
            </w:pPr>
            <w:r>
              <w:t>103</w:t>
            </w:r>
          </w:p>
        </w:tc>
        <w:tc>
          <w:tcPr>
            <w:tcW w:w="2310" w:type="dxa"/>
          </w:tcPr>
          <w:p w:rsidR="003A3E63" w:rsidRDefault="003A3E63">
            <w:pPr>
              <w:pStyle w:val="ConsPlusNormal"/>
              <w:jc w:val="center"/>
            </w:pPr>
            <w:r>
              <w:t>0,1584</w:t>
            </w:r>
          </w:p>
        </w:tc>
        <w:tc>
          <w:tcPr>
            <w:tcW w:w="1320" w:type="dxa"/>
          </w:tcPr>
          <w:p w:rsidR="003A3E63" w:rsidRDefault="003A3E63">
            <w:pPr>
              <w:pStyle w:val="ConsPlusNormal"/>
              <w:jc w:val="center"/>
            </w:pPr>
            <w:r>
              <w:t>153</w:t>
            </w:r>
          </w:p>
        </w:tc>
        <w:tc>
          <w:tcPr>
            <w:tcW w:w="2310" w:type="dxa"/>
          </w:tcPr>
          <w:p w:rsidR="003A3E63" w:rsidRDefault="003A3E63">
            <w:pPr>
              <w:pStyle w:val="ConsPlusNormal"/>
              <w:jc w:val="center"/>
            </w:pPr>
            <w:r>
              <w:t>0,1348</w:t>
            </w:r>
          </w:p>
        </w:tc>
      </w:tr>
      <w:tr w:rsidR="003A3E63">
        <w:tc>
          <w:tcPr>
            <w:tcW w:w="1320" w:type="dxa"/>
          </w:tcPr>
          <w:p w:rsidR="003A3E63" w:rsidRDefault="003A3E63">
            <w:pPr>
              <w:pStyle w:val="ConsPlusNormal"/>
              <w:jc w:val="center"/>
            </w:pPr>
            <w:r>
              <w:t>4</w:t>
            </w:r>
          </w:p>
        </w:tc>
        <w:tc>
          <w:tcPr>
            <w:tcW w:w="2310" w:type="dxa"/>
          </w:tcPr>
          <w:p w:rsidR="003A3E63" w:rsidRDefault="003A3E63">
            <w:pPr>
              <w:pStyle w:val="ConsPlusNormal"/>
              <w:jc w:val="center"/>
            </w:pPr>
            <w:r>
              <w:t>0,6403</w:t>
            </w:r>
          </w:p>
        </w:tc>
        <w:tc>
          <w:tcPr>
            <w:tcW w:w="1320" w:type="dxa"/>
          </w:tcPr>
          <w:p w:rsidR="003A3E63" w:rsidRDefault="003A3E63">
            <w:pPr>
              <w:pStyle w:val="ConsPlusNormal"/>
              <w:jc w:val="center"/>
            </w:pPr>
            <w:r>
              <w:t>54</w:t>
            </w:r>
          </w:p>
        </w:tc>
        <w:tc>
          <w:tcPr>
            <w:tcW w:w="2310" w:type="dxa"/>
          </w:tcPr>
          <w:p w:rsidR="003A3E63" w:rsidRDefault="003A3E63">
            <w:pPr>
              <w:pStyle w:val="ConsPlusNormal"/>
              <w:jc w:val="center"/>
            </w:pPr>
            <w:r>
              <w:t>0,1862</w:t>
            </w:r>
          </w:p>
        </w:tc>
        <w:tc>
          <w:tcPr>
            <w:tcW w:w="1320" w:type="dxa"/>
          </w:tcPr>
          <w:p w:rsidR="003A3E63" w:rsidRDefault="003A3E63">
            <w:pPr>
              <w:pStyle w:val="ConsPlusNormal"/>
              <w:jc w:val="center"/>
            </w:pPr>
            <w:r>
              <w:t>104</w:t>
            </w:r>
          </w:p>
        </w:tc>
        <w:tc>
          <w:tcPr>
            <w:tcW w:w="2310" w:type="dxa"/>
          </w:tcPr>
          <w:p w:rsidR="003A3E63" w:rsidRDefault="003A3E63">
            <w:pPr>
              <w:pStyle w:val="ConsPlusNormal"/>
              <w:jc w:val="center"/>
            </w:pPr>
            <w:r>
              <w:t>0,1578</w:t>
            </w:r>
          </w:p>
        </w:tc>
        <w:tc>
          <w:tcPr>
            <w:tcW w:w="1320" w:type="dxa"/>
          </w:tcPr>
          <w:p w:rsidR="003A3E63" w:rsidRDefault="003A3E63">
            <w:pPr>
              <w:pStyle w:val="ConsPlusNormal"/>
              <w:jc w:val="center"/>
            </w:pPr>
            <w:r>
              <w:t>154</w:t>
            </w:r>
          </w:p>
        </w:tc>
        <w:tc>
          <w:tcPr>
            <w:tcW w:w="2310" w:type="dxa"/>
          </w:tcPr>
          <w:p w:rsidR="003A3E63" w:rsidRDefault="003A3E63">
            <w:pPr>
              <w:pStyle w:val="ConsPlusNormal"/>
              <w:jc w:val="center"/>
            </w:pPr>
            <w:r>
              <w:t>0,1341</w:t>
            </w:r>
          </w:p>
        </w:tc>
      </w:tr>
      <w:tr w:rsidR="003A3E63">
        <w:tc>
          <w:tcPr>
            <w:tcW w:w="1320" w:type="dxa"/>
          </w:tcPr>
          <w:p w:rsidR="003A3E63" w:rsidRDefault="003A3E63">
            <w:pPr>
              <w:pStyle w:val="ConsPlusNormal"/>
              <w:jc w:val="center"/>
            </w:pPr>
            <w:r>
              <w:t>5</w:t>
            </w:r>
          </w:p>
        </w:tc>
        <w:tc>
          <w:tcPr>
            <w:tcW w:w="2310" w:type="dxa"/>
          </w:tcPr>
          <w:p w:rsidR="003A3E63" w:rsidRDefault="003A3E63">
            <w:pPr>
              <w:pStyle w:val="ConsPlusNormal"/>
              <w:jc w:val="center"/>
            </w:pPr>
            <w:r>
              <w:t>0,6130</w:t>
            </w:r>
          </w:p>
        </w:tc>
        <w:tc>
          <w:tcPr>
            <w:tcW w:w="1320" w:type="dxa"/>
          </w:tcPr>
          <w:p w:rsidR="003A3E63" w:rsidRDefault="003A3E63">
            <w:pPr>
              <w:pStyle w:val="ConsPlusNormal"/>
              <w:jc w:val="center"/>
            </w:pPr>
            <w:r>
              <w:t>55</w:t>
            </w:r>
          </w:p>
        </w:tc>
        <w:tc>
          <w:tcPr>
            <w:tcW w:w="2310" w:type="dxa"/>
          </w:tcPr>
          <w:p w:rsidR="003A3E63" w:rsidRDefault="003A3E63">
            <w:pPr>
              <w:pStyle w:val="ConsPlusNormal"/>
              <w:jc w:val="center"/>
            </w:pPr>
            <w:r>
              <w:t>0,1856</w:t>
            </w:r>
          </w:p>
        </w:tc>
        <w:tc>
          <w:tcPr>
            <w:tcW w:w="1320" w:type="dxa"/>
          </w:tcPr>
          <w:p w:rsidR="003A3E63" w:rsidRDefault="003A3E63">
            <w:pPr>
              <w:pStyle w:val="ConsPlusNormal"/>
              <w:jc w:val="center"/>
            </w:pPr>
            <w:r>
              <w:t>105</w:t>
            </w:r>
          </w:p>
        </w:tc>
        <w:tc>
          <w:tcPr>
            <w:tcW w:w="2310" w:type="dxa"/>
          </w:tcPr>
          <w:p w:rsidR="003A3E63" w:rsidRDefault="003A3E63">
            <w:pPr>
              <w:pStyle w:val="ConsPlusNormal"/>
              <w:jc w:val="center"/>
            </w:pPr>
            <w:r>
              <w:t>0,1574</w:t>
            </w:r>
          </w:p>
        </w:tc>
        <w:tc>
          <w:tcPr>
            <w:tcW w:w="1320" w:type="dxa"/>
          </w:tcPr>
          <w:p w:rsidR="003A3E63" w:rsidRDefault="003A3E63">
            <w:pPr>
              <w:pStyle w:val="ConsPlusNormal"/>
              <w:jc w:val="center"/>
            </w:pPr>
            <w:r>
              <w:t>155</w:t>
            </w:r>
          </w:p>
        </w:tc>
        <w:tc>
          <w:tcPr>
            <w:tcW w:w="2310" w:type="dxa"/>
          </w:tcPr>
          <w:p w:rsidR="003A3E63" w:rsidRDefault="003A3E63">
            <w:pPr>
              <w:pStyle w:val="ConsPlusNormal"/>
              <w:jc w:val="center"/>
            </w:pPr>
            <w:r>
              <w:t>0,1338</w:t>
            </w:r>
          </w:p>
        </w:tc>
      </w:tr>
      <w:tr w:rsidR="003A3E63">
        <w:tc>
          <w:tcPr>
            <w:tcW w:w="1320" w:type="dxa"/>
          </w:tcPr>
          <w:p w:rsidR="003A3E63" w:rsidRDefault="003A3E63">
            <w:pPr>
              <w:pStyle w:val="ConsPlusNormal"/>
              <w:jc w:val="center"/>
            </w:pPr>
            <w:r>
              <w:t>6</w:t>
            </w:r>
          </w:p>
        </w:tc>
        <w:tc>
          <w:tcPr>
            <w:tcW w:w="2310" w:type="dxa"/>
          </w:tcPr>
          <w:p w:rsidR="003A3E63" w:rsidRDefault="003A3E63">
            <w:pPr>
              <w:pStyle w:val="ConsPlusNormal"/>
              <w:jc w:val="center"/>
            </w:pPr>
            <w:r>
              <w:t>0,5950</w:t>
            </w:r>
          </w:p>
        </w:tc>
        <w:tc>
          <w:tcPr>
            <w:tcW w:w="1320" w:type="dxa"/>
          </w:tcPr>
          <w:p w:rsidR="003A3E63" w:rsidRDefault="003A3E63">
            <w:pPr>
              <w:pStyle w:val="ConsPlusNormal"/>
              <w:jc w:val="center"/>
            </w:pPr>
            <w:r>
              <w:t>56</w:t>
            </w:r>
          </w:p>
        </w:tc>
        <w:tc>
          <w:tcPr>
            <w:tcW w:w="2310" w:type="dxa"/>
          </w:tcPr>
          <w:p w:rsidR="003A3E63" w:rsidRDefault="003A3E63">
            <w:pPr>
              <w:pStyle w:val="ConsPlusNormal"/>
              <w:jc w:val="center"/>
            </w:pPr>
            <w:r>
              <w:t>0,1849</w:t>
            </w:r>
          </w:p>
        </w:tc>
        <w:tc>
          <w:tcPr>
            <w:tcW w:w="1320" w:type="dxa"/>
          </w:tcPr>
          <w:p w:rsidR="003A3E63" w:rsidRDefault="003A3E63">
            <w:pPr>
              <w:pStyle w:val="ConsPlusNormal"/>
              <w:jc w:val="center"/>
            </w:pPr>
            <w:r>
              <w:t>106</w:t>
            </w:r>
          </w:p>
        </w:tc>
        <w:tc>
          <w:tcPr>
            <w:tcW w:w="2310" w:type="dxa"/>
          </w:tcPr>
          <w:p w:rsidR="003A3E63" w:rsidRDefault="003A3E63">
            <w:pPr>
              <w:pStyle w:val="ConsPlusNormal"/>
              <w:jc w:val="center"/>
            </w:pPr>
            <w:r>
              <w:t>0,1568</w:t>
            </w:r>
          </w:p>
        </w:tc>
        <w:tc>
          <w:tcPr>
            <w:tcW w:w="1320" w:type="dxa"/>
          </w:tcPr>
          <w:p w:rsidR="003A3E63" w:rsidRDefault="003A3E63">
            <w:pPr>
              <w:pStyle w:val="ConsPlusNormal"/>
              <w:jc w:val="center"/>
            </w:pPr>
            <w:r>
              <w:t>156</w:t>
            </w:r>
          </w:p>
        </w:tc>
        <w:tc>
          <w:tcPr>
            <w:tcW w:w="2310" w:type="dxa"/>
          </w:tcPr>
          <w:p w:rsidR="003A3E63" w:rsidRDefault="003A3E63">
            <w:pPr>
              <w:pStyle w:val="ConsPlusNormal"/>
              <w:jc w:val="center"/>
            </w:pPr>
            <w:r>
              <w:t>0,1332</w:t>
            </w:r>
          </w:p>
        </w:tc>
      </w:tr>
      <w:tr w:rsidR="003A3E63">
        <w:tc>
          <w:tcPr>
            <w:tcW w:w="1320" w:type="dxa"/>
          </w:tcPr>
          <w:p w:rsidR="003A3E63" w:rsidRDefault="003A3E63">
            <w:pPr>
              <w:pStyle w:val="ConsPlusNormal"/>
              <w:jc w:val="center"/>
            </w:pPr>
            <w:r>
              <w:t>7</w:t>
            </w:r>
          </w:p>
        </w:tc>
        <w:tc>
          <w:tcPr>
            <w:tcW w:w="2310" w:type="dxa"/>
          </w:tcPr>
          <w:p w:rsidR="003A3E63" w:rsidRDefault="003A3E63">
            <w:pPr>
              <w:pStyle w:val="ConsPlusNormal"/>
              <w:jc w:val="center"/>
            </w:pPr>
            <w:r>
              <w:t>0,5820</w:t>
            </w:r>
          </w:p>
        </w:tc>
        <w:tc>
          <w:tcPr>
            <w:tcW w:w="1320" w:type="dxa"/>
          </w:tcPr>
          <w:p w:rsidR="003A3E63" w:rsidRDefault="003A3E63">
            <w:pPr>
              <w:pStyle w:val="ConsPlusNormal"/>
              <w:jc w:val="center"/>
            </w:pPr>
            <w:r>
              <w:t>57</w:t>
            </w:r>
          </w:p>
        </w:tc>
        <w:tc>
          <w:tcPr>
            <w:tcW w:w="2310" w:type="dxa"/>
          </w:tcPr>
          <w:p w:rsidR="003A3E63" w:rsidRDefault="003A3E63">
            <w:pPr>
              <w:pStyle w:val="ConsPlusNormal"/>
              <w:jc w:val="center"/>
            </w:pPr>
            <w:r>
              <w:t>0,1842</w:t>
            </w:r>
          </w:p>
        </w:tc>
        <w:tc>
          <w:tcPr>
            <w:tcW w:w="1320" w:type="dxa"/>
          </w:tcPr>
          <w:p w:rsidR="003A3E63" w:rsidRDefault="003A3E63">
            <w:pPr>
              <w:pStyle w:val="ConsPlusNormal"/>
              <w:jc w:val="center"/>
            </w:pPr>
            <w:r>
              <w:t>107</w:t>
            </w:r>
          </w:p>
        </w:tc>
        <w:tc>
          <w:tcPr>
            <w:tcW w:w="2310" w:type="dxa"/>
          </w:tcPr>
          <w:p w:rsidR="003A3E63" w:rsidRDefault="003A3E63">
            <w:pPr>
              <w:pStyle w:val="ConsPlusNormal"/>
              <w:jc w:val="center"/>
            </w:pPr>
            <w:r>
              <w:t>0,1564</w:t>
            </w:r>
          </w:p>
        </w:tc>
        <w:tc>
          <w:tcPr>
            <w:tcW w:w="1320" w:type="dxa"/>
          </w:tcPr>
          <w:p w:rsidR="003A3E63" w:rsidRDefault="003A3E63">
            <w:pPr>
              <w:pStyle w:val="ConsPlusNormal"/>
              <w:jc w:val="center"/>
            </w:pPr>
            <w:r>
              <w:t>157</w:t>
            </w:r>
          </w:p>
        </w:tc>
        <w:tc>
          <w:tcPr>
            <w:tcW w:w="2310" w:type="dxa"/>
          </w:tcPr>
          <w:p w:rsidR="003A3E63" w:rsidRDefault="003A3E63">
            <w:pPr>
              <w:pStyle w:val="ConsPlusNormal"/>
              <w:jc w:val="center"/>
            </w:pPr>
            <w:r>
              <w:t>0,1328</w:t>
            </w:r>
          </w:p>
        </w:tc>
      </w:tr>
      <w:tr w:rsidR="003A3E63">
        <w:tc>
          <w:tcPr>
            <w:tcW w:w="1320" w:type="dxa"/>
          </w:tcPr>
          <w:p w:rsidR="003A3E63" w:rsidRDefault="003A3E63">
            <w:pPr>
              <w:pStyle w:val="ConsPlusNormal"/>
              <w:jc w:val="center"/>
            </w:pPr>
            <w:r>
              <w:t>8</w:t>
            </w:r>
          </w:p>
        </w:tc>
        <w:tc>
          <w:tcPr>
            <w:tcW w:w="2310" w:type="dxa"/>
          </w:tcPr>
          <w:p w:rsidR="003A3E63" w:rsidRDefault="003A3E63">
            <w:pPr>
              <w:pStyle w:val="ConsPlusNormal"/>
              <w:jc w:val="center"/>
            </w:pPr>
            <w:r>
              <w:t>0,5727</w:t>
            </w:r>
          </w:p>
        </w:tc>
        <w:tc>
          <w:tcPr>
            <w:tcW w:w="1320" w:type="dxa"/>
          </w:tcPr>
          <w:p w:rsidR="003A3E63" w:rsidRDefault="003A3E63">
            <w:pPr>
              <w:pStyle w:val="ConsPlusNormal"/>
              <w:jc w:val="center"/>
            </w:pPr>
            <w:r>
              <w:t>58</w:t>
            </w:r>
          </w:p>
        </w:tc>
        <w:tc>
          <w:tcPr>
            <w:tcW w:w="2310" w:type="dxa"/>
          </w:tcPr>
          <w:p w:rsidR="003A3E63" w:rsidRDefault="003A3E63">
            <w:pPr>
              <w:pStyle w:val="ConsPlusNormal"/>
              <w:jc w:val="center"/>
            </w:pPr>
            <w:r>
              <w:t>0,1835</w:t>
            </w:r>
          </w:p>
        </w:tc>
        <w:tc>
          <w:tcPr>
            <w:tcW w:w="1320" w:type="dxa"/>
          </w:tcPr>
          <w:p w:rsidR="003A3E63" w:rsidRDefault="003A3E63">
            <w:pPr>
              <w:pStyle w:val="ConsPlusNormal"/>
              <w:jc w:val="center"/>
            </w:pPr>
            <w:r>
              <w:t>108</w:t>
            </w:r>
          </w:p>
        </w:tc>
        <w:tc>
          <w:tcPr>
            <w:tcW w:w="2310" w:type="dxa"/>
          </w:tcPr>
          <w:p w:rsidR="003A3E63" w:rsidRDefault="003A3E63">
            <w:pPr>
              <w:pStyle w:val="ConsPlusNormal"/>
              <w:jc w:val="center"/>
            </w:pPr>
            <w:r>
              <w:t>0,1558</w:t>
            </w:r>
          </w:p>
        </w:tc>
        <w:tc>
          <w:tcPr>
            <w:tcW w:w="1320" w:type="dxa"/>
          </w:tcPr>
          <w:p w:rsidR="003A3E63" w:rsidRDefault="003A3E63">
            <w:pPr>
              <w:pStyle w:val="ConsPlusNormal"/>
              <w:jc w:val="center"/>
            </w:pPr>
            <w:r>
              <w:t>158</w:t>
            </w:r>
          </w:p>
        </w:tc>
        <w:tc>
          <w:tcPr>
            <w:tcW w:w="2310" w:type="dxa"/>
          </w:tcPr>
          <w:p w:rsidR="003A3E63" w:rsidRDefault="003A3E63">
            <w:pPr>
              <w:pStyle w:val="ConsPlusNormal"/>
              <w:jc w:val="center"/>
            </w:pPr>
            <w:r>
              <w:t>0,1325</w:t>
            </w:r>
          </w:p>
        </w:tc>
      </w:tr>
      <w:tr w:rsidR="003A3E63">
        <w:tc>
          <w:tcPr>
            <w:tcW w:w="1320" w:type="dxa"/>
          </w:tcPr>
          <w:p w:rsidR="003A3E63" w:rsidRDefault="003A3E63">
            <w:pPr>
              <w:pStyle w:val="ConsPlusNormal"/>
              <w:jc w:val="center"/>
            </w:pPr>
            <w:r>
              <w:t>9</w:t>
            </w:r>
          </w:p>
        </w:tc>
        <w:tc>
          <w:tcPr>
            <w:tcW w:w="2310" w:type="dxa"/>
          </w:tcPr>
          <w:p w:rsidR="003A3E63" w:rsidRDefault="003A3E63">
            <w:pPr>
              <w:pStyle w:val="ConsPlusNormal"/>
              <w:jc w:val="center"/>
            </w:pPr>
            <w:r>
              <w:t>0,5651</w:t>
            </w:r>
          </w:p>
        </w:tc>
        <w:tc>
          <w:tcPr>
            <w:tcW w:w="1320" w:type="dxa"/>
          </w:tcPr>
          <w:p w:rsidR="003A3E63" w:rsidRDefault="003A3E63">
            <w:pPr>
              <w:pStyle w:val="ConsPlusNormal"/>
              <w:jc w:val="center"/>
            </w:pPr>
            <w:r>
              <w:t>59</w:t>
            </w:r>
          </w:p>
        </w:tc>
        <w:tc>
          <w:tcPr>
            <w:tcW w:w="2310" w:type="dxa"/>
          </w:tcPr>
          <w:p w:rsidR="003A3E63" w:rsidRDefault="003A3E63">
            <w:pPr>
              <w:pStyle w:val="ConsPlusNormal"/>
              <w:jc w:val="center"/>
            </w:pPr>
            <w:r>
              <w:t>0,1829</w:t>
            </w:r>
          </w:p>
        </w:tc>
        <w:tc>
          <w:tcPr>
            <w:tcW w:w="1320" w:type="dxa"/>
          </w:tcPr>
          <w:p w:rsidR="003A3E63" w:rsidRDefault="003A3E63">
            <w:pPr>
              <w:pStyle w:val="ConsPlusNormal"/>
              <w:jc w:val="center"/>
            </w:pPr>
            <w:r>
              <w:t>109</w:t>
            </w:r>
          </w:p>
        </w:tc>
        <w:tc>
          <w:tcPr>
            <w:tcW w:w="2310" w:type="dxa"/>
          </w:tcPr>
          <w:p w:rsidR="003A3E63" w:rsidRDefault="003A3E63">
            <w:pPr>
              <w:pStyle w:val="ConsPlusNormal"/>
              <w:jc w:val="center"/>
            </w:pPr>
            <w:r>
              <w:t>0,1554</w:t>
            </w:r>
          </w:p>
        </w:tc>
        <w:tc>
          <w:tcPr>
            <w:tcW w:w="1320" w:type="dxa"/>
          </w:tcPr>
          <w:p w:rsidR="003A3E63" w:rsidRDefault="003A3E63">
            <w:pPr>
              <w:pStyle w:val="ConsPlusNormal"/>
              <w:jc w:val="center"/>
            </w:pPr>
            <w:r>
              <w:t>159</w:t>
            </w:r>
          </w:p>
        </w:tc>
        <w:tc>
          <w:tcPr>
            <w:tcW w:w="2310" w:type="dxa"/>
          </w:tcPr>
          <w:p w:rsidR="003A3E63" w:rsidRDefault="003A3E63">
            <w:pPr>
              <w:pStyle w:val="ConsPlusNormal"/>
              <w:jc w:val="center"/>
            </w:pPr>
            <w:r>
              <w:t>0,1322</w:t>
            </w:r>
          </w:p>
        </w:tc>
      </w:tr>
      <w:tr w:rsidR="003A3E63">
        <w:tc>
          <w:tcPr>
            <w:tcW w:w="1320" w:type="dxa"/>
          </w:tcPr>
          <w:p w:rsidR="003A3E63" w:rsidRDefault="003A3E63">
            <w:pPr>
              <w:pStyle w:val="ConsPlusNormal"/>
              <w:jc w:val="center"/>
            </w:pPr>
            <w:r>
              <w:lastRenderedPageBreak/>
              <w:t>10</w:t>
            </w:r>
          </w:p>
        </w:tc>
        <w:tc>
          <w:tcPr>
            <w:tcW w:w="2310" w:type="dxa"/>
          </w:tcPr>
          <w:p w:rsidR="003A3E63" w:rsidRDefault="003A3E63">
            <w:pPr>
              <w:pStyle w:val="ConsPlusNormal"/>
              <w:jc w:val="center"/>
            </w:pPr>
            <w:r>
              <w:t>0,5590</w:t>
            </w:r>
          </w:p>
        </w:tc>
        <w:tc>
          <w:tcPr>
            <w:tcW w:w="1320" w:type="dxa"/>
          </w:tcPr>
          <w:p w:rsidR="003A3E63" w:rsidRDefault="003A3E63">
            <w:pPr>
              <w:pStyle w:val="ConsPlusNormal"/>
              <w:jc w:val="center"/>
            </w:pPr>
            <w:r>
              <w:t>60</w:t>
            </w:r>
          </w:p>
        </w:tc>
        <w:tc>
          <w:tcPr>
            <w:tcW w:w="2310" w:type="dxa"/>
          </w:tcPr>
          <w:p w:rsidR="003A3E63" w:rsidRDefault="003A3E63">
            <w:pPr>
              <w:pStyle w:val="ConsPlusNormal"/>
              <w:jc w:val="center"/>
            </w:pPr>
            <w:r>
              <w:t>0,1822</w:t>
            </w:r>
          </w:p>
        </w:tc>
        <w:tc>
          <w:tcPr>
            <w:tcW w:w="1320" w:type="dxa"/>
          </w:tcPr>
          <w:p w:rsidR="003A3E63" w:rsidRDefault="003A3E63">
            <w:pPr>
              <w:pStyle w:val="ConsPlusNormal"/>
              <w:jc w:val="center"/>
            </w:pPr>
            <w:r>
              <w:t>110</w:t>
            </w:r>
          </w:p>
        </w:tc>
        <w:tc>
          <w:tcPr>
            <w:tcW w:w="2310" w:type="dxa"/>
          </w:tcPr>
          <w:p w:rsidR="003A3E63" w:rsidRDefault="003A3E63">
            <w:pPr>
              <w:pStyle w:val="ConsPlusNormal"/>
              <w:jc w:val="center"/>
            </w:pPr>
            <w:r>
              <w:t>0,1551</w:t>
            </w:r>
          </w:p>
        </w:tc>
        <w:tc>
          <w:tcPr>
            <w:tcW w:w="1320" w:type="dxa"/>
          </w:tcPr>
          <w:p w:rsidR="003A3E63" w:rsidRDefault="003A3E63">
            <w:pPr>
              <w:pStyle w:val="ConsPlusNormal"/>
              <w:jc w:val="center"/>
            </w:pPr>
            <w:r>
              <w:t>160</w:t>
            </w:r>
          </w:p>
        </w:tc>
        <w:tc>
          <w:tcPr>
            <w:tcW w:w="2310" w:type="dxa"/>
          </w:tcPr>
          <w:p w:rsidR="003A3E63" w:rsidRDefault="003A3E63">
            <w:pPr>
              <w:pStyle w:val="ConsPlusNormal"/>
              <w:jc w:val="center"/>
            </w:pPr>
            <w:r>
              <w:t>0,1315</w:t>
            </w:r>
          </w:p>
        </w:tc>
      </w:tr>
      <w:tr w:rsidR="003A3E63">
        <w:tc>
          <w:tcPr>
            <w:tcW w:w="1320" w:type="dxa"/>
          </w:tcPr>
          <w:p w:rsidR="003A3E63" w:rsidRDefault="003A3E63">
            <w:pPr>
              <w:pStyle w:val="ConsPlusNormal"/>
              <w:jc w:val="center"/>
            </w:pPr>
            <w:r>
              <w:t>11</w:t>
            </w:r>
          </w:p>
        </w:tc>
        <w:tc>
          <w:tcPr>
            <w:tcW w:w="2310" w:type="dxa"/>
          </w:tcPr>
          <w:p w:rsidR="003A3E63" w:rsidRDefault="003A3E63">
            <w:pPr>
              <w:pStyle w:val="ConsPlusNormal"/>
              <w:jc w:val="center"/>
            </w:pPr>
            <w:r>
              <w:t>0,5249</w:t>
            </w:r>
          </w:p>
        </w:tc>
        <w:tc>
          <w:tcPr>
            <w:tcW w:w="1320" w:type="dxa"/>
          </w:tcPr>
          <w:p w:rsidR="003A3E63" w:rsidRDefault="003A3E63">
            <w:pPr>
              <w:pStyle w:val="ConsPlusNormal"/>
              <w:jc w:val="center"/>
            </w:pPr>
            <w:r>
              <w:t>61</w:t>
            </w:r>
          </w:p>
        </w:tc>
        <w:tc>
          <w:tcPr>
            <w:tcW w:w="2310" w:type="dxa"/>
          </w:tcPr>
          <w:p w:rsidR="003A3E63" w:rsidRDefault="003A3E63">
            <w:pPr>
              <w:pStyle w:val="ConsPlusNormal"/>
              <w:jc w:val="center"/>
            </w:pPr>
            <w:r>
              <w:t>0,1815</w:t>
            </w:r>
          </w:p>
        </w:tc>
        <w:tc>
          <w:tcPr>
            <w:tcW w:w="1320" w:type="dxa"/>
          </w:tcPr>
          <w:p w:rsidR="003A3E63" w:rsidRDefault="003A3E63">
            <w:pPr>
              <w:pStyle w:val="ConsPlusNormal"/>
              <w:jc w:val="center"/>
            </w:pPr>
            <w:r>
              <w:t>111</w:t>
            </w:r>
          </w:p>
        </w:tc>
        <w:tc>
          <w:tcPr>
            <w:tcW w:w="2310" w:type="dxa"/>
          </w:tcPr>
          <w:p w:rsidR="003A3E63" w:rsidRDefault="003A3E63">
            <w:pPr>
              <w:pStyle w:val="ConsPlusNormal"/>
              <w:jc w:val="center"/>
            </w:pPr>
            <w:r>
              <w:t>0,1547</w:t>
            </w:r>
          </w:p>
        </w:tc>
        <w:tc>
          <w:tcPr>
            <w:tcW w:w="1320" w:type="dxa"/>
          </w:tcPr>
          <w:p w:rsidR="003A3E63" w:rsidRDefault="003A3E63">
            <w:pPr>
              <w:pStyle w:val="ConsPlusNormal"/>
              <w:jc w:val="center"/>
            </w:pPr>
            <w:r>
              <w:t>161</w:t>
            </w:r>
          </w:p>
        </w:tc>
        <w:tc>
          <w:tcPr>
            <w:tcW w:w="2310" w:type="dxa"/>
          </w:tcPr>
          <w:p w:rsidR="003A3E63" w:rsidRDefault="003A3E63">
            <w:pPr>
              <w:pStyle w:val="ConsPlusNormal"/>
              <w:jc w:val="center"/>
            </w:pPr>
            <w:r>
              <w:t>0,1312</w:t>
            </w:r>
          </w:p>
        </w:tc>
      </w:tr>
      <w:tr w:rsidR="003A3E63">
        <w:tc>
          <w:tcPr>
            <w:tcW w:w="1320" w:type="dxa"/>
          </w:tcPr>
          <w:p w:rsidR="003A3E63" w:rsidRDefault="003A3E63">
            <w:pPr>
              <w:pStyle w:val="ConsPlusNormal"/>
              <w:jc w:val="center"/>
            </w:pPr>
            <w:r>
              <w:t>12</w:t>
            </w:r>
          </w:p>
        </w:tc>
        <w:tc>
          <w:tcPr>
            <w:tcW w:w="2310" w:type="dxa"/>
          </w:tcPr>
          <w:p w:rsidR="003A3E63" w:rsidRDefault="003A3E63">
            <w:pPr>
              <w:pStyle w:val="ConsPlusNormal"/>
              <w:jc w:val="center"/>
            </w:pPr>
            <w:r>
              <w:t>0,4968</w:t>
            </w:r>
          </w:p>
        </w:tc>
        <w:tc>
          <w:tcPr>
            <w:tcW w:w="1320" w:type="dxa"/>
          </w:tcPr>
          <w:p w:rsidR="003A3E63" w:rsidRDefault="003A3E63">
            <w:pPr>
              <w:pStyle w:val="ConsPlusNormal"/>
              <w:jc w:val="center"/>
            </w:pPr>
            <w:r>
              <w:t>62</w:t>
            </w:r>
          </w:p>
        </w:tc>
        <w:tc>
          <w:tcPr>
            <w:tcW w:w="2310" w:type="dxa"/>
          </w:tcPr>
          <w:p w:rsidR="003A3E63" w:rsidRDefault="003A3E63">
            <w:pPr>
              <w:pStyle w:val="ConsPlusNormal"/>
              <w:jc w:val="center"/>
            </w:pPr>
            <w:r>
              <w:t>0,1808</w:t>
            </w:r>
          </w:p>
        </w:tc>
        <w:tc>
          <w:tcPr>
            <w:tcW w:w="1320" w:type="dxa"/>
          </w:tcPr>
          <w:p w:rsidR="003A3E63" w:rsidRDefault="003A3E63">
            <w:pPr>
              <w:pStyle w:val="ConsPlusNormal"/>
              <w:jc w:val="center"/>
            </w:pPr>
            <w:r>
              <w:t>112</w:t>
            </w:r>
          </w:p>
        </w:tc>
        <w:tc>
          <w:tcPr>
            <w:tcW w:w="2310" w:type="dxa"/>
          </w:tcPr>
          <w:p w:rsidR="003A3E63" w:rsidRDefault="003A3E63">
            <w:pPr>
              <w:pStyle w:val="ConsPlusNormal"/>
              <w:jc w:val="center"/>
            </w:pPr>
            <w:r>
              <w:t>0,1541</w:t>
            </w:r>
          </w:p>
        </w:tc>
        <w:tc>
          <w:tcPr>
            <w:tcW w:w="1320" w:type="dxa"/>
          </w:tcPr>
          <w:p w:rsidR="003A3E63" w:rsidRDefault="003A3E63">
            <w:pPr>
              <w:pStyle w:val="ConsPlusNormal"/>
              <w:jc w:val="center"/>
            </w:pPr>
            <w:r>
              <w:t>162</w:t>
            </w:r>
          </w:p>
        </w:tc>
        <w:tc>
          <w:tcPr>
            <w:tcW w:w="2310" w:type="dxa"/>
          </w:tcPr>
          <w:p w:rsidR="003A3E63" w:rsidRDefault="003A3E63">
            <w:pPr>
              <w:pStyle w:val="ConsPlusNormal"/>
              <w:jc w:val="center"/>
            </w:pPr>
            <w:r>
              <w:t>0,1308</w:t>
            </w:r>
          </w:p>
        </w:tc>
      </w:tr>
      <w:tr w:rsidR="003A3E63">
        <w:tc>
          <w:tcPr>
            <w:tcW w:w="1320" w:type="dxa"/>
          </w:tcPr>
          <w:p w:rsidR="003A3E63" w:rsidRDefault="003A3E63">
            <w:pPr>
              <w:pStyle w:val="ConsPlusNormal"/>
              <w:jc w:val="center"/>
            </w:pPr>
            <w:r>
              <w:t>13</w:t>
            </w:r>
          </w:p>
        </w:tc>
        <w:tc>
          <w:tcPr>
            <w:tcW w:w="2310" w:type="dxa"/>
          </w:tcPr>
          <w:p w:rsidR="003A3E63" w:rsidRDefault="003A3E63">
            <w:pPr>
              <w:pStyle w:val="ConsPlusNormal"/>
              <w:jc w:val="center"/>
            </w:pPr>
            <w:r>
              <w:t>0,4727</w:t>
            </w:r>
          </w:p>
        </w:tc>
        <w:tc>
          <w:tcPr>
            <w:tcW w:w="1320" w:type="dxa"/>
          </w:tcPr>
          <w:p w:rsidR="003A3E63" w:rsidRDefault="003A3E63">
            <w:pPr>
              <w:pStyle w:val="ConsPlusNormal"/>
              <w:jc w:val="center"/>
            </w:pPr>
            <w:r>
              <w:t>63</w:t>
            </w:r>
          </w:p>
        </w:tc>
        <w:tc>
          <w:tcPr>
            <w:tcW w:w="2310" w:type="dxa"/>
          </w:tcPr>
          <w:p w:rsidR="003A3E63" w:rsidRDefault="003A3E63">
            <w:pPr>
              <w:pStyle w:val="ConsPlusNormal"/>
              <w:jc w:val="center"/>
            </w:pPr>
            <w:r>
              <w:t>0,1805</w:t>
            </w:r>
          </w:p>
        </w:tc>
        <w:tc>
          <w:tcPr>
            <w:tcW w:w="1320" w:type="dxa"/>
          </w:tcPr>
          <w:p w:rsidR="003A3E63" w:rsidRDefault="003A3E63">
            <w:pPr>
              <w:pStyle w:val="ConsPlusNormal"/>
              <w:jc w:val="center"/>
            </w:pPr>
            <w:r>
              <w:t>113</w:t>
            </w:r>
          </w:p>
        </w:tc>
        <w:tc>
          <w:tcPr>
            <w:tcW w:w="2310" w:type="dxa"/>
          </w:tcPr>
          <w:p w:rsidR="003A3E63" w:rsidRDefault="003A3E63">
            <w:pPr>
              <w:pStyle w:val="ConsPlusNormal"/>
              <w:jc w:val="center"/>
            </w:pPr>
            <w:r>
              <w:t>0,1534</w:t>
            </w:r>
          </w:p>
        </w:tc>
        <w:tc>
          <w:tcPr>
            <w:tcW w:w="1320" w:type="dxa"/>
          </w:tcPr>
          <w:p w:rsidR="003A3E63" w:rsidRDefault="003A3E63">
            <w:pPr>
              <w:pStyle w:val="ConsPlusNormal"/>
              <w:jc w:val="center"/>
            </w:pPr>
            <w:r>
              <w:t>163</w:t>
            </w:r>
          </w:p>
        </w:tc>
        <w:tc>
          <w:tcPr>
            <w:tcW w:w="2310" w:type="dxa"/>
          </w:tcPr>
          <w:p w:rsidR="003A3E63" w:rsidRDefault="003A3E63">
            <w:pPr>
              <w:pStyle w:val="ConsPlusNormal"/>
              <w:jc w:val="center"/>
            </w:pPr>
            <w:r>
              <w:t>0,1302</w:t>
            </w:r>
          </w:p>
        </w:tc>
      </w:tr>
      <w:tr w:rsidR="003A3E63">
        <w:tc>
          <w:tcPr>
            <w:tcW w:w="1320" w:type="dxa"/>
          </w:tcPr>
          <w:p w:rsidR="003A3E63" w:rsidRDefault="003A3E63">
            <w:pPr>
              <w:pStyle w:val="ConsPlusNormal"/>
              <w:jc w:val="center"/>
            </w:pPr>
            <w:r>
              <w:t>14</w:t>
            </w:r>
          </w:p>
        </w:tc>
        <w:tc>
          <w:tcPr>
            <w:tcW w:w="2310" w:type="dxa"/>
          </w:tcPr>
          <w:p w:rsidR="003A3E63" w:rsidRDefault="003A3E63">
            <w:pPr>
              <w:pStyle w:val="ConsPlusNormal"/>
              <w:jc w:val="center"/>
            </w:pPr>
            <w:r>
              <w:t>0,4523</w:t>
            </w:r>
          </w:p>
        </w:tc>
        <w:tc>
          <w:tcPr>
            <w:tcW w:w="1320" w:type="dxa"/>
          </w:tcPr>
          <w:p w:rsidR="003A3E63" w:rsidRDefault="003A3E63">
            <w:pPr>
              <w:pStyle w:val="ConsPlusNormal"/>
              <w:jc w:val="center"/>
            </w:pPr>
            <w:r>
              <w:t>64</w:t>
            </w:r>
          </w:p>
        </w:tc>
        <w:tc>
          <w:tcPr>
            <w:tcW w:w="2310" w:type="dxa"/>
          </w:tcPr>
          <w:p w:rsidR="003A3E63" w:rsidRDefault="003A3E63">
            <w:pPr>
              <w:pStyle w:val="ConsPlusNormal"/>
              <w:jc w:val="center"/>
            </w:pPr>
            <w:r>
              <w:t>0,1798</w:t>
            </w:r>
          </w:p>
        </w:tc>
        <w:tc>
          <w:tcPr>
            <w:tcW w:w="1320" w:type="dxa"/>
          </w:tcPr>
          <w:p w:rsidR="003A3E63" w:rsidRDefault="003A3E63">
            <w:pPr>
              <w:pStyle w:val="ConsPlusNormal"/>
              <w:jc w:val="center"/>
            </w:pPr>
            <w:r>
              <w:t>114</w:t>
            </w:r>
          </w:p>
        </w:tc>
        <w:tc>
          <w:tcPr>
            <w:tcW w:w="2310" w:type="dxa"/>
          </w:tcPr>
          <w:p w:rsidR="003A3E63" w:rsidRDefault="003A3E63">
            <w:pPr>
              <w:pStyle w:val="ConsPlusNormal"/>
              <w:jc w:val="center"/>
            </w:pPr>
            <w:r>
              <w:t>0,1531</w:t>
            </w:r>
          </w:p>
        </w:tc>
        <w:tc>
          <w:tcPr>
            <w:tcW w:w="1320" w:type="dxa"/>
          </w:tcPr>
          <w:p w:rsidR="003A3E63" w:rsidRDefault="003A3E63">
            <w:pPr>
              <w:pStyle w:val="ConsPlusNormal"/>
              <w:jc w:val="center"/>
            </w:pPr>
            <w:r>
              <w:t>164</w:t>
            </w:r>
          </w:p>
        </w:tc>
        <w:tc>
          <w:tcPr>
            <w:tcW w:w="2310" w:type="dxa"/>
          </w:tcPr>
          <w:p w:rsidR="003A3E63" w:rsidRDefault="003A3E63">
            <w:pPr>
              <w:pStyle w:val="ConsPlusNormal"/>
              <w:jc w:val="center"/>
            </w:pPr>
            <w:r>
              <w:t>0,1298</w:t>
            </w:r>
          </w:p>
        </w:tc>
      </w:tr>
      <w:tr w:rsidR="003A3E63">
        <w:tc>
          <w:tcPr>
            <w:tcW w:w="1320" w:type="dxa"/>
          </w:tcPr>
          <w:p w:rsidR="003A3E63" w:rsidRDefault="003A3E63">
            <w:pPr>
              <w:pStyle w:val="ConsPlusNormal"/>
              <w:jc w:val="center"/>
            </w:pPr>
            <w:r>
              <w:t>15</w:t>
            </w:r>
          </w:p>
        </w:tc>
        <w:tc>
          <w:tcPr>
            <w:tcW w:w="2310" w:type="dxa"/>
          </w:tcPr>
          <w:p w:rsidR="003A3E63" w:rsidRDefault="003A3E63">
            <w:pPr>
              <w:pStyle w:val="ConsPlusNormal"/>
              <w:jc w:val="center"/>
            </w:pPr>
            <w:r>
              <w:t>0,4343</w:t>
            </w:r>
          </w:p>
        </w:tc>
        <w:tc>
          <w:tcPr>
            <w:tcW w:w="1320" w:type="dxa"/>
          </w:tcPr>
          <w:p w:rsidR="003A3E63" w:rsidRDefault="003A3E63">
            <w:pPr>
              <w:pStyle w:val="ConsPlusNormal"/>
              <w:jc w:val="center"/>
            </w:pPr>
            <w:r>
              <w:t>65</w:t>
            </w:r>
          </w:p>
        </w:tc>
        <w:tc>
          <w:tcPr>
            <w:tcW w:w="2310" w:type="dxa"/>
          </w:tcPr>
          <w:p w:rsidR="003A3E63" w:rsidRDefault="003A3E63">
            <w:pPr>
              <w:pStyle w:val="ConsPlusNormal"/>
              <w:jc w:val="center"/>
            </w:pPr>
            <w:r>
              <w:t>0,1792</w:t>
            </w:r>
          </w:p>
        </w:tc>
        <w:tc>
          <w:tcPr>
            <w:tcW w:w="1320" w:type="dxa"/>
          </w:tcPr>
          <w:p w:rsidR="003A3E63" w:rsidRDefault="003A3E63">
            <w:pPr>
              <w:pStyle w:val="ConsPlusNormal"/>
              <w:jc w:val="center"/>
            </w:pPr>
            <w:r>
              <w:t>115</w:t>
            </w:r>
          </w:p>
        </w:tc>
        <w:tc>
          <w:tcPr>
            <w:tcW w:w="2310" w:type="dxa"/>
          </w:tcPr>
          <w:p w:rsidR="003A3E63" w:rsidRDefault="003A3E63">
            <w:pPr>
              <w:pStyle w:val="ConsPlusNormal"/>
              <w:jc w:val="center"/>
            </w:pPr>
            <w:r>
              <w:t>0,1524</w:t>
            </w:r>
          </w:p>
        </w:tc>
        <w:tc>
          <w:tcPr>
            <w:tcW w:w="1320" w:type="dxa"/>
          </w:tcPr>
          <w:p w:rsidR="003A3E63" w:rsidRDefault="003A3E63">
            <w:pPr>
              <w:pStyle w:val="ConsPlusNormal"/>
              <w:jc w:val="center"/>
            </w:pPr>
            <w:r>
              <w:t>165</w:t>
            </w:r>
          </w:p>
        </w:tc>
        <w:tc>
          <w:tcPr>
            <w:tcW w:w="2310" w:type="dxa"/>
          </w:tcPr>
          <w:p w:rsidR="003A3E63" w:rsidRDefault="003A3E63">
            <w:pPr>
              <w:pStyle w:val="ConsPlusNormal"/>
              <w:jc w:val="center"/>
            </w:pPr>
            <w:r>
              <w:t>0,1295</w:t>
            </w:r>
          </w:p>
        </w:tc>
      </w:tr>
      <w:tr w:rsidR="003A3E63">
        <w:tc>
          <w:tcPr>
            <w:tcW w:w="1320" w:type="dxa"/>
          </w:tcPr>
          <w:p w:rsidR="003A3E63" w:rsidRDefault="003A3E63">
            <w:pPr>
              <w:pStyle w:val="ConsPlusNormal"/>
              <w:jc w:val="center"/>
            </w:pPr>
            <w:r>
              <w:t>16</w:t>
            </w:r>
          </w:p>
        </w:tc>
        <w:tc>
          <w:tcPr>
            <w:tcW w:w="2310" w:type="dxa"/>
          </w:tcPr>
          <w:p w:rsidR="003A3E63" w:rsidRDefault="003A3E63">
            <w:pPr>
              <w:pStyle w:val="ConsPlusNormal"/>
              <w:jc w:val="center"/>
            </w:pPr>
            <w:r>
              <w:t>0,4189</w:t>
            </w:r>
          </w:p>
        </w:tc>
        <w:tc>
          <w:tcPr>
            <w:tcW w:w="1320" w:type="dxa"/>
          </w:tcPr>
          <w:p w:rsidR="003A3E63" w:rsidRDefault="003A3E63">
            <w:pPr>
              <w:pStyle w:val="ConsPlusNormal"/>
              <w:jc w:val="center"/>
            </w:pPr>
            <w:r>
              <w:t>66</w:t>
            </w:r>
          </w:p>
        </w:tc>
        <w:tc>
          <w:tcPr>
            <w:tcW w:w="2310" w:type="dxa"/>
          </w:tcPr>
          <w:p w:rsidR="003A3E63" w:rsidRDefault="003A3E63">
            <w:pPr>
              <w:pStyle w:val="ConsPlusNormal"/>
              <w:jc w:val="center"/>
            </w:pPr>
            <w:r>
              <w:t>0,1785</w:t>
            </w:r>
          </w:p>
        </w:tc>
        <w:tc>
          <w:tcPr>
            <w:tcW w:w="1320" w:type="dxa"/>
          </w:tcPr>
          <w:p w:rsidR="003A3E63" w:rsidRDefault="003A3E63">
            <w:pPr>
              <w:pStyle w:val="ConsPlusNormal"/>
              <w:jc w:val="center"/>
            </w:pPr>
            <w:r>
              <w:t>116</w:t>
            </w:r>
          </w:p>
        </w:tc>
        <w:tc>
          <w:tcPr>
            <w:tcW w:w="2310" w:type="dxa"/>
          </w:tcPr>
          <w:p w:rsidR="003A3E63" w:rsidRDefault="003A3E63">
            <w:pPr>
              <w:pStyle w:val="ConsPlusNormal"/>
              <w:jc w:val="center"/>
            </w:pPr>
            <w:r>
              <w:t>0,1521</w:t>
            </w:r>
          </w:p>
        </w:tc>
        <w:tc>
          <w:tcPr>
            <w:tcW w:w="1320" w:type="dxa"/>
          </w:tcPr>
          <w:p w:rsidR="003A3E63" w:rsidRDefault="003A3E63">
            <w:pPr>
              <w:pStyle w:val="ConsPlusNormal"/>
              <w:jc w:val="center"/>
            </w:pPr>
            <w:r>
              <w:t>166</w:t>
            </w:r>
          </w:p>
        </w:tc>
        <w:tc>
          <w:tcPr>
            <w:tcW w:w="2310" w:type="dxa"/>
          </w:tcPr>
          <w:p w:rsidR="003A3E63" w:rsidRDefault="003A3E63">
            <w:pPr>
              <w:pStyle w:val="ConsPlusNormal"/>
              <w:jc w:val="center"/>
            </w:pPr>
            <w:r>
              <w:t>0,1288</w:t>
            </w:r>
          </w:p>
        </w:tc>
      </w:tr>
      <w:tr w:rsidR="003A3E63">
        <w:tc>
          <w:tcPr>
            <w:tcW w:w="1320" w:type="dxa"/>
          </w:tcPr>
          <w:p w:rsidR="003A3E63" w:rsidRDefault="003A3E63">
            <w:pPr>
              <w:pStyle w:val="ConsPlusNormal"/>
              <w:jc w:val="center"/>
            </w:pPr>
            <w:r>
              <w:t>17</w:t>
            </w:r>
          </w:p>
        </w:tc>
        <w:tc>
          <w:tcPr>
            <w:tcW w:w="2310" w:type="dxa"/>
          </w:tcPr>
          <w:p w:rsidR="003A3E63" w:rsidRDefault="003A3E63">
            <w:pPr>
              <w:pStyle w:val="ConsPlusNormal"/>
              <w:jc w:val="center"/>
            </w:pPr>
            <w:r>
              <w:t>0,4052</w:t>
            </w:r>
          </w:p>
        </w:tc>
        <w:tc>
          <w:tcPr>
            <w:tcW w:w="1320" w:type="dxa"/>
          </w:tcPr>
          <w:p w:rsidR="003A3E63" w:rsidRDefault="003A3E63">
            <w:pPr>
              <w:pStyle w:val="ConsPlusNormal"/>
              <w:jc w:val="center"/>
            </w:pPr>
            <w:r>
              <w:t>67</w:t>
            </w:r>
          </w:p>
        </w:tc>
        <w:tc>
          <w:tcPr>
            <w:tcW w:w="2310" w:type="dxa"/>
          </w:tcPr>
          <w:p w:rsidR="003A3E63" w:rsidRDefault="003A3E63">
            <w:pPr>
              <w:pStyle w:val="ConsPlusNormal"/>
              <w:jc w:val="center"/>
            </w:pPr>
            <w:r>
              <w:t>0,1778</w:t>
            </w:r>
          </w:p>
        </w:tc>
        <w:tc>
          <w:tcPr>
            <w:tcW w:w="1320" w:type="dxa"/>
          </w:tcPr>
          <w:p w:rsidR="003A3E63" w:rsidRDefault="003A3E63">
            <w:pPr>
              <w:pStyle w:val="ConsPlusNormal"/>
              <w:jc w:val="center"/>
            </w:pPr>
            <w:r>
              <w:t>117</w:t>
            </w:r>
          </w:p>
        </w:tc>
        <w:tc>
          <w:tcPr>
            <w:tcW w:w="2310" w:type="dxa"/>
          </w:tcPr>
          <w:p w:rsidR="003A3E63" w:rsidRDefault="003A3E63">
            <w:pPr>
              <w:pStyle w:val="ConsPlusNormal"/>
              <w:jc w:val="center"/>
            </w:pPr>
            <w:r>
              <w:t>0,1514</w:t>
            </w:r>
          </w:p>
        </w:tc>
        <w:tc>
          <w:tcPr>
            <w:tcW w:w="1320" w:type="dxa"/>
          </w:tcPr>
          <w:p w:rsidR="003A3E63" w:rsidRDefault="003A3E63">
            <w:pPr>
              <w:pStyle w:val="ConsPlusNormal"/>
              <w:jc w:val="center"/>
            </w:pPr>
            <w:r>
              <w:t>167</w:t>
            </w:r>
          </w:p>
        </w:tc>
        <w:tc>
          <w:tcPr>
            <w:tcW w:w="2310" w:type="dxa"/>
          </w:tcPr>
          <w:p w:rsidR="003A3E63" w:rsidRDefault="003A3E63">
            <w:pPr>
              <w:pStyle w:val="ConsPlusNormal"/>
              <w:jc w:val="center"/>
            </w:pPr>
            <w:r>
              <w:t>0,1285</w:t>
            </w:r>
          </w:p>
        </w:tc>
      </w:tr>
      <w:tr w:rsidR="003A3E63">
        <w:tc>
          <w:tcPr>
            <w:tcW w:w="1320" w:type="dxa"/>
          </w:tcPr>
          <w:p w:rsidR="003A3E63" w:rsidRDefault="003A3E63">
            <w:pPr>
              <w:pStyle w:val="ConsPlusNormal"/>
              <w:jc w:val="center"/>
            </w:pPr>
            <w:r>
              <w:t>18</w:t>
            </w:r>
          </w:p>
        </w:tc>
        <w:tc>
          <w:tcPr>
            <w:tcW w:w="2310" w:type="dxa"/>
          </w:tcPr>
          <w:p w:rsidR="003A3E63" w:rsidRDefault="003A3E63">
            <w:pPr>
              <w:pStyle w:val="ConsPlusNormal"/>
              <w:jc w:val="center"/>
            </w:pPr>
            <w:r>
              <w:t>0,3928</w:t>
            </w:r>
          </w:p>
        </w:tc>
        <w:tc>
          <w:tcPr>
            <w:tcW w:w="1320" w:type="dxa"/>
          </w:tcPr>
          <w:p w:rsidR="003A3E63" w:rsidRDefault="003A3E63">
            <w:pPr>
              <w:pStyle w:val="ConsPlusNormal"/>
              <w:jc w:val="center"/>
            </w:pPr>
            <w:r>
              <w:t>68</w:t>
            </w:r>
          </w:p>
        </w:tc>
        <w:tc>
          <w:tcPr>
            <w:tcW w:w="2310" w:type="dxa"/>
          </w:tcPr>
          <w:p w:rsidR="003A3E63" w:rsidRDefault="003A3E63">
            <w:pPr>
              <w:pStyle w:val="ConsPlusNormal"/>
              <w:jc w:val="center"/>
            </w:pPr>
            <w:r>
              <w:t>0,1775</w:t>
            </w:r>
          </w:p>
        </w:tc>
        <w:tc>
          <w:tcPr>
            <w:tcW w:w="1320" w:type="dxa"/>
          </w:tcPr>
          <w:p w:rsidR="003A3E63" w:rsidRDefault="003A3E63">
            <w:pPr>
              <w:pStyle w:val="ConsPlusNormal"/>
              <w:jc w:val="center"/>
            </w:pPr>
            <w:r>
              <w:t>118</w:t>
            </w:r>
          </w:p>
        </w:tc>
        <w:tc>
          <w:tcPr>
            <w:tcW w:w="2310" w:type="dxa"/>
          </w:tcPr>
          <w:p w:rsidR="003A3E63" w:rsidRDefault="003A3E63">
            <w:pPr>
              <w:pStyle w:val="ConsPlusNormal"/>
              <w:jc w:val="center"/>
            </w:pPr>
            <w:r>
              <w:t>0,1511</w:t>
            </w:r>
          </w:p>
        </w:tc>
        <w:tc>
          <w:tcPr>
            <w:tcW w:w="1320" w:type="dxa"/>
          </w:tcPr>
          <w:p w:rsidR="003A3E63" w:rsidRDefault="003A3E63">
            <w:pPr>
              <w:pStyle w:val="ConsPlusNormal"/>
              <w:jc w:val="center"/>
            </w:pPr>
            <w:r>
              <w:t>168</w:t>
            </w:r>
          </w:p>
        </w:tc>
        <w:tc>
          <w:tcPr>
            <w:tcW w:w="2310" w:type="dxa"/>
          </w:tcPr>
          <w:p w:rsidR="003A3E63" w:rsidRDefault="003A3E63">
            <w:pPr>
              <w:pStyle w:val="ConsPlusNormal"/>
              <w:jc w:val="center"/>
            </w:pPr>
            <w:r>
              <w:t>0,1282</w:t>
            </w:r>
          </w:p>
        </w:tc>
      </w:tr>
      <w:tr w:rsidR="003A3E63">
        <w:tc>
          <w:tcPr>
            <w:tcW w:w="1320" w:type="dxa"/>
          </w:tcPr>
          <w:p w:rsidR="003A3E63" w:rsidRDefault="003A3E63">
            <w:pPr>
              <w:pStyle w:val="ConsPlusNormal"/>
              <w:jc w:val="center"/>
            </w:pPr>
            <w:r>
              <w:t>19</w:t>
            </w:r>
          </w:p>
        </w:tc>
        <w:tc>
          <w:tcPr>
            <w:tcW w:w="2310" w:type="dxa"/>
          </w:tcPr>
          <w:p w:rsidR="003A3E63" w:rsidRDefault="003A3E63">
            <w:pPr>
              <w:pStyle w:val="ConsPlusNormal"/>
              <w:jc w:val="center"/>
            </w:pPr>
            <w:r>
              <w:t>0,3817</w:t>
            </w:r>
          </w:p>
        </w:tc>
        <w:tc>
          <w:tcPr>
            <w:tcW w:w="1320" w:type="dxa"/>
          </w:tcPr>
          <w:p w:rsidR="003A3E63" w:rsidRDefault="003A3E63">
            <w:pPr>
              <w:pStyle w:val="ConsPlusNormal"/>
              <w:jc w:val="center"/>
            </w:pPr>
            <w:r>
              <w:t>69</w:t>
            </w:r>
          </w:p>
        </w:tc>
        <w:tc>
          <w:tcPr>
            <w:tcW w:w="2310" w:type="dxa"/>
          </w:tcPr>
          <w:p w:rsidR="003A3E63" w:rsidRDefault="003A3E63">
            <w:pPr>
              <w:pStyle w:val="ConsPlusNormal"/>
              <w:jc w:val="center"/>
            </w:pPr>
            <w:r>
              <w:t>0,1765</w:t>
            </w:r>
          </w:p>
        </w:tc>
        <w:tc>
          <w:tcPr>
            <w:tcW w:w="1320" w:type="dxa"/>
          </w:tcPr>
          <w:p w:rsidR="003A3E63" w:rsidRDefault="003A3E63">
            <w:pPr>
              <w:pStyle w:val="ConsPlusNormal"/>
              <w:jc w:val="center"/>
            </w:pPr>
            <w:r>
              <w:t>119</w:t>
            </w:r>
          </w:p>
        </w:tc>
        <w:tc>
          <w:tcPr>
            <w:tcW w:w="2310" w:type="dxa"/>
          </w:tcPr>
          <w:p w:rsidR="003A3E63" w:rsidRDefault="003A3E63">
            <w:pPr>
              <w:pStyle w:val="ConsPlusNormal"/>
              <w:jc w:val="center"/>
            </w:pPr>
            <w:r>
              <w:t>0,1504</w:t>
            </w:r>
          </w:p>
        </w:tc>
        <w:tc>
          <w:tcPr>
            <w:tcW w:w="1320" w:type="dxa"/>
          </w:tcPr>
          <w:p w:rsidR="003A3E63" w:rsidRDefault="003A3E63">
            <w:pPr>
              <w:pStyle w:val="ConsPlusNormal"/>
              <w:jc w:val="center"/>
            </w:pPr>
            <w:r>
              <w:t>169</w:t>
            </w:r>
          </w:p>
        </w:tc>
        <w:tc>
          <w:tcPr>
            <w:tcW w:w="2310" w:type="dxa"/>
          </w:tcPr>
          <w:p w:rsidR="003A3E63" w:rsidRDefault="003A3E63">
            <w:pPr>
              <w:pStyle w:val="ConsPlusNormal"/>
              <w:jc w:val="center"/>
            </w:pPr>
            <w:r>
              <w:t>0,1275</w:t>
            </w:r>
          </w:p>
        </w:tc>
      </w:tr>
      <w:tr w:rsidR="003A3E63">
        <w:tc>
          <w:tcPr>
            <w:tcW w:w="1320" w:type="dxa"/>
          </w:tcPr>
          <w:p w:rsidR="003A3E63" w:rsidRDefault="003A3E63">
            <w:pPr>
              <w:pStyle w:val="ConsPlusNormal"/>
              <w:jc w:val="center"/>
            </w:pPr>
            <w:r>
              <w:t>20</w:t>
            </w:r>
          </w:p>
        </w:tc>
        <w:tc>
          <w:tcPr>
            <w:tcW w:w="2310" w:type="dxa"/>
          </w:tcPr>
          <w:p w:rsidR="003A3E63" w:rsidRDefault="003A3E63">
            <w:pPr>
              <w:pStyle w:val="ConsPlusNormal"/>
              <w:jc w:val="center"/>
            </w:pPr>
            <w:r>
              <w:t>0,3720</w:t>
            </w:r>
          </w:p>
        </w:tc>
        <w:tc>
          <w:tcPr>
            <w:tcW w:w="1320" w:type="dxa"/>
          </w:tcPr>
          <w:p w:rsidR="003A3E63" w:rsidRDefault="003A3E63">
            <w:pPr>
              <w:pStyle w:val="ConsPlusNormal"/>
              <w:jc w:val="center"/>
            </w:pPr>
            <w:r>
              <w:t>70</w:t>
            </w:r>
          </w:p>
        </w:tc>
        <w:tc>
          <w:tcPr>
            <w:tcW w:w="2310" w:type="dxa"/>
          </w:tcPr>
          <w:p w:rsidR="003A3E63" w:rsidRDefault="003A3E63">
            <w:pPr>
              <w:pStyle w:val="ConsPlusNormal"/>
              <w:jc w:val="center"/>
            </w:pPr>
            <w:r>
              <w:t>0,1761</w:t>
            </w:r>
          </w:p>
        </w:tc>
        <w:tc>
          <w:tcPr>
            <w:tcW w:w="1320" w:type="dxa"/>
          </w:tcPr>
          <w:p w:rsidR="003A3E63" w:rsidRDefault="003A3E63">
            <w:pPr>
              <w:pStyle w:val="ConsPlusNormal"/>
              <w:jc w:val="center"/>
            </w:pPr>
            <w:r>
              <w:t>120</w:t>
            </w:r>
          </w:p>
        </w:tc>
        <w:tc>
          <w:tcPr>
            <w:tcW w:w="2310" w:type="dxa"/>
          </w:tcPr>
          <w:p w:rsidR="003A3E63" w:rsidRDefault="003A3E63">
            <w:pPr>
              <w:pStyle w:val="ConsPlusNormal"/>
              <w:jc w:val="center"/>
            </w:pPr>
            <w:r>
              <w:t>0,1501</w:t>
            </w:r>
          </w:p>
        </w:tc>
        <w:tc>
          <w:tcPr>
            <w:tcW w:w="1320" w:type="dxa"/>
          </w:tcPr>
          <w:p w:rsidR="003A3E63" w:rsidRDefault="003A3E63">
            <w:pPr>
              <w:pStyle w:val="ConsPlusNormal"/>
              <w:jc w:val="center"/>
            </w:pPr>
            <w:r>
              <w:t>170</w:t>
            </w:r>
          </w:p>
        </w:tc>
        <w:tc>
          <w:tcPr>
            <w:tcW w:w="2310" w:type="dxa"/>
          </w:tcPr>
          <w:p w:rsidR="003A3E63" w:rsidRDefault="003A3E63">
            <w:pPr>
              <w:pStyle w:val="ConsPlusNormal"/>
              <w:jc w:val="center"/>
            </w:pPr>
            <w:r>
              <w:t>0,1272</w:t>
            </w:r>
          </w:p>
        </w:tc>
      </w:tr>
      <w:tr w:rsidR="003A3E63">
        <w:tc>
          <w:tcPr>
            <w:tcW w:w="1320" w:type="dxa"/>
          </w:tcPr>
          <w:p w:rsidR="003A3E63" w:rsidRDefault="003A3E63">
            <w:pPr>
              <w:pStyle w:val="ConsPlusNormal"/>
              <w:jc w:val="center"/>
            </w:pPr>
            <w:r>
              <w:t>21</w:t>
            </w:r>
          </w:p>
        </w:tc>
        <w:tc>
          <w:tcPr>
            <w:tcW w:w="2310" w:type="dxa"/>
          </w:tcPr>
          <w:p w:rsidR="003A3E63" w:rsidRDefault="003A3E63">
            <w:pPr>
              <w:pStyle w:val="ConsPlusNormal"/>
              <w:jc w:val="center"/>
            </w:pPr>
            <w:r>
              <w:t>0,3587</w:t>
            </w:r>
          </w:p>
        </w:tc>
        <w:tc>
          <w:tcPr>
            <w:tcW w:w="1320" w:type="dxa"/>
          </w:tcPr>
          <w:p w:rsidR="003A3E63" w:rsidRDefault="003A3E63">
            <w:pPr>
              <w:pStyle w:val="ConsPlusNormal"/>
              <w:jc w:val="center"/>
            </w:pPr>
            <w:r>
              <w:t>71</w:t>
            </w:r>
          </w:p>
        </w:tc>
        <w:tc>
          <w:tcPr>
            <w:tcW w:w="2310" w:type="dxa"/>
          </w:tcPr>
          <w:p w:rsidR="003A3E63" w:rsidRDefault="003A3E63">
            <w:pPr>
              <w:pStyle w:val="ConsPlusNormal"/>
              <w:jc w:val="center"/>
            </w:pPr>
            <w:r>
              <w:t>0,1755</w:t>
            </w:r>
          </w:p>
        </w:tc>
        <w:tc>
          <w:tcPr>
            <w:tcW w:w="1320" w:type="dxa"/>
          </w:tcPr>
          <w:p w:rsidR="003A3E63" w:rsidRDefault="003A3E63">
            <w:pPr>
              <w:pStyle w:val="ConsPlusNormal"/>
              <w:jc w:val="center"/>
            </w:pPr>
            <w:r>
              <w:t>121</w:t>
            </w:r>
          </w:p>
        </w:tc>
        <w:tc>
          <w:tcPr>
            <w:tcW w:w="2310" w:type="dxa"/>
          </w:tcPr>
          <w:p w:rsidR="003A3E63" w:rsidRDefault="003A3E63">
            <w:pPr>
              <w:pStyle w:val="ConsPlusNormal"/>
              <w:jc w:val="center"/>
            </w:pPr>
            <w:r>
              <w:t>0,1498</w:t>
            </w:r>
          </w:p>
        </w:tc>
        <w:tc>
          <w:tcPr>
            <w:tcW w:w="1320" w:type="dxa"/>
          </w:tcPr>
          <w:p w:rsidR="003A3E63" w:rsidRDefault="003A3E63">
            <w:pPr>
              <w:pStyle w:val="ConsPlusNormal"/>
              <w:jc w:val="center"/>
            </w:pPr>
            <w:r>
              <w:t>171</w:t>
            </w:r>
          </w:p>
        </w:tc>
        <w:tc>
          <w:tcPr>
            <w:tcW w:w="2310" w:type="dxa"/>
          </w:tcPr>
          <w:p w:rsidR="003A3E63" w:rsidRDefault="003A3E63">
            <w:pPr>
              <w:pStyle w:val="ConsPlusNormal"/>
              <w:jc w:val="center"/>
            </w:pPr>
            <w:r>
              <w:t>0,1268</w:t>
            </w:r>
          </w:p>
        </w:tc>
      </w:tr>
      <w:tr w:rsidR="003A3E63">
        <w:tc>
          <w:tcPr>
            <w:tcW w:w="1320" w:type="dxa"/>
          </w:tcPr>
          <w:p w:rsidR="003A3E63" w:rsidRDefault="003A3E63">
            <w:pPr>
              <w:pStyle w:val="ConsPlusNormal"/>
              <w:jc w:val="center"/>
            </w:pPr>
            <w:r>
              <w:t>22</w:t>
            </w:r>
          </w:p>
        </w:tc>
        <w:tc>
          <w:tcPr>
            <w:tcW w:w="2310" w:type="dxa"/>
          </w:tcPr>
          <w:p w:rsidR="003A3E63" w:rsidRDefault="003A3E63">
            <w:pPr>
              <w:pStyle w:val="ConsPlusNormal"/>
              <w:jc w:val="center"/>
            </w:pPr>
            <w:r>
              <w:t>0,3467</w:t>
            </w:r>
          </w:p>
        </w:tc>
        <w:tc>
          <w:tcPr>
            <w:tcW w:w="1320" w:type="dxa"/>
          </w:tcPr>
          <w:p w:rsidR="003A3E63" w:rsidRDefault="003A3E63">
            <w:pPr>
              <w:pStyle w:val="ConsPlusNormal"/>
              <w:jc w:val="center"/>
            </w:pPr>
            <w:r>
              <w:t>72</w:t>
            </w:r>
          </w:p>
        </w:tc>
        <w:tc>
          <w:tcPr>
            <w:tcW w:w="2310" w:type="dxa"/>
          </w:tcPr>
          <w:p w:rsidR="003A3E63" w:rsidRDefault="003A3E63">
            <w:pPr>
              <w:pStyle w:val="ConsPlusNormal"/>
              <w:jc w:val="center"/>
            </w:pPr>
            <w:r>
              <w:t>0,1748</w:t>
            </w:r>
          </w:p>
        </w:tc>
        <w:tc>
          <w:tcPr>
            <w:tcW w:w="1320" w:type="dxa"/>
          </w:tcPr>
          <w:p w:rsidR="003A3E63" w:rsidRDefault="003A3E63">
            <w:pPr>
              <w:pStyle w:val="ConsPlusNormal"/>
              <w:jc w:val="center"/>
            </w:pPr>
            <w:r>
              <w:t>122</w:t>
            </w:r>
          </w:p>
        </w:tc>
        <w:tc>
          <w:tcPr>
            <w:tcW w:w="2310" w:type="dxa"/>
          </w:tcPr>
          <w:p w:rsidR="003A3E63" w:rsidRDefault="003A3E63">
            <w:pPr>
              <w:pStyle w:val="ConsPlusNormal"/>
              <w:jc w:val="center"/>
            </w:pPr>
            <w:r>
              <w:t>0,1491</w:t>
            </w:r>
          </w:p>
        </w:tc>
        <w:tc>
          <w:tcPr>
            <w:tcW w:w="1320" w:type="dxa"/>
          </w:tcPr>
          <w:p w:rsidR="003A3E63" w:rsidRDefault="003A3E63">
            <w:pPr>
              <w:pStyle w:val="ConsPlusNormal"/>
              <w:jc w:val="center"/>
            </w:pPr>
            <w:r>
              <w:t>172</w:t>
            </w:r>
          </w:p>
        </w:tc>
        <w:tc>
          <w:tcPr>
            <w:tcW w:w="2310" w:type="dxa"/>
          </w:tcPr>
          <w:p w:rsidR="003A3E63" w:rsidRDefault="003A3E63">
            <w:pPr>
              <w:pStyle w:val="ConsPlusNormal"/>
              <w:jc w:val="center"/>
            </w:pPr>
            <w:r>
              <w:t>0,1262</w:t>
            </w:r>
          </w:p>
        </w:tc>
      </w:tr>
      <w:tr w:rsidR="003A3E63">
        <w:tc>
          <w:tcPr>
            <w:tcW w:w="1320" w:type="dxa"/>
          </w:tcPr>
          <w:p w:rsidR="003A3E63" w:rsidRDefault="003A3E63">
            <w:pPr>
              <w:pStyle w:val="ConsPlusNormal"/>
              <w:jc w:val="center"/>
            </w:pPr>
            <w:r>
              <w:t>23</w:t>
            </w:r>
          </w:p>
        </w:tc>
        <w:tc>
          <w:tcPr>
            <w:tcW w:w="2310" w:type="dxa"/>
          </w:tcPr>
          <w:p w:rsidR="003A3E63" w:rsidRDefault="003A3E63">
            <w:pPr>
              <w:pStyle w:val="ConsPlusNormal"/>
              <w:jc w:val="center"/>
            </w:pPr>
            <w:r>
              <w:t>0,3357</w:t>
            </w:r>
          </w:p>
        </w:tc>
        <w:tc>
          <w:tcPr>
            <w:tcW w:w="1320" w:type="dxa"/>
          </w:tcPr>
          <w:p w:rsidR="003A3E63" w:rsidRDefault="003A3E63">
            <w:pPr>
              <w:pStyle w:val="ConsPlusNormal"/>
              <w:jc w:val="center"/>
            </w:pPr>
            <w:r>
              <w:t>73</w:t>
            </w:r>
          </w:p>
        </w:tc>
        <w:tc>
          <w:tcPr>
            <w:tcW w:w="2310" w:type="dxa"/>
          </w:tcPr>
          <w:p w:rsidR="003A3E63" w:rsidRDefault="003A3E63">
            <w:pPr>
              <w:pStyle w:val="ConsPlusNormal"/>
              <w:jc w:val="center"/>
            </w:pPr>
            <w:r>
              <w:t>0,1745</w:t>
            </w:r>
          </w:p>
        </w:tc>
        <w:tc>
          <w:tcPr>
            <w:tcW w:w="1320" w:type="dxa"/>
          </w:tcPr>
          <w:p w:rsidR="003A3E63" w:rsidRDefault="003A3E63">
            <w:pPr>
              <w:pStyle w:val="ConsPlusNormal"/>
              <w:jc w:val="center"/>
            </w:pPr>
            <w:r>
              <w:t>123</w:t>
            </w:r>
          </w:p>
        </w:tc>
        <w:tc>
          <w:tcPr>
            <w:tcW w:w="2310" w:type="dxa"/>
          </w:tcPr>
          <w:p w:rsidR="003A3E63" w:rsidRDefault="003A3E63">
            <w:pPr>
              <w:pStyle w:val="ConsPlusNormal"/>
              <w:jc w:val="center"/>
            </w:pPr>
            <w:r>
              <w:t>0,1488</w:t>
            </w:r>
          </w:p>
        </w:tc>
        <w:tc>
          <w:tcPr>
            <w:tcW w:w="1320" w:type="dxa"/>
          </w:tcPr>
          <w:p w:rsidR="003A3E63" w:rsidRDefault="003A3E63">
            <w:pPr>
              <w:pStyle w:val="ConsPlusNormal"/>
              <w:jc w:val="center"/>
            </w:pPr>
            <w:r>
              <w:t>173</w:t>
            </w:r>
          </w:p>
        </w:tc>
        <w:tc>
          <w:tcPr>
            <w:tcW w:w="2310" w:type="dxa"/>
          </w:tcPr>
          <w:p w:rsidR="003A3E63" w:rsidRDefault="003A3E63">
            <w:pPr>
              <w:pStyle w:val="ConsPlusNormal"/>
              <w:jc w:val="center"/>
            </w:pPr>
            <w:r>
              <w:t>0,1259</w:t>
            </w:r>
          </w:p>
        </w:tc>
      </w:tr>
      <w:tr w:rsidR="003A3E63">
        <w:tc>
          <w:tcPr>
            <w:tcW w:w="1320" w:type="dxa"/>
          </w:tcPr>
          <w:p w:rsidR="003A3E63" w:rsidRDefault="003A3E63">
            <w:pPr>
              <w:pStyle w:val="ConsPlusNormal"/>
              <w:jc w:val="center"/>
            </w:pPr>
            <w:r>
              <w:t>24</w:t>
            </w:r>
          </w:p>
        </w:tc>
        <w:tc>
          <w:tcPr>
            <w:tcW w:w="2310" w:type="dxa"/>
          </w:tcPr>
          <w:p w:rsidR="003A3E63" w:rsidRDefault="003A3E63">
            <w:pPr>
              <w:pStyle w:val="ConsPlusNormal"/>
              <w:jc w:val="center"/>
            </w:pPr>
            <w:r>
              <w:t>0,3254</w:t>
            </w:r>
          </w:p>
        </w:tc>
        <w:tc>
          <w:tcPr>
            <w:tcW w:w="1320" w:type="dxa"/>
          </w:tcPr>
          <w:p w:rsidR="003A3E63" w:rsidRDefault="003A3E63">
            <w:pPr>
              <w:pStyle w:val="ConsPlusNormal"/>
              <w:jc w:val="center"/>
            </w:pPr>
            <w:r>
              <w:t>74</w:t>
            </w:r>
          </w:p>
        </w:tc>
        <w:tc>
          <w:tcPr>
            <w:tcW w:w="2310" w:type="dxa"/>
          </w:tcPr>
          <w:p w:rsidR="003A3E63" w:rsidRDefault="003A3E63">
            <w:pPr>
              <w:pStyle w:val="ConsPlusNormal"/>
              <w:jc w:val="center"/>
            </w:pPr>
            <w:r>
              <w:t>0,1738</w:t>
            </w:r>
          </w:p>
        </w:tc>
        <w:tc>
          <w:tcPr>
            <w:tcW w:w="1320" w:type="dxa"/>
          </w:tcPr>
          <w:p w:rsidR="003A3E63" w:rsidRDefault="003A3E63">
            <w:pPr>
              <w:pStyle w:val="ConsPlusNormal"/>
              <w:jc w:val="center"/>
            </w:pPr>
            <w:r>
              <w:t>124</w:t>
            </w:r>
          </w:p>
        </w:tc>
        <w:tc>
          <w:tcPr>
            <w:tcW w:w="2310" w:type="dxa"/>
          </w:tcPr>
          <w:p w:rsidR="003A3E63" w:rsidRDefault="003A3E63">
            <w:pPr>
              <w:pStyle w:val="ConsPlusNormal"/>
              <w:jc w:val="center"/>
            </w:pPr>
            <w:r>
              <w:t>0,1481</w:t>
            </w:r>
          </w:p>
        </w:tc>
        <w:tc>
          <w:tcPr>
            <w:tcW w:w="1320" w:type="dxa"/>
          </w:tcPr>
          <w:p w:rsidR="003A3E63" w:rsidRDefault="003A3E63">
            <w:pPr>
              <w:pStyle w:val="ConsPlusNormal"/>
              <w:jc w:val="center"/>
            </w:pPr>
            <w:r>
              <w:t>174</w:t>
            </w:r>
          </w:p>
        </w:tc>
        <w:tc>
          <w:tcPr>
            <w:tcW w:w="2310" w:type="dxa"/>
          </w:tcPr>
          <w:p w:rsidR="003A3E63" w:rsidRDefault="003A3E63">
            <w:pPr>
              <w:pStyle w:val="ConsPlusNormal"/>
              <w:jc w:val="center"/>
            </w:pPr>
            <w:r>
              <w:t>0,1255</w:t>
            </w:r>
          </w:p>
        </w:tc>
      </w:tr>
      <w:tr w:rsidR="003A3E63">
        <w:tc>
          <w:tcPr>
            <w:tcW w:w="1320" w:type="dxa"/>
          </w:tcPr>
          <w:p w:rsidR="003A3E63" w:rsidRDefault="003A3E63">
            <w:pPr>
              <w:pStyle w:val="ConsPlusNormal"/>
              <w:jc w:val="center"/>
            </w:pPr>
            <w:r>
              <w:t>25</w:t>
            </w:r>
          </w:p>
        </w:tc>
        <w:tc>
          <w:tcPr>
            <w:tcW w:w="2310" w:type="dxa"/>
          </w:tcPr>
          <w:p w:rsidR="003A3E63" w:rsidRDefault="003A3E63">
            <w:pPr>
              <w:pStyle w:val="ConsPlusNormal"/>
              <w:jc w:val="center"/>
            </w:pPr>
            <w:r>
              <w:t>0,3164</w:t>
            </w:r>
          </w:p>
        </w:tc>
        <w:tc>
          <w:tcPr>
            <w:tcW w:w="1320" w:type="dxa"/>
          </w:tcPr>
          <w:p w:rsidR="003A3E63" w:rsidRDefault="003A3E63">
            <w:pPr>
              <w:pStyle w:val="ConsPlusNormal"/>
              <w:jc w:val="center"/>
            </w:pPr>
            <w:r>
              <w:t>75</w:t>
            </w:r>
          </w:p>
        </w:tc>
        <w:tc>
          <w:tcPr>
            <w:tcW w:w="2310" w:type="dxa"/>
          </w:tcPr>
          <w:p w:rsidR="003A3E63" w:rsidRDefault="003A3E63">
            <w:pPr>
              <w:pStyle w:val="ConsPlusNormal"/>
              <w:jc w:val="center"/>
            </w:pPr>
            <w:r>
              <w:t>0,1731</w:t>
            </w:r>
          </w:p>
        </w:tc>
        <w:tc>
          <w:tcPr>
            <w:tcW w:w="1320" w:type="dxa"/>
          </w:tcPr>
          <w:p w:rsidR="003A3E63" w:rsidRDefault="003A3E63">
            <w:pPr>
              <w:pStyle w:val="ConsPlusNormal"/>
              <w:jc w:val="center"/>
            </w:pPr>
            <w:r>
              <w:t>125</w:t>
            </w:r>
          </w:p>
        </w:tc>
        <w:tc>
          <w:tcPr>
            <w:tcW w:w="2310" w:type="dxa"/>
          </w:tcPr>
          <w:p w:rsidR="003A3E63" w:rsidRDefault="003A3E63">
            <w:pPr>
              <w:pStyle w:val="ConsPlusNormal"/>
              <w:jc w:val="center"/>
            </w:pPr>
            <w:r>
              <w:t>0,1478</w:t>
            </w:r>
          </w:p>
        </w:tc>
        <w:tc>
          <w:tcPr>
            <w:tcW w:w="1320" w:type="dxa"/>
          </w:tcPr>
          <w:p w:rsidR="003A3E63" w:rsidRDefault="003A3E63">
            <w:pPr>
              <w:pStyle w:val="ConsPlusNormal"/>
              <w:jc w:val="center"/>
            </w:pPr>
            <w:r>
              <w:t>175</w:t>
            </w:r>
          </w:p>
        </w:tc>
        <w:tc>
          <w:tcPr>
            <w:tcW w:w="2310" w:type="dxa"/>
          </w:tcPr>
          <w:p w:rsidR="003A3E63" w:rsidRDefault="003A3E63">
            <w:pPr>
              <w:pStyle w:val="ConsPlusNormal"/>
              <w:jc w:val="center"/>
            </w:pPr>
            <w:r>
              <w:t>0,1249</w:t>
            </w:r>
          </w:p>
        </w:tc>
      </w:tr>
      <w:tr w:rsidR="003A3E63">
        <w:tc>
          <w:tcPr>
            <w:tcW w:w="1320" w:type="dxa"/>
          </w:tcPr>
          <w:p w:rsidR="003A3E63" w:rsidRDefault="003A3E63">
            <w:pPr>
              <w:pStyle w:val="ConsPlusNormal"/>
              <w:jc w:val="center"/>
            </w:pPr>
            <w:r>
              <w:t>26</w:t>
            </w:r>
          </w:p>
        </w:tc>
        <w:tc>
          <w:tcPr>
            <w:tcW w:w="2310" w:type="dxa"/>
          </w:tcPr>
          <w:p w:rsidR="003A3E63" w:rsidRDefault="003A3E63">
            <w:pPr>
              <w:pStyle w:val="ConsPlusNormal"/>
              <w:jc w:val="center"/>
            </w:pPr>
            <w:r>
              <w:t>0,3077</w:t>
            </w:r>
          </w:p>
        </w:tc>
        <w:tc>
          <w:tcPr>
            <w:tcW w:w="1320" w:type="dxa"/>
          </w:tcPr>
          <w:p w:rsidR="003A3E63" w:rsidRDefault="003A3E63">
            <w:pPr>
              <w:pStyle w:val="ConsPlusNormal"/>
              <w:jc w:val="center"/>
            </w:pPr>
            <w:r>
              <w:t>76</w:t>
            </w:r>
          </w:p>
        </w:tc>
        <w:tc>
          <w:tcPr>
            <w:tcW w:w="2310" w:type="dxa"/>
          </w:tcPr>
          <w:p w:rsidR="003A3E63" w:rsidRDefault="003A3E63">
            <w:pPr>
              <w:pStyle w:val="ConsPlusNormal"/>
              <w:jc w:val="center"/>
            </w:pPr>
            <w:r>
              <w:t>0,1724</w:t>
            </w:r>
          </w:p>
        </w:tc>
        <w:tc>
          <w:tcPr>
            <w:tcW w:w="1320" w:type="dxa"/>
          </w:tcPr>
          <w:p w:rsidR="003A3E63" w:rsidRDefault="003A3E63">
            <w:pPr>
              <w:pStyle w:val="ConsPlusNormal"/>
              <w:jc w:val="center"/>
            </w:pPr>
            <w:r>
              <w:t>126</w:t>
            </w:r>
          </w:p>
        </w:tc>
        <w:tc>
          <w:tcPr>
            <w:tcW w:w="2310" w:type="dxa"/>
          </w:tcPr>
          <w:p w:rsidR="003A3E63" w:rsidRDefault="003A3E63">
            <w:pPr>
              <w:pStyle w:val="ConsPlusNormal"/>
              <w:jc w:val="center"/>
            </w:pPr>
            <w:r>
              <w:t>0,1471</w:t>
            </w:r>
          </w:p>
        </w:tc>
        <w:tc>
          <w:tcPr>
            <w:tcW w:w="1320" w:type="dxa"/>
          </w:tcPr>
          <w:p w:rsidR="003A3E63" w:rsidRDefault="003A3E63">
            <w:pPr>
              <w:pStyle w:val="ConsPlusNormal"/>
              <w:jc w:val="center"/>
            </w:pPr>
            <w:r>
              <w:t>176</w:t>
            </w:r>
          </w:p>
        </w:tc>
        <w:tc>
          <w:tcPr>
            <w:tcW w:w="2310" w:type="dxa"/>
          </w:tcPr>
          <w:p w:rsidR="003A3E63" w:rsidRDefault="003A3E63">
            <w:pPr>
              <w:pStyle w:val="ConsPlusNormal"/>
              <w:jc w:val="center"/>
            </w:pPr>
            <w:r>
              <w:t>0,1245</w:t>
            </w:r>
          </w:p>
        </w:tc>
      </w:tr>
      <w:tr w:rsidR="003A3E63">
        <w:tc>
          <w:tcPr>
            <w:tcW w:w="1320" w:type="dxa"/>
          </w:tcPr>
          <w:p w:rsidR="003A3E63" w:rsidRDefault="003A3E63">
            <w:pPr>
              <w:pStyle w:val="ConsPlusNormal"/>
              <w:jc w:val="center"/>
            </w:pPr>
            <w:r>
              <w:t>27</w:t>
            </w:r>
          </w:p>
        </w:tc>
        <w:tc>
          <w:tcPr>
            <w:tcW w:w="2310" w:type="dxa"/>
          </w:tcPr>
          <w:p w:rsidR="003A3E63" w:rsidRDefault="003A3E63">
            <w:pPr>
              <w:pStyle w:val="ConsPlusNormal"/>
              <w:jc w:val="center"/>
            </w:pPr>
            <w:r>
              <w:t>0,2994</w:t>
            </w:r>
          </w:p>
        </w:tc>
        <w:tc>
          <w:tcPr>
            <w:tcW w:w="1320" w:type="dxa"/>
          </w:tcPr>
          <w:p w:rsidR="003A3E63" w:rsidRDefault="003A3E63">
            <w:pPr>
              <w:pStyle w:val="ConsPlusNormal"/>
              <w:jc w:val="center"/>
            </w:pPr>
            <w:r>
              <w:t>77</w:t>
            </w:r>
          </w:p>
        </w:tc>
        <w:tc>
          <w:tcPr>
            <w:tcW w:w="2310" w:type="dxa"/>
          </w:tcPr>
          <w:p w:rsidR="003A3E63" w:rsidRDefault="003A3E63">
            <w:pPr>
              <w:pStyle w:val="ConsPlusNormal"/>
              <w:jc w:val="center"/>
            </w:pPr>
            <w:r>
              <w:t>0,1721</w:t>
            </w:r>
          </w:p>
        </w:tc>
        <w:tc>
          <w:tcPr>
            <w:tcW w:w="1320" w:type="dxa"/>
          </w:tcPr>
          <w:p w:rsidR="003A3E63" w:rsidRDefault="003A3E63">
            <w:pPr>
              <w:pStyle w:val="ConsPlusNormal"/>
              <w:jc w:val="center"/>
            </w:pPr>
            <w:r>
              <w:t>127</w:t>
            </w:r>
          </w:p>
        </w:tc>
        <w:tc>
          <w:tcPr>
            <w:tcW w:w="2310" w:type="dxa"/>
          </w:tcPr>
          <w:p w:rsidR="003A3E63" w:rsidRDefault="003A3E63">
            <w:pPr>
              <w:pStyle w:val="ConsPlusNormal"/>
              <w:jc w:val="center"/>
            </w:pPr>
            <w:r>
              <w:t>0,1468</w:t>
            </w:r>
          </w:p>
        </w:tc>
        <w:tc>
          <w:tcPr>
            <w:tcW w:w="1320" w:type="dxa"/>
          </w:tcPr>
          <w:p w:rsidR="003A3E63" w:rsidRDefault="003A3E63">
            <w:pPr>
              <w:pStyle w:val="ConsPlusNormal"/>
              <w:jc w:val="center"/>
            </w:pPr>
            <w:r>
              <w:t>177</w:t>
            </w:r>
          </w:p>
        </w:tc>
        <w:tc>
          <w:tcPr>
            <w:tcW w:w="2310" w:type="dxa"/>
          </w:tcPr>
          <w:p w:rsidR="003A3E63" w:rsidRDefault="003A3E63">
            <w:pPr>
              <w:pStyle w:val="ConsPlusNormal"/>
              <w:jc w:val="center"/>
            </w:pPr>
            <w:r>
              <w:t>0,1239</w:t>
            </w:r>
          </w:p>
        </w:tc>
      </w:tr>
      <w:tr w:rsidR="003A3E63">
        <w:tc>
          <w:tcPr>
            <w:tcW w:w="1320" w:type="dxa"/>
          </w:tcPr>
          <w:p w:rsidR="003A3E63" w:rsidRDefault="003A3E63">
            <w:pPr>
              <w:pStyle w:val="ConsPlusNormal"/>
              <w:jc w:val="center"/>
            </w:pPr>
            <w:r>
              <w:t>28</w:t>
            </w:r>
          </w:p>
        </w:tc>
        <w:tc>
          <w:tcPr>
            <w:tcW w:w="2310" w:type="dxa"/>
          </w:tcPr>
          <w:p w:rsidR="003A3E63" w:rsidRDefault="003A3E63">
            <w:pPr>
              <w:pStyle w:val="ConsPlusNormal"/>
              <w:jc w:val="center"/>
            </w:pPr>
            <w:r>
              <w:t>0,2921</w:t>
            </w:r>
          </w:p>
        </w:tc>
        <w:tc>
          <w:tcPr>
            <w:tcW w:w="1320" w:type="dxa"/>
          </w:tcPr>
          <w:p w:rsidR="003A3E63" w:rsidRDefault="003A3E63">
            <w:pPr>
              <w:pStyle w:val="ConsPlusNormal"/>
              <w:jc w:val="center"/>
            </w:pPr>
            <w:r>
              <w:t>78</w:t>
            </w:r>
          </w:p>
        </w:tc>
        <w:tc>
          <w:tcPr>
            <w:tcW w:w="2310" w:type="dxa"/>
          </w:tcPr>
          <w:p w:rsidR="003A3E63" w:rsidRDefault="003A3E63">
            <w:pPr>
              <w:pStyle w:val="ConsPlusNormal"/>
              <w:jc w:val="center"/>
            </w:pPr>
            <w:r>
              <w:t>0,1714</w:t>
            </w:r>
          </w:p>
        </w:tc>
        <w:tc>
          <w:tcPr>
            <w:tcW w:w="1320" w:type="dxa"/>
          </w:tcPr>
          <w:p w:rsidR="003A3E63" w:rsidRDefault="003A3E63">
            <w:pPr>
              <w:pStyle w:val="ConsPlusNormal"/>
              <w:jc w:val="center"/>
            </w:pPr>
            <w:r>
              <w:t>128</w:t>
            </w:r>
          </w:p>
        </w:tc>
        <w:tc>
          <w:tcPr>
            <w:tcW w:w="2310" w:type="dxa"/>
          </w:tcPr>
          <w:p w:rsidR="003A3E63" w:rsidRDefault="003A3E63">
            <w:pPr>
              <w:pStyle w:val="ConsPlusNormal"/>
              <w:jc w:val="center"/>
            </w:pPr>
            <w:r>
              <w:t>0,1461</w:t>
            </w:r>
          </w:p>
        </w:tc>
        <w:tc>
          <w:tcPr>
            <w:tcW w:w="1320" w:type="dxa"/>
          </w:tcPr>
          <w:p w:rsidR="003A3E63" w:rsidRDefault="003A3E63">
            <w:pPr>
              <w:pStyle w:val="ConsPlusNormal"/>
              <w:jc w:val="center"/>
            </w:pPr>
            <w:r>
              <w:t>178</w:t>
            </w:r>
          </w:p>
        </w:tc>
        <w:tc>
          <w:tcPr>
            <w:tcW w:w="2310" w:type="dxa"/>
          </w:tcPr>
          <w:p w:rsidR="003A3E63" w:rsidRDefault="003A3E63">
            <w:pPr>
              <w:pStyle w:val="ConsPlusNormal"/>
              <w:jc w:val="center"/>
            </w:pPr>
            <w:r>
              <w:t>0,1235</w:t>
            </w:r>
          </w:p>
        </w:tc>
      </w:tr>
      <w:tr w:rsidR="003A3E63">
        <w:tc>
          <w:tcPr>
            <w:tcW w:w="1320" w:type="dxa"/>
          </w:tcPr>
          <w:p w:rsidR="003A3E63" w:rsidRDefault="003A3E63">
            <w:pPr>
              <w:pStyle w:val="ConsPlusNormal"/>
              <w:jc w:val="center"/>
            </w:pPr>
            <w:r>
              <w:lastRenderedPageBreak/>
              <w:t>29</w:t>
            </w:r>
          </w:p>
        </w:tc>
        <w:tc>
          <w:tcPr>
            <w:tcW w:w="2310" w:type="dxa"/>
          </w:tcPr>
          <w:p w:rsidR="003A3E63" w:rsidRDefault="003A3E63">
            <w:pPr>
              <w:pStyle w:val="ConsPlusNormal"/>
              <w:jc w:val="center"/>
            </w:pPr>
            <w:r>
              <w:t>0,2854</w:t>
            </w:r>
          </w:p>
        </w:tc>
        <w:tc>
          <w:tcPr>
            <w:tcW w:w="1320" w:type="dxa"/>
          </w:tcPr>
          <w:p w:rsidR="003A3E63" w:rsidRDefault="003A3E63">
            <w:pPr>
              <w:pStyle w:val="ConsPlusNormal"/>
              <w:jc w:val="center"/>
            </w:pPr>
            <w:r>
              <w:t>79</w:t>
            </w:r>
          </w:p>
        </w:tc>
        <w:tc>
          <w:tcPr>
            <w:tcW w:w="2310" w:type="dxa"/>
          </w:tcPr>
          <w:p w:rsidR="003A3E63" w:rsidRDefault="003A3E63">
            <w:pPr>
              <w:pStyle w:val="ConsPlusNormal"/>
              <w:jc w:val="center"/>
            </w:pPr>
            <w:r>
              <w:t>0,1708</w:t>
            </w:r>
          </w:p>
        </w:tc>
        <w:tc>
          <w:tcPr>
            <w:tcW w:w="1320" w:type="dxa"/>
          </w:tcPr>
          <w:p w:rsidR="003A3E63" w:rsidRDefault="003A3E63">
            <w:pPr>
              <w:pStyle w:val="ConsPlusNormal"/>
              <w:jc w:val="center"/>
            </w:pPr>
            <w:r>
              <w:t>129</w:t>
            </w:r>
          </w:p>
        </w:tc>
        <w:tc>
          <w:tcPr>
            <w:tcW w:w="2310" w:type="dxa"/>
          </w:tcPr>
          <w:p w:rsidR="003A3E63" w:rsidRDefault="003A3E63">
            <w:pPr>
              <w:pStyle w:val="ConsPlusNormal"/>
              <w:jc w:val="center"/>
            </w:pPr>
            <w:r>
              <w:t>0,1458</w:t>
            </w:r>
          </w:p>
        </w:tc>
        <w:tc>
          <w:tcPr>
            <w:tcW w:w="1320" w:type="dxa"/>
          </w:tcPr>
          <w:p w:rsidR="003A3E63" w:rsidRDefault="003A3E63">
            <w:pPr>
              <w:pStyle w:val="ConsPlusNormal"/>
              <w:jc w:val="center"/>
            </w:pPr>
            <w:r>
              <w:t>179</w:t>
            </w:r>
          </w:p>
        </w:tc>
        <w:tc>
          <w:tcPr>
            <w:tcW w:w="2310" w:type="dxa"/>
          </w:tcPr>
          <w:p w:rsidR="003A3E63" w:rsidRDefault="003A3E63">
            <w:pPr>
              <w:pStyle w:val="ConsPlusNormal"/>
              <w:jc w:val="center"/>
            </w:pPr>
            <w:r>
              <w:t>0,1232</w:t>
            </w:r>
          </w:p>
        </w:tc>
      </w:tr>
      <w:tr w:rsidR="003A3E63">
        <w:tc>
          <w:tcPr>
            <w:tcW w:w="1320" w:type="dxa"/>
          </w:tcPr>
          <w:p w:rsidR="003A3E63" w:rsidRDefault="003A3E63">
            <w:pPr>
              <w:pStyle w:val="ConsPlusNormal"/>
              <w:jc w:val="center"/>
            </w:pPr>
            <w:r>
              <w:t>30</w:t>
            </w:r>
          </w:p>
        </w:tc>
        <w:tc>
          <w:tcPr>
            <w:tcW w:w="2310" w:type="dxa"/>
          </w:tcPr>
          <w:p w:rsidR="003A3E63" w:rsidRDefault="003A3E63">
            <w:pPr>
              <w:pStyle w:val="ConsPlusNormal"/>
              <w:jc w:val="center"/>
            </w:pPr>
            <w:r>
              <w:t>0,2791</w:t>
            </w:r>
          </w:p>
        </w:tc>
        <w:tc>
          <w:tcPr>
            <w:tcW w:w="1320" w:type="dxa"/>
          </w:tcPr>
          <w:p w:rsidR="003A3E63" w:rsidRDefault="003A3E63">
            <w:pPr>
              <w:pStyle w:val="ConsPlusNormal"/>
              <w:jc w:val="center"/>
            </w:pPr>
            <w:r>
              <w:t>80</w:t>
            </w:r>
          </w:p>
        </w:tc>
        <w:tc>
          <w:tcPr>
            <w:tcW w:w="2310" w:type="dxa"/>
          </w:tcPr>
          <w:p w:rsidR="003A3E63" w:rsidRDefault="003A3E63">
            <w:pPr>
              <w:pStyle w:val="ConsPlusNormal"/>
              <w:jc w:val="center"/>
            </w:pPr>
            <w:r>
              <w:t>0,1704</w:t>
            </w:r>
          </w:p>
        </w:tc>
        <w:tc>
          <w:tcPr>
            <w:tcW w:w="1320" w:type="dxa"/>
          </w:tcPr>
          <w:p w:rsidR="003A3E63" w:rsidRDefault="003A3E63">
            <w:pPr>
              <w:pStyle w:val="ConsPlusNormal"/>
              <w:jc w:val="center"/>
            </w:pPr>
            <w:r>
              <w:t>130</w:t>
            </w:r>
          </w:p>
        </w:tc>
        <w:tc>
          <w:tcPr>
            <w:tcW w:w="2310" w:type="dxa"/>
          </w:tcPr>
          <w:p w:rsidR="003A3E63" w:rsidRDefault="003A3E63">
            <w:pPr>
              <w:pStyle w:val="ConsPlusNormal"/>
              <w:jc w:val="center"/>
            </w:pPr>
            <w:r>
              <w:t>0,1454</w:t>
            </w:r>
          </w:p>
        </w:tc>
        <w:tc>
          <w:tcPr>
            <w:tcW w:w="1320" w:type="dxa"/>
          </w:tcPr>
          <w:p w:rsidR="003A3E63" w:rsidRDefault="003A3E63">
            <w:pPr>
              <w:pStyle w:val="ConsPlusNormal"/>
              <w:jc w:val="center"/>
            </w:pPr>
            <w:r>
              <w:t>180</w:t>
            </w:r>
          </w:p>
        </w:tc>
        <w:tc>
          <w:tcPr>
            <w:tcW w:w="2310" w:type="dxa"/>
          </w:tcPr>
          <w:p w:rsidR="003A3E63" w:rsidRDefault="003A3E63">
            <w:pPr>
              <w:pStyle w:val="ConsPlusNormal"/>
              <w:jc w:val="center"/>
            </w:pPr>
            <w:r>
              <w:t>0,1225</w:t>
            </w:r>
          </w:p>
        </w:tc>
      </w:tr>
      <w:tr w:rsidR="003A3E63">
        <w:tc>
          <w:tcPr>
            <w:tcW w:w="1320" w:type="dxa"/>
          </w:tcPr>
          <w:p w:rsidR="003A3E63" w:rsidRDefault="003A3E63">
            <w:pPr>
              <w:pStyle w:val="ConsPlusNormal"/>
              <w:jc w:val="center"/>
            </w:pPr>
            <w:r>
              <w:t>31</w:t>
            </w:r>
          </w:p>
        </w:tc>
        <w:tc>
          <w:tcPr>
            <w:tcW w:w="2310" w:type="dxa"/>
          </w:tcPr>
          <w:p w:rsidR="003A3E63" w:rsidRDefault="003A3E63">
            <w:pPr>
              <w:pStyle w:val="ConsPlusNormal"/>
              <w:jc w:val="center"/>
            </w:pPr>
            <w:r>
              <w:t>0,2718</w:t>
            </w:r>
          </w:p>
        </w:tc>
        <w:tc>
          <w:tcPr>
            <w:tcW w:w="1320" w:type="dxa"/>
          </w:tcPr>
          <w:p w:rsidR="003A3E63" w:rsidRDefault="003A3E63">
            <w:pPr>
              <w:pStyle w:val="ConsPlusNormal"/>
              <w:jc w:val="center"/>
            </w:pPr>
            <w:r>
              <w:t>81</w:t>
            </w:r>
          </w:p>
        </w:tc>
        <w:tc>
          <w:tcPr>
            <w:tcW w:w="2310" w:type="dxa"/>
          </w:tcPr>
          <w:p w:rsidR="003A3E63" w:rsidRDefault="003A3E63">
            <w:pPr>
              <w:pStyle w:val="ConsPlusNormal"/>
              <w:jc w:val="center"/>
            </w:pPr>
            <w:r>
              <w:t>0,1698</w:t>
            </w:r>
          </w:p>
        </w:tc>
        <w:tc>
          <w:tcPr>
            <w:tcW w:w="1320" w:type="dxa"/>
          </w:tcPr>
          <w:p w:rsidR="003A3E63" w:rsidRDefault="003A3E63">
            <w:pPr>
              <w:pStyle w:val="ConsPlusNormal"/>
              <w:jc w:val="center"/>
            </w:pPr>
            <w:r>
              <w:t>131</w:t>
            </w:r>
          </w:p>
        </w:tc>
        <w:tc>
          <w:tcPr>
            <w:tcW w:w="2310" w:type="dxa"/>
          </w:tcPr>
          <w:p w:rsidR="003A3E63" w:rsidRDefault="003A3E63">
            <w:pPr>
              <w:pStyle w:val="ConsPlusNormal"/>
              <w:jc w:val="center"/>
            </w:pPr>
            <w:r>
              <w:t>0,1451</w:t>
            </w:r>
          </w:p>
        </w:tc>
        <w:tc>
          <w:tcPr>
            <w:tcW w:w="1320" w:type="dxa"/>
          </w:tcPr>
          <w:p w:rsidR="003A3E63" w:rsidRDefault="003A3E63">
            <w:pPr>
              <w:pStyle w:val="ConsPlusNormal"/>
              <w:jc w:val="center"/>
            </w:pPr>
            <w:r>
              <w:t>181</w:t>
            </w:r>
          </w:p>
        </w:tc>
        <w:tc>
          <w:tcPr>
            <w:tcW w:w="2310" w:type="dxa"/>
          </w:tcPr>
          <w:p w:rsidR="003A3E63" w:rsidRDefault="003A3E63">
            <w:pPr>
              <w:pStyle w:val="ConsPlusNormal"/>
              <w:jc w:val="center"/>
            </w:pPr>
            <w:r>
              <w:t>0,1222</w:t>
            </w:r>
          </w:p>
        </w:tc>
      </w:tr>
      <w:tr w:rsidR="003A3E63">
        <w:tc>
          <w:tcPr>
            <w:tcW w:w="1320" w:type="dxa"/>
          </w:tcPr>
          <w:p w:rsidR="003A3E63" w:rsidRDefault="003A3E63">
            <w:pPr>
              <w:pStyle w:val="ConsPlusNormal"/>
              <w:jc w:val="center"/>
            </w:pPr>
            <w:r>
              <w:t>32</w:t>
            </w:r>
          </w:p>
        </w:tc>
        <w:tc>
          <w:tcPr>
            <w:tcW w:w="2310" w:type="dxa"/>
          </w:tcPr>
          <w:p w:rsidR="003A3E63" w:rsidRDefault="003A3E63">
            <w:pPr>
              <w:pStyle w:val="ConsPlusNormal"/>
              <w:jc w:val="center"/>
            </w:pPr>
            <w:r>
              <w:t>0,2655</w:t>
            </w:r>
          </w:p>
        </w:tc>
        <w:tc>
          <w:tcPr>
            <w:tcW w:w="1320" w:type="dxa"/>
          </w:tcPr>
          <w:p w:rsidR="003A3E63" w:rsidRDefault="003A3E63">
            <w:pPr>
              <w:pStyle w:val="ConsPlusNormal"/>
              <w:jc w:val="center"/>
            </w:pPr>
            <w:r>
              <w:t>82</w:t>
            </w:r>
          </w:p>
        </w:tc>
        <w:tc>
          <w:tcPr>
            <w:tcW w:w="2310" w:type="dxa"/>
          </w:tcPr>
          <w:p w:rsidR="003A3E63" w:rsidRDefault="003A3E63">
            <w:pPr>
              <w:pStyle w:val="ConsPlusNormal"/>
              <w:jc w:val="center"/>
            </w:pPr>
            <w:r>
              <w:t>0,1691</w:t>
            </w:r>
          </w:p>
        </w:tc>
        <w:tc>
          <w:tcPr>
            <w:tcW w:w="1320" w:type="dxa"/>
          </w:tcPr>
          <w:p w:rsidR="003A3E63" w:rsidRDefault="003A3E63">
            <w:pPr>
              <w:pStyle w:val="ConsPlusNormal"/>
              <w:jc w:val="center"/>
            </w:pPr>
            <w:r>
              <w:t>132</w:t>
            </w:r>
          </w:p>
        </w:tc>
        <w:tc>
          <w:tcPr>
            <w:tcW w:w="2310" w:type="dxa"/>
          </w:tcPr>
          <w:p w:rsidR="003A3E63" w:rsidRDefault="003A3E63">
            <w:pPr>
              <w:pStyle w:val="ConsPlusNormal"/>
              <w:jc w:val="center"/>
            </w:pPr>
            <w:r>
              <w:t>0,1444</w:t>
            </w:r>
          </w:p>
        </w:tc>
        <w:tc>
          <w:tcPr>
            <w:tcW w:w="1320" w:type="dxa"/>
          </w:tcPr>
          <w:p w:rsidR="003A3E63" w:rsidRDefault="003A3E63">
            <w:pPr>
              <w:pStyle w:val="ConsPlusNormal"/>
              <w:jc w:val="center"/>
            </w:pPr>
            <w:r>
              <w:t>182</w:t>
            </w:r>
          </w:p>
        </w:tc>
        <w:tc>
          <w:tcPr>
            <w:tcW w:w="2310" w:type="dxa"/>
          </w:tcPr>
          <w:p w:rsidR="003A3E63" w:rsidRDefault="003A3E63">
            <w:pPr>
              <w:pStyle w:val="ConsPlusNormal"/>
              <w:jc w:val="center"/>
            </w:pPr>
            <w:r>
              <w:t>0,1219</w:t>
            </w:r>
          </w:p>
        </w:tc>
      </w:tr>
      <w:tr w:rsidR="003A3E63">
        <w:tc>
          <w:tcPr>
            <w:tcW w:w="1320" w:type="dxa"/>
          </w:tcPr>
          <w:p w:rsidR="003A3E63" w:rsidRDefault="003A3E63">
            <w:pPr>
              <w:pStyle w:val="ConsPlusNormal"/>
              <w:jc w:val="center"/>
            </w:pPr>
            <w:r>
              <w:t>33</w:t>
            </w:r>
          </w:p>
        </w:tc>
        <w:tc>
          <w:tcPr>
            <w:tcW w:w="2310" w:type="dxa"/>
          </w:tcPr>
          <w:p w:rsidR="003A3E63" w:rsidRDefault="003A3E63">
            <w:pPr>
              <w:pStyle w:val="ConsPlusNormal"/>
              <w:jc w:val="center"/>
            </w:pPr>
            <w:r>
              <w:t>0,2591</w:t>
            </w:r>
          </w:p>
        </w:tc>
        <w:tc>
          <w:tcPr>
            <w:tcW w:w="1320" w:type="dxa"/>
          </w:tcPr>
          <w:p w:rsidR="003A3E63" w:rsidRDefault="003A3E63">
            <w:pPr>
              <w:pStyle w:val="ConsPlusNormal"/>
              <w:jc w:val="center"/>
            </w:pPr>
            <w:r>
              <w:t>83</w:t>
            </w:r>
          </w:p>
        </w:tc>
        <w:tc>
          <w:tcPr>
            <w:tcW w:w="2310" w:type="dxa"/>
          </w:tcPr>
          <w:p w:rsidR="003A3E63" w:rsidRDefault="003A3E63">
            <w:pPr>
              <w:pStyle w:val="ConsPlusNormal"/>
              <w:jc w:val="center"/>
            </w:pPr>
            <w:r>
              <w:t>0,1688</w:t>
            </w:r>
          </w:p>
        </w:tc>
        <w:tc>
          <w:tcPr>
            <w:tcW w:w="1320" w:type="dxa"/>
          </w:tcPr>
          <w:p w:rsidR="003A3E63" w:rsidRDefault="003A3E63">
            <w:pPr>
              <w:pStyle w:val="ConsPlusNormal"/>
              <w:jc w:val="center"/>
            </w:pPr>
            <w:r>
              <w:t>133</w:t>
            </w:r>
          </w:p>
        </w:tc>
        <w:tc>
          <w:tcPr>
            <w:tcW w:w="2310" w:type="dxa"/>
          </w:tcPr>
          <w:p w:rsidR="003A3E63" w:rsidRDefault="003A3E63">
            <w:pPr>
              <w:pStyle w:val="ConsPlusNormal"/>
              <w:jc w:val="center"/>
            </w:pPr>
            <w:r>
              <w:t>0,1441</w:t>
            </w:r>
          </w:p>
        </w:tc>
        <w:tc>
          <w:tcPr>
            <w:tcW w:w="1320" w:type="dxa"/>
          </w:tcPr>
          <w:p w:rsidR="003A3E63" w:rsidRDefault="003A3E63">
            <w:pPr>
              <w:pStyle w:val="ConsPlusNormal"/>
              <w:jc w:val="center"/>
            </w:pPr>
            <w:r>
              <w:t>183</w:t>
            </w:r>
          </w:p>
        </w:tc>
        <w:tc>
          <w:tcPr>
            <w:tcW w:w="2310" w:type="dxa"/>
          </w:tcPr>
          <w:p w:rsidR="003A3E63" w:rsidRDefault="003A3E63">
            <w:pPr>
              <w:pStyle w:val="ConsPlusNormal"/>
              <w:jc w:val="center"/>
            </w:pPr>
            <w:r>
              <w:t>0,1212</w:t>
            </w:r>
          </w:p>
        </w:tc>
      </w:tr>
      <w:tr w:rsidR="003A3E63">
        <w:tc>
          <w:tcPr>
            <w:tcW w:w="1320" w:type="dxa"/>
          </w:tcPr>
          <w:p w:rsidR="003A3E63" w:rsidRDefault="003A3E63">
            <w:pPr>
              <w:pStyle w:val="ConsPlusNormal"/>
              <w:jc w:val="center"/>
            </w:pPr>
            <w:r>
              <w:t>34</w:t>
            </w:r>
          </w:p>
        </w:tc>
        <w:tc>
          <w:tcPr>
            <w:tcW w:w="2310" w:type="dxa"/>
          </w:tcPr>
          <w:p w:rsidR="003A3E63" w:rsidRDefault="003A3E63">
            <w:pPr>
              <w:pStyle w:val="ConsPlusNormal"/>
              <w:jc w:val="center"/>
            </w:pPr>
            <w:r>
              <w:t>0,2535</w:t>
            </w:r>
          </w:p>
        </w:tc>
        <w:tc>
          <w:tcPr>
            <w:tcW w:w="1320" w:type="dxa"/>
          </w:tcPr>
          <w:p w:rsidR="003A3E63" w:rsidRDefault="003A3E63">
            <w:pPr>
              <w:pStyle w:val="ConsPlusNormal"/>
              <w:jc w:val="center"/>
            </w:pPr>
            <w:r>
              <w:t>84</w:t>
            </w:r>
          </w:p>
        </w:tc>
        <w:tc>
          <w:tcPr>
            <w:tcW w:w="2310" w:type="dxa"/>
          </w:tcPr>
          <w:p w:rsidR="003A3E63" w:rsidRDefault="003A3E63">
            <w:pPr>
              <w:pStyle w:val="ConsPlusNormal"/>
              <w:jc w:val="center"/>
            </w:pPr>
            <w:r>
              <w:t>0,1681</w:t>
            </w:r>
          </w:p>
        </w:tc>
        <w:tc>
          <w:tcPr>
            <w:tcW w:w="1320" w:type="dxa"/>
          </w:tcPr>
          <w:p w:rsidR="003A3E63" w:rsidRDefault="003A3E63">
            <w:pPr>
              <w:pStyle w:val="ConsPlusNormal"/>
              <w:jc w:val="center"/>
            </w:pPr>
            <w:r>
              <w:t>134</w:t>
            </w:r>
          </w:p>
        </w:tc>
        <w:tc>
          <w:tcPr>
            <w:tcW w:w="2310" w:type="dxa"/>
          </w:tcPr>
          <w:p w:rsidR="003A3E63" w:rsidRDefault="003A3E63">
            <w:pPr>
              <w:pStyle w:val="ConsPlusNormal"/>
              <w:jc w:val="center"/>
            </w:pPr>
            <w:r>
              <w:t>0,1434</w:t>
            </w:r>
          </w:p>
        </w:tc>
        <w:tc>
          <w:tcPr>
            <w:tcW w:w="1320" w:type="dxa"/>
          </w:tcPr>
          <w:p w:rsidR="003A3E63" w:rsidRDefault="003A3E63">
            <w:pPr>
              <w:pStyle w:val="ConsPlusNormal"/>
              <w:jc w:val="center"/>
            </w:pPr>
            <w:r>
              <w:t>184</w:t>
            </w:r>
          </w:p>
        </w:tc>
        <w:tc>
          <w:tcPr>
            <w:tcW w:w="2310" w:type="dxa"/>
          </w:tcPr>
          <w:p w:rsidR="003A3E63" w:rsidRDefault="003A3E63">
            <w:pPr>
              <w:pStyle w:val="ConsPlusNormal"/>
              <w:jc w:val="center"/>
            </w:pPr>
            <w:r>
              <w:t>0,1209</w:t>
            </w:r>
          </w:p>
        </w:tc>
      </w:tr>
      <w:tr w:rsidR="003A3E63">
        <w:tc>
          <w:tcPr>
            <w:tcW w:w="1320" w:type="dxa"/>
          </w:tcPr>
          <w:p w:rsidR="003A3E63" w:rsidRDefault="003A3E63">
            <w:pPr>
              <w:pStyle w:val="ConsPlusNormal"/>
              <w:jc w:val="center"/>
            </w:pPr>
            <w:r>
              <w:t>35</w:t>
            </w:r>
          </w:p>
        </w:tc>
        <w:tc>
          <w:tcPr>
            <w:tcW w:w="2310" w:type="dxa"/>
          </w:tcPr>
          <w:p w:rsidR="003A3E63" w:rsidRDefault="003A3E63">
            <w:pPr>
              <w:pStyle w:val="ConsPlusNormal"/>
              <w:jc w:val="center"/>
            </w:pPr>
            <w:r>
              <w:t>0,2478</w:t>
            </w:r>
          </w:p>
        </w:tc>
        <w:tc>
          <w:tcPr>
            <w:tcW w:w="1320" w:type="dxa"/>
          </w:tcPr>
          <w:p w:rsidR="003A3E63" w:rsidRDefault="003A3E63">
            <w:pPr>
              <w:pStyle w:val="ConsPlusNormal"/>
              <w:jc w:val="center"/>
            </w:pPr>
            <w:r>
              <w:t>85</w:t>
            </w:r>
          </w:p>
        </w:tc>
        <w:tc>
          <w:tcPr>
            <w:tcW w:w="2310" w:type="dxa"/>
          </w:tcPr>
          <w:p w:rsidR="003A3E63" w:rsidRDefault="003A3E63">
            <w:pPr>
              <w:pStyle w:val="ConsPlusNormal"/>
              <w:jc w:val="center"/>
            </w:pPr>
            <w:r>
              <w:t>0,1674</w:t>
            </w:r>
          </w:p>
        </w:tc>
        <w:tc>
          <w:tcPr>
            <w:tcW w:w="1320" w:type="dxa"/>
          </w:tcPr>
          <w:p w:rsidR="003A3E63" w:rsidRDefault="003A3E63">
            <w:pPr>
              <w:pStyle w:val="ConsPlusNormal"/>
              <w:jc w:val="center"/>
            </w:pPr>
            <w:r>
              <w:t>135</w:t>
            </w:r>
          </w:p>
        </w:tc>
        <w:tc>
          <w:tcPr>
            <w:tcW w:w="2310" w:type="dxa"/>
          </w:tcPr>
          <w:p w:rsidR="003A3E63" w:rsidRDefault="003A3E63">
            <w:pPr>
              <w:pStyle w:val="ConsPlusNormal"/>
              <w:jc w:val="center"/>
            </w:pPr>
            <w:r>
              <w:t>0,1431</w:t>
            </w:r>
          </w:p>
        </w:tc>
        <w:tc>
          <w:tcPr>
            <w:tcW w:w="1320" w:type="dxa"/>
          </w:tcPr>
          <w:p w:rsidR="003A3E63" w:rsidRDefault="003A3E63">
            <w:pPr>
              <w:pStyle w:val="ConsPlusNormal"/>
              <w:jc w:val="center"/>
            </w:pPr>
            <w:r>
              <w:t>185</w:t>
            </w:r>
          </w:p>
        </w:tc>
        <w:tc>
          <w:tcPr>
            <w:tcW w:w="2310" w:type="dxa"/>
          </w:tcPr>
          <w:p w:rsidR="003A3E63" w:rsidRDefault="003A3E63">
            <w:pPr>
              <w:pStyle w:val="ConsPlusNormal"/>
              <w:jc w:val="center"/>
            </w:pPr>
            <w:r>
              <w:t>0,1205</w:t>
            </w:r>
          </w:p>
        </w:tc>
      </w:tr>
      <w:tr w:rsidR="003A3E63">
        <w:tc>
          <w:tcPr>
            <w:tcW w:w="1320" w:type="dxa"/>
          </w:tcPr>
          <w:p w:rsidR="003A3E63" w:rsidRDefault="003A3E63">
            <w:pPr>
              <w:pStyle w:val="ConsPlusNormal"/>
              <w:jc w:val="center"/>
            </w:pPr>
            <w:r>
              <w:t>36</w:t>
            </w:r>
          </w:p>
        </w:tc>
        <w:tc>
          <w:tcPr>
            <w:tcW w:w="2310" w:type="dxa"/>
          </w:tcPr>
          <w:p w:rsidR="003A3E63" w:rsidRDefault="003A3E63">
            <w:pPr>
              <w:pStyle w:val="ConsPlusNormal"/>
              <w:jc w:val="center"/>
            </w:pPr>
            <w:r>
              <w:t>0,2428</w:t>
            </w:r>
          </w:p>
        </w:tc>
        <w:tc>
          <w:tcPr>
            <w:tcW w:w="1320" w:type="dxa"/>
          </w:tcPr>
          <w:p w:rsidR="003A3E63" w:rsidRDefault="003A3E63">
            <w:pPr>
              <w:pStyle w:val="ConsPlusNormal"/>
              <w:jc w:val="center"/>
            </w:pPr>
            <w:r>
              <w:t>86</w:t>
            </w:r>
          </w:p>
        </w:tc>
        <w:tc>
          <w:tcPr>
            <w:tcW w:w="2310" w:type="dxa"/>
          </w:tcPr>
          <w:p w:rsidR="003A3E63" w:rsidRDefault="003A3E63">
            <w:pPr>
              <w:pStyle w:val="ConsPlusNormal"/>
              <w:jc w:val="center"/>
            </w:pPr>
            <w:r>
              <w:t>0,1671</w:t>
            </w:r>
          </w:p>
        </w:tc>
        <w:tc>
          <w:tcPr>
            <w:tcW w:w="1320" w:type="dxa"/>
          </w:tcPr>
          <w:p w:rsidR="003A3E63" w:rsidRDefault="003A3E63">
            <w:pPr>
              <w:pStyle w:val="ConsPlusNormal"/>
              <w:jc w:val="center"/>
            </w:pPr>
            <w:r>
              <w:t>136</w:t>
            </w:r>
          </w:p>
        </w:tc>
        <w:tc>
          <w:tcPr>
            <w:tcW w:w="2310" w:type="dxa"/>
          </w:tcPr>
          <w:p w:rsidR="003A3E63" w:rsidRDefault="003A3E63">
            <w:pPr>
              <w:pStyle w:val="ConsPlusNormal"/>
              <w:jc w:val="center"/>
            </w:pPr>
            <w:r>
              <w:t>0,1424</w:t>
            </w:r>
          </w:p>
        </w:tc>
        <w:tc>
          <w:tcPr>
            <w:tcW w:w="1320" w:type="dxa"/>
          </w:tcPr>
          <w:p w:rsidR="003A3E63" w:rsidRDefault="003A3E63">
            <w:pPr>
              <w:pStyle w:val="ConsPlusNormal"/>
              <w:jc w:val="center"/>
            </w:pPr>
            <w:r>
              <w:t>186</w:t>
            </w:r>
          </w:p>
        </w:tc>
        <w:tc>
          <w:tcPr>
            <w:tcW w:w="2310" w:type="dxa"/>
          </w:tcPr>
          <w:p w:rsidR="003A3E63" w:rsidRDefault="003A3E63">
            <w:pPr>
              <w:pStyle w:val="ConsPlusNormal"/>
              <w:jc w:val="center"/>
            </w:pPr>
            <w:r>
              <w:t>0,1199</w:t>
            </w:r>
          </w:p>
        </w:tc>
      </w:tr>
      <w:tr w:rsidR="003A3E63">
        <w:tc>
          <w:tcPr>
            <w:tcW w:w="1320" w:type="dxa"/>
          </w:tcPr>
          <w:p w:rsidR="003A3E63" w:rsidRDefault="003A3E63">
            <w:pPr>
              <w:pStyle w:val="ConsPlusNormal"/>
              <w:jc w:val="center"/>
            </w:pPr>
            <w:r>
              <w:t>37</w:t>
            </w:r>
          </w:p>
        </w:tc>
        <w:tc>
          <w:tcPr>
            <w:tcW w:w="2310" w:type="dxa"/>
          </w:tcPr>
          <w:p w:rsidR="003A3E63" w:rsidRDefault="003A3E63">
            <w:pPr>
              <w:pStyle w:val="ConsPlusNormal"/>
              <w:jc w:val="center"/>
            </w:pPr>
            <w:r>
              <w:t>0,2378</w:t>
            </w:r>
          </w:p>
        </w:tc>
        <w:tc>
          <w:tcPr>
            <w:tcW w:w="1320" w:type="dxa"/>
          </w:tcPr>
          <w:p w:rsidR="003A3E63" w:rsidRDefault="003A3E63">
            <w:pPr>
              <w:pStyle w:val="ConsPlusNormal"/>
              <w:jc w:val="center"/>
            </w:pPr>
            <w:r>
              <w:t>87</w:t>
            </w:r>
          </w:p>
        </w:tc>
        <w:tc>
          <w:tcPr>
            <w:tcW w:w="2310" w:type="dxa"/>
          </w:tcPr>
          <w:p w:rsidR="003A3E63" w:rsidRDefault="003A3E63">
            <w:pPr>
              <w:pStyle w:val="ConsPlusNormal"/>
              <w:jc w:val="center"/>
            </w:pPr>
            <w:r>
              <w:t>0,1664</w:t>
            </w:r>
          </w:p>
        </w:tc>
        <w:tc>
          <w:tcPr>
            <w:tcW w:w="1320" w:type="dxa"/>
          </w:tcPr>
          <w:p w:rsidR="003A3E63" w:rsidRDefault="003A3E63">
            <w:pPr>
              <w:pStyle w:val="ConsPlusNormal"/>
              <w:jc w:val="center"/>
            </w:pPr>
            <w:r>
              <w:t>137</w:t>
            </w:r>
          </w:p>
        </w:tc>
        <w:tc>
          <w:tcPr>
            <w:tcW w:w="2310" w:type="dxa"/>
          </w:tcPr>
          <w:p w:rsidR="003A3E63" w:rsidRDefault="003A3E63">
            <w:pPr>
              <w:pStyle w:val="ConsPlusNormal"/>
              <w:jc w:val="center"/>
            </w:pPr>
            <w:r>
              <w:t>0,1421</w:t>
            </w:r>
          </w:p>
        </w:tc>
        <w:tc>
          <w:tcPr>
            <w:tcW w:w="1320" w:type="dxa"/>
          </w:tcPr>
          <w:p w:rsidR="003A3E63" w:rsidRDefault="003A3E63">
            <w:pPr>
              <w:pStyle w:val="ConsPlusNormal"/>
              <w:jc w:val="center"/>
            </w:pPr>
            <w:r>
              <w:t>187</w:t>
            </w:r>
          </w:p>
        </w:tc>
        <w:tc>
          <w:tcPr>
            <w:tcW w:w="2310" w:type="dxa"/>
          </w:tcPr>
          <w:p w:rsidR="003A3E63" w:rsidRDefault="003A3E63">
            <w:pPr>
              <w:pStyle w:val="ConsPlusNormal"/>
              <w:jc w:val="center"/>
            </w:pPr>
            <w:r>
              <w:t>0,1196</w:t>
            </w:r>
          </w:p>
        </w:tc>
      </w:tr>
      <w:tr w:rsidR="003A3E63">
        <w:tc>
          <w:tcPr>
            <w:tcW w:w="1320" w:type="dxa"/>
          </w:tcPr>
          <w:p w:rsidR="003A3E63" w:rsidRDefault="003A3E63">
            <w:pPr>
              <w:pStyle w:val="ConsPlusNormal"/>
              <w:jc w:val="center"/>
            </w:pPr>
            <w:r>
              <w:t>38</w:t>
            </w:r>
          </w:p>
        </w:tc>
        <w:tc>
          <w:tcPr>
            <w:tcW w:w="2310" w:type="dxa"/>
          </w:tcPr>
          <w:p w:rsidR="003A3E63" w:rsidRDefault="003A3E63">
            <w:pPr>
              <w:pStyle w:val="ConsPlusNormal"/>
              <w:jc w:val="center"/>
            </w:pPr>
            <w:r>
              <w:t>0,2332</w:t>
            </w:r>
          </w:p>
        </w:tc>
        <w:tc>
          <w:tcPr>
            <w:tcW w:w="1320" w:type="dxa"/>
          </w:tcPr>
          <w:p w:rsidR="003A3E63" w:rsidRDefault="003A3E63">
            <w:pPr>
              <w:pStyle w:val="ConsPlusNormal"/>
              <w:jc w:val="center"/>
            </w:pPr>
            <w:r>
              <w:t>88</w:t>
            </w:r>
          </w:p>
        </w:tc>
        <w:tc>
          <w:tcPr>
            <w:tcW w:w="2310" w:type="dxa"/>
          </w:tcPr>
          <w:p w:rsidR="003A3E63" w:rsidRDefault="003A3E63">
            <w:pPr>
              <w:pStyle w:val="ConsPlusNormal"/>
              <w:jc w:val="center"/>
            </w:pPr>
            <w:r>
              <w:t>0,1661</w:t>
            </w:r>
          </w:p>
        </w:tc>
        <w:tc>
          <w:tcPr>
            <w:tcW w:w="1320" w:type="dxa"/>
          </w:tcPr>
          <w:p w:rsidR="003A3E63" w:rsidRDefault="003A3E63">
            <w:pPr>
              <w:pStyle w:val="ConsPlusNormal"/>
              <w:jc w:val="center"/>
            </w:pPr>
            <w:r>
              <w:t>138</w:t>
            </w:r>
          </w:p>
        </w:tc>
        <w:tc>
          <w:tcPr>
            <w:tcW w:w="2310" w:type="dxa"/>
          </w:tcPr>
          <w:p w:rsidR="003A3E63" w:rsidRDefault="003A3E63">
            <w:pPr>
              <w:pStyle w:val="ConsPlusNormal"/>
              <w:jc w:val="center"/>
            </w:pPr>
            <w:r>
              <w:t>0,1418</w:t>
            </w:r>
          </w:p>
        </w:tc>
        <w:tc>
          <w:tcPr>
            <w:tcW w:w="1320" w:type="dxa"/>
          </w:tcPr>
          <w:p w:rsidR="003A3E63" w:rsidRDefault="003A3E63">
            <w:pPr>
              <w:pStyle w:val="ConsPlusNormal"/>
              <w:jc w:val="center"/>
            </w:pPr>
            <w:r>
              <w:t>188</w:t>
            </w:r>
          </w:p>
        </w:tc>
        <w:tc>
          <w:tcPr>
            <w:tcW w:w="2310" w:type="dxa"/>
          </w:tcPr>
          <w:p w:rsidR="003A3E63" w:rsidRDefault="003A3E63">
            <w:pPr>
              <w:pStyle w:val="ConsPlusNormal"/>
              <w:jc w:val="center"/>
            </w:pPr>
            <w:r>
              <w:t>0,1192</w:t>
            </w:r>
          </w:p>
        </w:tc>
      </w:tr>
      <w:tr w:rsidR="003A3E63">
        <w:tc>
          <w:tcPr>
            <w:tcW w:w="1320" w:type="dxa"/>
          </w:tcPr>
          <w:p w:rsidR="003A3E63" w:rsidRDefault="003A3E63">
            <w:pPr>
              <w:pStyle w:val="ConsPlusNormal"/>
              <w:jc w:val="center"/>
            </w:pPr>
            <w:r>
              <w:t>39</w:t>
            </w:r>
          </w:p>
        </w:tc>
        <w:tc>
          <w:tcPr>
            <w:tcW w:w="2310" w:type="dxa"/>
          </w:tcPr>
          <w:p w:rsidR="003A3E63" w:rsidRDefault="003A3E63">
            <w:pPr>
              <w:pStyle w:val="ConsPlusNormal"/>
              <w:jc w:val="center"/>
            </w:pPr>
            <w:r>
              <w:t>0,2289</w:t>
            </w:r>
          </w:p>
        </w:tc>
        <w:tc>
          <w:tcPr>
            <w:tcW w:w="1320" w:type="dxa"/>
          </w:tcPr>
          <w:p w:rsidR="003A3E63" w:rsidRDefault="003A3E63">
            <w:pPr>
              <w:pStyle w:val="ConsPlusNormal"/>
              <w:jc w:val="center"/>
            </w:pPr>
            <w:r>
              <w:t>89</w:t>
            </w:r>
          </w:p>
        </w:tc>
        <w:tc>
          <w:tcPr>
            <w:tcW w:w="2310" w:type="dxa"/>
          </w:tcPr>
          <w:p w:rsidR="003A3E63" w:rsidRDefault="003A3E63">
            <w:pPr>
              <w:pStyle w:val="ConsPlusNormal"/>
              <w:jc w:val="center"/>
            </w:pPr>
            <w:r>
              <w:t>0,1654</w:t>
            </w:r>
          </w:p>
        </w:tc>
        <w:tc>
          <w:tcPr>
            <w:tcW w:w="1320" w:type="dxa"/>
          </w:tcPr>
          <w:p w:rsidR="003A3E63" w:rsidRDefault="003A3E63">
            <w:pPr>
              <w:pStyle w:val="ConsPlusNormal"/>
              <w:jc w:val="center"/>
            </w:pPr>
            <w:r>
              <w:t>139</w:t>
            </w:r>
          </w:p>
        </w:tc>
        <w:tc>
          <w:tcPr>
            <w:tcW w:w="2310" w:type="dxa"/>
          </w:tcPr>
          <w:p w:rsidR="003A3E63" w:rsidRDefault="003A3E63">
            <w:pPr>
              <w:pStyle w:val="ConsPlusNormal"/>
              <w:jc w:val="center"/>
            </w:pPr>
            <w:r>
              <w:t>0,1414</w:t>
            </w:r>
          </w:p>
        </w:tc>
        <w:tc>
          <w:tcPr>
            <w:tcW w:w="1320" w:type="dxa"/>
          </w:tcPr>
          <w:p w:rsidR="003A3E63" w:rsidRDefault="003A3E63">
            <w:pPr>
              <w:pStyle w:val="ConsPlusNormal"/>
              <w:jc w:val="center"/>
            </w:pPr>
            <w:r>
              <w:t>189</w:t>
            </w:r>
          </w:p>
        </w:tc>
        <w:tc>
          <w:tcPr>
            <w:tcW w:w="2310" w:type="dxa"/>
          </w:tcPr>
          <w:p w:rsidR="003A3E63" w:rsidRDefault="003A3E63">
            <w:pPr>
              <w:pStyle w:val="ConsPlusNormal"/>
              <w:jc w:val="center"/>
            </w:pPr>
            <w:r>
              <w:t>0,1186</w:t>
            </w:r>
          </w:p>
        </w:tc>
      </w:tr>
      <w:tr w:rsidR="003A3E63">
        <w:tc>
          <w:tcPr>
            <w:tcW w:w="1320" w:type="dxa"/>
          </w:tcPr>
          <w:p w:rsidR="003A3E63" w:rsidRDefault="003A3E63">
            <w:pPr>
              <w:pStyle w:val="ConsPlusNormal"/>
              <w:jc w:val="center"/>
            </w:pPr>
            <w:r>
              <w:t>40</w:t>
            </w:r>
          </w:p>
        </w:tc>
        <w:tc>
          <w:tcPr>
            <w:tcW w:w="2310" w:type="dxa"/>
          </w:tcPr>
          <w:p w:rsidR="003A3E63" w:rsidRDefault="003A3E63">
            <w:pPr>
              <w:pStyle w:val="ConsPlusNormal"/>
              <w:jc w:val="center"/>
            </w:pPr>
            <w:r>
              <w:t>0,2245</w:t>
            </w:r>
          </w:p>
        </w:tc>
        <w:tc>
          <w:tcPr>
            <w:tcW w:w="1320" w:type="dxa"/>
          </w:tcPr>
          <w:p w:rsidR="003A3E63" w:rsidRDefault="003A3E63">
            <w:pPr>
              <w:pStyle w:val="ConsPlusNormal"/>
              <w:jc w:val="center"/>
            </w:pPr>
            <w:r>
              <w:t>90</w:t>
            </w:r>
          </w:p>
        </w:tc>
        <w:tc>
          <w:tcPr>
            <w:tcW w:w="2310" w:type="dxa"/>
          </w:tcPr>
          <w:p w:rsidR="003A3E63" w:rsidRDefault="003A3E63">
            <w:pPr>
              <w:pStyle w:val="ConsPlusNormal"/>
              <w:jc w:val="center"/>
            </w:pPr>
            <w:r>
              <w:t>0,1648</w:t>
            </w:r>
          </w:p>
        </w:tc>
        <w:tc>
          <w:tcPr>
            <w:tcW w:w="1320" w:type="dxa"/>
          </w:tcPr>
          <w:p w:rsidR="003A3E63" w:rsidRDefault="003A3E63">
            <w:pPr>
              <w:pStyle w:val="ConsPlusNormal"/>
              <w:jc w:val="center"/>
            </w:pPr>
            <w:r>
              <w:t>140</w:t>
            </w:r>
          </w:p>
        </w:tc>
        <w:tc>
          <w:tcPr>
            <w:tcW w:w="2310" w:type="dxa"/>
          </w:tcPr>
          <w:p w:rsidR="003A3E63" w:rsidRDefault="003A3E63">
            <w:pPr>
              <w:pStyle w:val="ConsPlusNormal"/>
              <w:jc w:val="center"/>
            </w:pPr>
            <w:r>
              <w:t>0,1408</w:t>
            </w:r>
          </w:p>
        </w:tc>
        <w:tc>
          <w:tcPr>
            <w:tcW w:w="1320" w:type="dxa"/>
          </w:tcPr>
          <w:p w:rsidR="003A3E63" w:rsidRDefault="003A3E63">
            <w:pPr>
              <w:pStyle w:val="ConsPlusNormal"/>
              <w:jc w:val="center"/>
            </w:pPr>
            <w:r>
              <w:t>190</w:t>
            </w:r>
          </w:p>
        </w:tc>
        <w:tc>
          <w:tcPr>
            <w:tcW w:w="2310" w:type="dxa"/>
          </w:tcPr>
          <w:p w:rsidR="003A3E63" w:rsidRDefault="003A3E63">
            <w:pPr>
              <w:pStyle w:val="ConsPlusNormal"/>
              <w:jc w:val="center"/>
            </w:pPr>
            <w:r>
              <w:t>0,1182</w:t>
            </w:r>
          </w:p>
        </w:tc>
      </w:tr>
      <w:tr w:rsidR="003A3E63">
        <w:tc>
          <w:tcPr>
            <w:tcW w:w="1320" w:type="dxa"/>
          </w:tcPr>
          <w:p w:rsidR="003A3E63" w:rsidRDefault="003A3E63">
            <w:pPr>
              <w:pStyle w:val="ConsPlusNormal"/>
              <w:jc w:val="center"/>
            </w:pPr>
            <w:r>
              <w:t>41</w:t>
            </w:r>
          </w:p>
        </w:tc>
        <w:tc>
          <w:tcPr>
            <w:tcW w:w="2310" w:type="dxa"/>
          </w:tcPr>
          <w:p w:rsidR="003A3E63" w:rsidRDefault="003A3E63">
            <w:pPr>
              <w:pStyle w:val="ConsPlusNormal"/>
              <w:jc w:val="center"/>
            </w:pPr>
            <w:r>
              <w:t>0,2205</w:t>
            </w:r>
          </w:p>
        </w:tc>
        <w:tc>
          <w:tcPr>
            <w:tcW w:w="1320" w:type="dxa"/>
          </w:tcPr>
          <w:p w:rsidR="003A3E63" w:rsidRDefault="003A3E63">
            <w:pPr>
              <w:pStyle w:val="ConsPlusNormal"/>
              <w:jc w:val="center"/>
            </w:pPr>
            <w:r>
              <w:t>91</w:t>
            </w:r>
          </w:p>
        </w:tc>
        <w:tc>
          <w:tcPr>
            <w:tcW w:w="2310" w:type="dxa"/>
          </w:tcPr>
          <w:p w:rsidR="003A3E63" w:rsidRDefault="003A3E63">
            <w:pPr>
              <w:pStyle w:val="ConsPlusNormal"/>
              <w:jc w:val="center"/>
            </w:pPr>
            <w:r>
              <w:t>0,1644</w:t>
            </w:r>
          </w:p>
        </w:tc>
        <w:tc>
          <w:tcPr>
            <w:tcW w:w="1320" w:type="dxa"/>
          </w:tcPr>
          <w:p w:rsidR="003A3E63" w:rsidRDefault="003A3E63">
            <w:pPr>
              <w:pStyle w:val="ConsPlusNormal"/>
              <w:jc w:val="center"/>
            </w:pPr>
            <w:r>
              <w:t>141</w:t>
            </w:r>
          </w:p>
        </w:tc>
        <w:tc>
          <w:tcPr>
            <w:tcW w:w="2310" w:type="dxa"/>
          </w:tcPr>
          <w:p w:rsidR="003A3E63" w:rsidRDefault="003A3E63">
            <w:pPr>
              <w:pStyle w:val="ConsPlusNormal"/>
              <w:jc w:val="center"/>
            </w:pPr>
            <w:r>
              <w:t>0,1405</w:t>
            </w:r>
          </w:p>
        </w:tc>
        <w:tc>
          <w:tcPr>
            <w:tcW w:w="1320" w:type="dxa"/>
          </w:tcPr>
          <w:p w:rsidR="003A3E63" w:rsidRDefault="003A3E63">
            <w:pPr>
              <w:pStyle w:val="ConsPlusNormal"/>
              <w:jc w:val="center"/>
            </w:pPr>
            <w:r>
              <w:t>191</w:t>
            </w:r>
          </w:p>
        </w:tc>
        <w:tc>
          <w:tcPr>
            <w:tcW w:w="2310" w:type="dxa"/>
          </w:tcPr>
          <w:p w:rsidR="003A3E63" w:rsidRDefault="003A3E63">
            <w:pPr>
              <w:pStyle w:val="ConsPlusNormal"/>
              <w:jc w:val="center"/>
            </w:pPr>
            <w:r>
              <w:t>0,1179</w:t>
            </w:r>
          </w:p>
        </w:tc>
      </w:tr>
      <w:tr w:rsidR="003A3E63">
        <w:tc>
          <w:tcPr>
            <w:tcW w:w="1320" w:type="dxa"/>
          </w:tcPr>
          <w:p w:rsidR="003A3E63" w:rsidRDefault="003A3E63">
            <w:pPr>
              <w:pStyle w:val="ConsPlusNormal"/>
              <w:jc w:val="center"/>
            </w:pPr>
            <w:r>
              <w:t>42</w:t>
            </w:r>
          </w:p>
        </w:tc>
        <w:tc>
          <w:tcPr>
            <w:tcW w:w="2310" w:type="dxa"/>
          </w:tcPr>
          <w:p w:rsidR="003A3E63" w:rsidRDefault="003A3E63">
            <w:pPr>
              <w:pStyle w:val="ConsPlusNormal"/>
              <w:jc w:val="center"/>
            </w:pPr>
            <w:r>
              <w:t>0,2169</w:t>
            </w:r>
          </w:p>
        </w:tc>
        <w:tc>
          <w:tcPr>
            <w:tcW w:w="1320" w:type="dxa"/>
          </w:tcPr>
          <w:p w:rsidR="003A3E63" w:rsidRDefault="003A3E63">
            <w:pPr>
              <w:pStyle w:val="ConsPlusNormal"/>
              <w:jc w:val="center"/>
            </w:pPr>
            <w:r>
              <w:t>92</w:t>
            </w:r>
          </w:p>
        </w:tc>
        <w:tc>
          <w:tcPr>
            <w:tcW w:w="2310" w:type="dxa"/>
          </w:tcPr>
          <w:p w:rsidR="003A3E63" w:rsidRDefault="003A3E63">
            <w:pPr>
              <w:pStyle w:val="ConsPlusNormal"/>
              <w:jc w:val="center"/>
            </w:pPr>
            <w:r>
              <w:t>0,1641</w:t>
            </w:r>
          </w:p>
        </w:tc>
        <w:tc>
          <w:tcPr>
            <w:tcW w:w="1320" w:type="dxa"/>
          </w:tcPr>
          <w:p w:rsidR="003A3E63" w:rsidRDefault="003A3E63">
            <w:pPr>
              <w:pStyle w:val="ConsPlusNormal"/>
              <w:jc w:val="center"/>
            </w:pPr>
            <w:r>
              <w:t>142</w:t>
            </w:r>
          </w:p>
        </w:tc>
        <w:tc>
          <w:tcPr>
            <w:tcW w:w="2310" w:type="dxa"/>
          </w:tcPr>
          <w:p w:rsidR="003A3E63" w:rsidRDefault="003A3E63">
            <w:pPr>
              <w:pStyle w:val="ConsPlusNormal"/>
              <w:jc w:val="center"/>
            </w:pPr>
            <w:r>
              <w:t>0,1398</w:t>
            </w:r>
          </w:p>
        </w:tc>
        <w:tc>
          <w:tcPr>
            <w:tcW w:w="1320" w:type="dxa"/>
          </w:tcPr>
          <w:p w:rsidR="003A3E63" w:rsidRDefault="003A3E63">
            <w:pPr>
              <w:pStyle w:val="ConsPlusNormal"/>
              <w:jc w:val="center"/>
            </w:pPr>
            <w:r>
              <w:t>192</w:t>
            </w:r>
          </w:p>
        </w:tc>
        <w:tc>
          <w:tcPr>
            <w:tcW w:w="2310" w:type="dxa"/>
          </w:tcPr>
          <w:p w:rsidR="003A3E63" w:rsidRDefault="003A3E63">
            <w:pPr>
              <w:pStyle w:val="ConsPlusNormal"/>
              <w:jc w:val="center"/>
            </w:pPr>
            <w:r>
              <w:t>0,1172</w:t>
            </w:r>
          </w:p>
        </w:tc>
      </w:tr>
      <w:tr w:rsidR="003A3E63">
        <w:tc>
          <w:tcPr>
            <w:tcW w:w="1320" w:type="dxa"/>
          </w:tcPr>
          <w:p w:rsidR="003A3E63" w:rsidRDefault="003A3E63">
            <w:pPr>
              <w:pStyle w:val="ConsPlusNormal"/>
              <w:jc w:val="center"/>
            </w:pPr>
            <w:r>
              <w:t>43</w:t>
            </w:r>
          </w:p>
        </w:tc>
        <w:tc>
          <w:tcPr>
            <w:tcW w:w="2310" w:type="dxa"/>
          </w:tcPr>
          <w:p w:rsidR="003A3E63" w:rsidRDefault="003A3E63">
            <w:pPr>
              <w:pStyle w:val="ConsPlusNormal"/>
              <w:jc w:val="center"/>
            </w:pPr>
            <w:r>
              <w:t>0,2132</w:t>
            </w:r>
          </w:p>
        </w:tc>
        <w:tc>
          <w:tcPr>
            <w:tcW w:w="1320" w:type="dxa"/>
          </w:tcPr>
          <w:p w:rsidR="003A3E63" w:rsidRDefault="003A3E63">
            <w:pPr>
              <w:pStyle w:val="ConsPlusNormal"/>
              <w:jc w:val="center"/>
            </w:pPr>
            <w:r>
              <w:t>93</w:t>
            </w:r>
          </w:p>
        </w:tc>
        <w:tc>
          <w:tcPr>
            <w:tcW w:w="2310" w:type="dxa"/>
          </w:tcPr>
          <w:p w:rsidR="003A3E63" w:rsidRDefault="003A3E63">
            <w:pPr>
              <w:pStyle w:val="ConsPlusNormal"/>
              <w:jc w:val="center"/>
            </w:pPr>
            <w:r>
              <w:t>0,1634</w:t>
            </w:r>
          </w:p>
        </w:tc>
        <w:tc>
          <w:tcPr>
            <w:tcW w:w="1320" w:type="dxa"/>
          </w:tcPr>
          <w:p w:rsidR="003A3E63" w:rsidRDefault="003A3E63">
            <w:pPr>
              <w:pStyle w:val="ConsPlusNormal"/>
              <w:jc w:val="center"/>
            </w:pPr>
            <w:r>
              <w:t>143</w:t>
            </w:r>
          </w:p>
        </w:tc>
        <w:tc>
          <w:tcPr>
            <w:tcW w:w="2310" w:type="dxa"/>
          </w:tcPr>
          <w:p w:rsidR="003A3E63" w:rsidRDefault="003A3E63">
            <w:pPr>
              <w:pStyle w:val="ConsPlusNormal"/>
              <w:jc w:val="center"/>
            </w:pPr>
            <w:r>
              <w:t>0,1395</w:t>
            </w:r>
          </w:p>
        </w:tc>
        <w:tc>
          <w:tcPr>
            <w:tcW w:w="1320" w:type="dxa"/>
          </w:tcPr>
          <w:p w:rsidR="003A3E63" w:rsidRDefault="003A3E63">
            <w:pPr>
              <w:pStyle w:val="ConsPlusNormal"/>
              <w:jc w:val="center"/>
            </w:pPr>
            <w:r>
              <w:t>193</w:t>
            </w:r>
          </w:p>
        </w:tc>
        <w:tc>
          <w:tcPr>
            <w:tcW w:w="2310" w:type="dxa"/>
          </w:tcPr>
          <w:p w:rsidR="003A3E63" w:rsidRDefault="003A3E63">
            <w:pPr>
              <w:pStyle w:val="ConsPlusNormal"/>
              <w:jc w:val="center"/>
            </w:pPr>
            <w:r>
              <w:t>0,1169</w:t>
            </w:r>
          </w:p>
        </w:tc>
      </w:tr>
      <w:tr w:rsidR="003A3E63">
        <w:tc>
          <w:tcPr>
            <w:tcW w:w="1320" w:type="dxa"/>
          </w:tcPr>
          <w:p w:rsidR="003A3E63" w:rsidRDefault="003A3E63">
            <w:pPr>
              <w:pStyle w:val="ConsPlusNormal"/>
              <w:jc w:val="center"/>
            </w:pPr>
            <w:r>
              <w:t>44</w:t>
            </w:r>
          </w:p>
        </w:tc>
        <w:tc>
          <w:tcPr>
            <w:tcW w:w="2310" w:type="dxa"/>
          </w:tcPr>
          <w:p w:rsidR="003A3E63" w:rsidRDefault="003A3E63">
            <w:pPr>
              <w:pStyle w:val="ConsPlusNormal"/>
              <w:jc w:val="center"/>
            </w:pPr>
            <w:r>
              <w:t>0,2099</w:t>
            </w:r>
          </w:p>
        </w:tc>
        <w:tc>
          <w:tcPr>
            <w:tcW w:w="1320" w:type="dxa"/>
          </w:tcPr>
          <w:p w:rsidR="003A3E63" w:rsidRDefault="003A3E63">
            <w:pPr>
              <w:pStyle w:val="ConsPlusNormal"/>
              <w:jc w:val="center"/>
            </w:pPr>
            <w:r>
              <w:t>94</w:t>
            </w:r>
          </w:p>
        </w:tc>
        <w:tc>
          <w:tcPr>
            <w:tcW w:w="2310" w:type="dxa"/>
          </w:tcPr>
          <w:p w:rsidR="003A3E63" w:rsidRDefault="003A3E63">
            <w:pPr>
              <w:pStyle w:val="ConsPlusNormal"/>
              <w:jc w:val="center"/>
            </w:pPr>
            <w:r>
              <w:t>0,1631</w:t>
            </w:r>
          </w:p>
        </w:tc>
        <w:tc>
          <w:tcPr>
            <w:tcW w:w="1320" w:type="dxa"/>
          </w:tcPr>
          <w:p w:rsidR="003A3E63" w:rsidRDefault="003A3E63">
            <w:pPr>
              <w:pStyle w:val="ConsPlusNormal"/>
              <w:jc w:val="center"/>
            </w:pPr>
            <w:r>
              <w:t>144</w:t>
            </w:r>
          </w:p>
        </w:tc>
        <w:tc>
          <w:tcPr>
            <w:tcW w:w="2310" w:type="dxa"/>
          </w:tcPr>
          <w:p w:rsidR="003A3E63" w:rsidRDefault="003A3E63">
            <w:pPr>
              <w:pStyle w:val="ConsPlusNormal"/>
              <w:jc w:val="center"/>
            </w:pPr>
            <w:r>
              <w:t>0,1388</w:t>
            </w:r>
          </w:p>
        </w:tc>
        <w:tc>
          <w:tcPr>
            <w:tcW w:w="1320" w:type="dxa"/>
          </w:tcPr>
          <w:p w:rsidR="003A3E63" w:rsidRDefault="003A3E63">
            <w:pPr>
              <w:pStyle w:val="ConsPlusNormal"/>
              <w:jc w:val="center"/>
            </w:pPr>
            <w:r>
              <w:t>194</w:t>
            </w:r>
          </w:p>
        </w:tc>
        <w:tc>
          <w:tcPr>
            <w:tcW w:w="2310" w:type="dxa"/>
          </w:tcPr>
          <w:p w:rsidR="003A3E63" w:rsidRDefault="003A3E63">
            <w:pPr>
              <w:pStyle w:val="ConsPlusNormal"/>
              <w:jc w:val="center"/>
            </w:pPr>
            <w:r>
              <w:t>0,1166</w:t>
            </w:r>
          </w:p>
        </w:tc>
      </w:tr>
      <w:tr w:rsidR="003A3E63">
        <w:tc>
          <w:tcPr>
            <w:tcW w:w="1320" w:type="dxa"/>
          </w:tcPr>
          <w:p w:rsidR="003A3E63" w:rsidRDefault="003A3E63">
            <w:pPr>
              <w:pStyle w:val="ConsPlusNormal"/>
              <w:jc w:val="center"/>
            </w:pPr>
            <w:r>
              <w:t>45</w:t>
            </w:r>
          </w:p>
        </w:tc>
        <w:tc>
          <w:tcPr>
            <w:tcW w:w="2310" w:type="dxa"/>
          </w:tcPr>
          <w:p w:rsidR="003A3E63" w:rsidRDefault="003A3E63">
            <w:pPr>
              <w:pStyle w:val="ConsPlusNormal"/>
              <w:jc w:val="center"/>
            </w:pPr>
            <w:r>
              <w:t>0,2066</w:t>
            </w:r>
          </w:p>
        </w:tc>
        <w:tc>
          <w:tcPr>
            <w:tcW w:w="1320" w:type="dxa"/>
          </w:tcPr>
          <w:p w:rsidR="003A3E63" w:rsidRDefault="003A3E63">
            <w:pPr>
              <w:pStyle w:val="ConsPlusNormal"/>
              <w:jc w:val="center"/>
            </w:pPr>
            <w:r>
              <w:t>95</w:t>
            </w:r>
          </w:p>
        </w:tc>
        <w:tc>
          <w:tcPr>
            <w:tcW w:w="2310" w:type="dxa"/>
          </w:tcPr>
          <w:p w:rsidR="003A3E63" w:rsidRDefault="003A3E63">
            <w:pPr>
              <w:pStyle w:val="ConsPlusNormal"/>
              <w:jc w:val="center"/>
            </w:pPr>
            <w:r>
              <w:t>0,1624</w:t>
            </w:r>
          </w:p>
        </w:tc>
        <w:tc>
          <w:tcPr>
            <w:tcW w:w="1320" w:type="dxa"/>
          </w:tcPr>
          <w:p w:rsidR="003A3E63" w:rsidRDefault="003A3E63">
            <w:pPr>
              <w:pStyle w:val="ConsPlusNormal"/>
              <w:jc w:val="center"/>
            </w:pPr>
            <w:r>
              <w:t>145</w:t>
            </w:r>
          </w:p>
        </w:tc>
        <w:tc>
          <w:tcPr>
            <w:tcW w:w="2310" w:type="dxa"/>
          </w:tcPr>
          <w:p w:rsidR="003A3E63" w:rsidRDefault="003A3E63">
            <w:pPr>
              <w:pStyle w:val="ConsPlusNormal"/>
              <w:jc w:val="center"/>
            </w:pPr>
            <w:r>
              <w:t>0,1385</w:t>
            </w:r>
          </w:p>
        </w:tc>
        <w:tc>
          <w:tcPr>
            <w:tcW w:w="1320" w:type="dxa"/>
          </w:tcPr>
          <w:p w:rsidR="003A3E63" w:rsidRDefault="003A3E63">
            <w:pPr>
              <w:pStyle w:val="ConsPlusNormal"/>
              <w:jc w:val="center"/>
            </w:pPr>
            <w:r>
              <w:t>195</w:t>
            </w:r>
          </w:p>
        </w:tc>
        <w:tc>
          <w:tcPr>
            <w:tcW w:w="2310" w:type="dxa"/>
          </w:tcPr>
          <w:p w:rsidR="003A3E63" w:rsidRDefault="003A3E63">
            <w:pPr>
              <w:pStyle w:val="ConsPlusNormal"/>
              <w:jc w:val="center"/>
            </w:pPr>
            <w:r>
              <w:t>0,1159</w:t>
            </w:r>
          </w:p>
        </w:tc>
      </w:tr>
      <w:tr w:rsidR="003A3E63">
        <w:tc>
          <w:tcPr>
            <w:tcW w:w="1320" w:type="dxa"/>
          </w:tcPr>
          <w:p w:rsidR="003A3E63" w:rsidRDefault="003A3E63">
            <w:pPr>
              <w:pStyle w:val="ConsPlusNormal"/>
              <w:jc w:val="center"/>
            </w:pPr>
            <w:r>
              <w:t>46</w:t>
            </w:r>
          </w:p>
        </w:tc>
        <w:tc>
          <w:tcPr>
            <w:tcW w:w="2310" w:type="dxa"/>
          </w:tcPr>
          <w:p w:rsidR="003A3E63" w:rsidRDefault="003A3E63">
            <w:pPr>
              <w:pStyle w:val="ConsPlusNormal"/>
              <w:jc w:val="center"/>
            </w:pPr>
            <w:r>
              <w:t>0,2032</w:t>
            </w:r>
          </w:p>
        </w:tc>
        <w:tc>
          <w:tcPr>
            <w:tcW w:w="1320" w:type="dxa"/>
          </w:tcPr>
          <w:p w:rsidR="003A3E63" w:rsidRDefault="003A3E63">
            <w:pPr>
              <w:pStyle w:val="ConsPlusNormal"/>
              <w:jc w:val="center"/>
            </w:pPr>
            <w:r>
              <w:t>96</w:t>
            </w:r>
          </w:p>
        </w:tc>
        <w:tc>
          <w:tcPr>
            <w:tcW w:w="2310" w:type="dxa"/>
          </w:tcPr>
          <w:p w:rsidR="003A3E63" w:rsidRDefault="003A3E63">
            <w:pPr>
              <w:pStyle w:val="ConsPlusNormal"/>
              <w:jc w:val="center"/>
            </w:pPr>
            <w:r>
              <w:t>0,1618</w:t>
            </w:r>
          </w:p>
        </w:tc>
        <w:tc>
          <w:tcPr>
            <w:tcW w:w="1320" w:type="dxa"/>
          </w:tcPr>
          <w:p w:rsidR="003A3E63" w:rsidRDefault="003A3E63">
            <w:pPr>
              <w:pStyle w:val="ConsPlusNormal"/>
              <w:jc w:val="center"/>
            </w:pPr>
            <w:r>
              <w:t>146</w:t>
            </w:r>
          </w:p>
        </w:tc>
        <w:tc>
          <w:tcPr>
            <w:tcW w:w="2310" w:type="dxa"/>
          </w:tcPr>
          <w:p w:rsidR="003A3E63" w:rsidRDefault="003A3E63">
            <w:pPr>
              <w:pStyle w:val="ConsPlusNormal"/>
              <w:jc w:val="center"/>
            </w:pPr>
            <w:r>
              <w:t>0,1381</w:t>
            </w:r>
          </w:p>
        </w:tc>
        <w:tc>
          <w:tcPr>
            <w:tcW w:w="1320" w:type="dxa"/>
          </w:tcPr>
          <w:p w:rsidR="003A3E63" w:rsidRDefault="003A3E63">
            <w:pPr>
              <w:pStyle w:val="ConsPlusNormal"/>
              <w:jc w:val="center"/>
            </w:pPr>
            <w:r>
              <w:t>196</w:t>
            </w:r>
          </w:p>
        </w:tc>
        <w:tc>
          <w:tcPr>
            <w:tcW w:w="2310" w:type="dxa"/>
          </w:tcPr>
          <w:p w:rsidR="003A3E63" w:rsidRDefault="003A3E63">
            <w:pPr>
              <w:pStyle w:val="ConsPlusNormal"/>
              <w:jc w:val="center"/>
            </w:pPr>
            <w:r>
              <w:t>0,1156</w:t>
            </w:r>
          </w:p>
        </w:tc>
      </w:tr>
      <w:tr w:rsidR="003A3E63">
        <w:tc>
          <w:tcPr>
            <w:tcW w:w="1320" w:type="dxa"/>
          </w:tcPr>
          <w:p w:rsidR="003A3E63" w:rsidRDefault="003A3E63">
            <w:pPr>
              <w:pStyle w:val="ConsPlusNormal"/>
              <w:jc w:val="center"/>
            </w:pPr>
            <w:r>
              <w:t>47</w:t>
            </w:r>
          </w:p>
        </w:tc>
        <w:tc>
          <w:tcPr>
            <w:tcW w:w="2310" w:type="dxa"/>
          </w:tcPr>
          <w:p w:rsidR="003A3E63" w:rsidRDefault="003A3E63">
            <w:pPr>
              <w:pStyle w:val="ConsPlusNormal"/>
              <w:jc w:val="center"/>
            </w:pPr>
            <w:r>
              <w:t>0,2006</w:t>
            </w:r>
          </w:p>
        </w:tc>
        <w:tc>
          <w:tcPr>
            <w:tcW w:w="1320" w:type="dxa"/>
          </w:tcPr>
          <w:p w:rsidR="003A3E63" w:rsidRDefault="003A3E63">
            <w:pPr>
              <w:pStyle w:val="ConsPlusNormal"/>
              <w:jc w:val="center"/>
            </w:pPr>
            <w:r>
              <w:t>97</w:t>
            </w:r>
          </w:p>
        </w:tc>
        <w:tc>
          <w:tcPr>
            <w:tcW w:w="2310" w:type="dxa"/>
          </w:tcPr>
          <w:p w:rsidR="003A3E63" w:rsidRDefault="003A3E63">
            <w:pPr>
              <w:pStyle w:val="ConsPlusNormal"/>
              <w:jc w:val="center"/>
            </w:pPr>
            <w:r>
              <w:t>0,1614</w:t>
            </w:r>
          </w:p>
        </w:tc>
        <w:tc>
          <w:tcPr>
            <w:tcW w:w="1320" w:type="dxa"/>
          </w:tcPr>
          <w:p w:rsidR="003A3E63" w:rsidRDefault="003A3E63">
            <w:pPr>
              <w:pStyle w:val="ConsPlusNormal"/>
              <w:jc w:val="center"/>
            </w:pPr>
            <w:r>
              <w:t>147</w:t>
            </w:r>
          </w:p>
        </w:tc>
        <w:tc>
          <w:tcPr>
            <w:tcW w:w="2310" w:type="dxa"/>
          </w:tcPr>
          <w:p w:rsidR="003A3E63" w:rsidRDefault="003A3E63">
            <w:pPr>
              <w:pStyle w:val="ConsPlusNormal"/>
              <w:jc w:val="center"/>
            </w:pPr>
            <w:r>
              <w:t>0,1375</w:t>
            </w:r>
          </w:p>
        </w:tc>
        <w:tc>
          <w:tcPr>
            <w:tcW w:w="1320" w:type="dxa"/>
          </w:tcPr>
          <w:p w:rsidR="003A3E63" w:rsidRDefault="003A3E63">
            <w:pPr>
              <w:pStyle w:val="ConsPlusNormal"/>
              <w:jc w:val="center"/>
            </w:pPr>
            <w:r>
              <w:t>197</w:t>
            </w:r>
          </w:p>
        </w:tc>
        <w:tc>
          <w:tcPr>
            <w:tcW w:w="2310" w:type="dxa"/>
          </w:tcPr>
          <w:p w:rsidR="003A3E63" w:rsidRDefault="003A3E63">
            <w:pPr>
              <w:pStyle w:val="ConsPlusNormal"/>
              <w:jc w:val="center"/>
            </w:pPr>
            <w:r>
              <w:t>0,1152</w:t>
            </w:r>
          </w:p>
        </w:tc>
      </w:tr>
      <w:tr w:rsidR="003A3E63">
        <w:tc>
          <w:tcPr>
            <w:tcW w:w="1320" w:type="dxa"/>
          </w:tcPr>
          <w:p w:rsidR="003A3E63" w:rsidRDefault="003A3E63">
            <w:pPr>
              <w:pStyle w:val="ConsPlusNormal"/>
              <w:jc w:val="center"/>
            </w:pPr>
            <w:r>
              <w:lastRenderedPageBreak/>
              <w:t>48</w:t>
            </w:r>
          </w:p>
        </w:tc>
        <w:tc>
          <w:tcPr>
            <w:tcW w:w="2310" w:type="dxa"/>
          </w:tcPr>
          <w:p w:rsidR="003A3E63" w:rsidRDefault="003A3E63">
            <w:pPr>
              <w:pStyle w:val="ConsPlusNormal"/>
              <w:jc w:val="center"/>
            </w:pPr>
            <w:r>
              <w:t>0,1976</w:t>
            </w:r>
          </w:p>
        </w:tc>
        <w:tc>
          <w:tcPr>
            <w:tcW w:w="1320" w:type="dxa"/>
          </w:tcPr>
          <w:p w:rsidR="003A3E63" w:rsidRDefault="003A3E63">
            <w:pPr>
              <w:pStyle w:val="ConsPlusNormal"/>
              <w:jc w:val="center"/>
            </w:pPr>
            <w:r>
              <w:t>98</w:t>
            </w:r>
          </w:p>
        </w:tc>
        <w:tc>
          <w:tcPr>
            <w:tcW w:w="2310" w:type="dxa"/>
          </w:tcPr>
          <w:p w:rsidR="003A3E63" w:rsidRDefault="003A3E63">
            <w:pPr>
              <w:pStyle w:val="ConsPlusNormal"/>
              <w:jc w:val="center"/>
            </w:pPr>
            <w:r>
              <w:t>0,1608</w:t>
            </w:r>
          </w:p>
        </w:tc>
        <w:tc>
          <w:tcPr>
            <w:tcW w:w="1320" w:type="dxa"/>
          </w:tcPr>
          <w:p w:rsidR="003A3E63" w:rsidRDefault="003A3E63">
            <w:pPr>
              <w:pStyle w:val="ConsPlusNormal"/>
              <w:jc w:val="center"/>
            </w:pPr>
            <w:r>
              <w:t>148</w:t>
            </w:r>
          </w:p>
        </w:tc>
        <w:tc>
          <w:tcPr>
            <w:tcW w:w="2310" w:type="dxa"/>
          </w:tcPr>
          <w:p w:rsidR="003A3E63" w:rsidRDefault="003A3E63">
            <w:pPr>
              <w:pStyle w:val="ConsPlusNormal"/>
              <w:jc w:val="center"/>
            </w:pPr>
            <w:r>
              <w:t>0,1371</w:t>
            </w:r>
          </w:p>
        </w:tc>
        <w:tc>
          <w:tcPr>
            <w:tcW w:w="1320" w:type="dxa"/>
          </w:tcPr>
          <w:p w:rsidR="003A3E63" w:rsidRDefault="003A3E63">
            <w:pPr>
              <w:pStyle w:val="ConsPlusNormal"/>
              <w:jc w:val="center"/>
            </w:pPr>
            <w:r>
              <w:t>198</w:t>
            </w:r>
          </w:p>
        </w:tc>
        <w:tc>
          <w:tcPr>
            <w:tcW w:w="2310" w:type="dxa"/>
          </w:tcPr>
          <w:p w:rsidR="003A3E63" w:rsidRDefault="003A3E63">
            <w:pPr>
              <w:pStyle w:val="ConsPlusNormal"/>
              <w:jc w:val="center"/>
            </w:pPr>
            <w:r>
              <w:t>0,1149</w:t>
            </w:r>
          </w:p>
        </w:tc>
      </w:tr>
      <w:tr w:rsidR="003A3E63">
        <w:tc>
          <w:tcPr>
            <w:tcW w:w="1320" w:type="dxa"/>
          </w:tcPr>
          <w:p w:rsidR="003A3E63" w:rsidRDefault="003A3E63">
            <w:pPr>
              <w:pStyle w:val="ConsPlusNormal"/>
              <w:jc w:val="center"/>
            </w:pPr>
            <w:r>
              <w:t>49</w:t>
            </w:r>
          </w:p>
        </w:tc>
        <w:tc>
          <w:tcPr>
            <w:tcW w:w="2310" w:type="dxa"/>
          </w:tcPr>
          <w:p w:rsidR="003A3E63" w:rsidRDefault="003A3E63">
            <w:pPr>
              <w:pStyle w:val="ConsPlusNormal"/>
              <w:jc w:val="center"/>
            </w:pPr>
            <w:r>
              <w:t>0,1946</w:t>
            </w:r>
          </w:p>
        </w:tc>
        <w:tc>
          <w:tcPr>
            <w:tcW w:w="1320" w:type="dxa"/>
          </w:tcPr>
          <w:p w:rsidR="003A3E63" w:rsidRDefault="003A3E63">
            <w:pPr>
              <w:pStyle w:val="ConsPlusNormal"/>
              <w:jc w:val="center"/>
            </w:pPr>
            <w:r>
              <w:t>99</w:t>
            </w:r>
          </w:p>
        </w:tc>
        <w:tc>
          <w:tcPr>
            <w:tcW w:w="2310" w:type="dxa"/>
          </w:tcPr>
          <w:p w:rsidR="003A3E63" w:rsidRDefault="003A3E63">
            <w:pPr>
              <w:pStyle w:val="ConsPlusNormal"/>
              <w:jc w:val="center"/>
            </w:pPr>
            <w:r>
              <w:t>0,1604</w:t>
            </w:r>
          </w:p>
        </w:tc>
        <w:tc>
          <w:tcPr>
            <w:tcW w:w="1320" w:type="dxa"/>
          </w:tcPr>
          <w:p w:rsidR="003A3E63" w:rsidRDefault="003A3E63">
            <w:pPr>
              <w:pStyle w:val="ConsPlusNormal"/>
              <w:jc w:val="center"/>
            </w:pPr>
            <w:r>
              <w:t>149</w:t>
            </w:r>
          </w:p>
        </w:tc>
        <w:tc>
          <w:tcPr>
            <w:tcW w:w="2310" w:type="dxa"/>
          </w:tcPr>
          <w:p w:rsidR="003A3E63" w:rsidRDefault="003A3E63">
            <w:pPr>
              <w:pStyle w:val="ConsPlusNormal"/>
              <w:jc w:val="center"/>
            </w:pPr>
            <w:r>
              <w:t>0,1365</w:t>
            </w:r>
          </w:p>
        </w:tc>
        <w:tc>
          <w:tcPr>
            <w:tcW w:w="1320" w:type="dxa"/>
          </w:tcPr>
          <w:p w:rsidR="003A3E63" w:rsidRDefault="003A3E63">
            <w:pPr>
              <w:pStyle w:val="ConsPlusNormal"/>
              <w:jc w:val="center"/>
            </w:pPr>
            <w:r>
              <w:t>199</w:t>
            </w:r>
          </w:p>
        </w:tc>
        <w:tc>
          <w:tcPr>
            <w:tcW w:w="2310" w:type="dxa"/>
          </w:tcPr>
          <w:p w:rsidR="003A3E63" w:rsidRDefault="003A3E63">
            <w:pPr>
              <w:pStyle w:val="ConsPlusNormal"/>
              <w:jc w:val="center"/>
            </w:pPr>
            <w:r>
              <w:t>0,1143</w:t>
            </w:r>
          </w:p>
        </w:tc>
      </w:tr>
      <w:tr w:rsidR="003A3E63">
        <w:tblPrEx>
          <w:tblBorders>
            <w:insideH w:val="nil"/>
          </w:tblBorders>
        </w:tblPrEx>
        <w:tc>
          <w:tcPr>
            <w:tcW w:w="1320" w:type="dxa"/>
            <w:tcBorders>
              <w:bottom w:val="nil"/>
            </w:tcBorders>
          </w:tcPr>
          <w:p w:rsidR="003A3E63" w:rsidRDefault="003A3E63">
            <w:pPr>
              <w:pStyle w:val="ConsPlusNormal"/>
              <w:jc w:val="center"/>
            </w:pPr>
            <w:r>
              <w:t>50</w:t>
            </w:r>
          </w:p>
        </w:tc>
        <w:tc>
          <w:tcPr>
            <w:tcW w:w="2310" w:type="dxa"/>
            <w:tcBorders>
              <w:bottom w:val="nil"/>
            </w:tcBorders>
          </w:tcPr>
          <w:p w:rsidR="003A3E63" w:rsidRDefault="003A3E63">
            <w:pPr>
              <w:pStyle w:val="ConsPlusNormal"/>
              <w:jc w:val="center"/>
            </w:pPr>
            <w:r>
              <w:t>0,1919</w:t>
            </w:r>
          </w:p>
        </w:tc>
        <w:tc>
          <w:tcPr>
            <w:tcW w:w="1320" w:type="dxa"/>
            <w:tcBorders>
              <w:bottom w:val="nil"/>
            </w:tcBorders>
          </w:tcPr>
          <w:p w:rsidR="003A3E63" w:rsidRDefault="003A3E63">
            <w:pPr>
              <w:pStyle w:val="ConsPlusNormal"/>
              <w:jc w:val="center"/>
            </w:pPr>
            <w:r>
              <w:t>100</w:t>
            </w:r>
          </w:p>
        </w:tc>
        <w:tc>
          <w:tcPr>
            <w:tcW w:w="2310" w:type="dxa"/>
            <w:tcBorders>
              <w:bottom w:val="nil"/>
            </w:tcBorders>
          </w:tcPr>
          <w:p w:rsidR="003A3E63" w:rsidRDefault="003A3E63">
            <w:pPr>
              <w:pStyle w:val="ConsPlusNormal"/>
              <w:jc w:val="center"/>
            </w:pPr>
            <w:r>
              <w:t>0,1598</w:t>
            </w:r>
          </w:p>
        </w:tc>
        <w:tc>
          <w:tcPr>
            <w:tcW w:w="1320" w:type="dxa"/>
            <w:tcBorders>
              <w:bottom w:val="nil"/>
            </w:tcBorders>
          </w:tcPr>
          <w:p w:rsidR="003A3E63" w:rsidRDefault="003A3E63">
            <w:pPr>
              <w:pStyle w:val="ConsPlusNormal"/>
              <w:jc w:val="center"/>
            </w:pPr>
            <w:r>
              <w:t>150</w:t>
            </w:r>
          </w:p>
        </w:tc>
        <w:tc>
          <w:tcPr>
            <w:tcW w:w="2310" w:type="dxa"/>
            <w:tcBorders>
              <w:bottom w:val="nil"/>
            </w:tcBorders>
          </w:tcPr>
          <w:p w:rsidR="003A3E63" w:rsidRDefault="003A3E63">
            <w:pPr>
              <w:pStyle w:val="ConsPlusNormal"/>
              <w:jc w:val="center"/>
            </w:pPr>
            <w:r>
              <w:t>0,1361</w:t>
            </w:r>
          </w:p>
        </w:tc>
        <w:tc>
          <w:tcPr>
            <w:tcW w:w="1320" w:type="dxa"/>
            <w:tcBorders>
              <w:bottom w:val="nil"/>
            </w:tcBorders>
          </w:tcPr>
          <w:p w:rsidR="003A3E63" w:rsidRDefault="003A3E63">
            <w:pPr>
              <w:pStyle w:val="ConsPlusNormal"/>
              <w:jc w:val="center"/>
            </w:pPr>
            <w:r>
              <w:t>свыше 199</w:t>
            </w:r>
          </w:p>
        </w:tc>
        <w:tc>
          <w:tcPr>
            <w:tcW w:w="2310" w:type="dxa"/>
            <w:tcBorders>
              <w:bottom w:val="nil"/>
            </w:tcBorders>
          </w:tcPr>
          <w:p w:rsidR="003A3E63" w:rsidRDefault="003A3E63">
            <w:pPr>
              <w:pStyle w:val="ConsPlusNormal"/>
              <w:jc w:val="center"/>
            </w:pPr>
            <w:r>
              <w:t>0,1139</w:t>
            </w:r>
          </w:p>
        </w:tc>
      </w:tr>
      <w:tr w:rsidR="003A3E63">
        <w:tblPrEx>
          <w:tblBorders>
            <w:insideH w:val="nil"/>
          </w:tblBorders>
        </w:tblPrEx>
        <w:tc>
          <w:tcPr>
            <w:tcW w:w="14520" w:type="dxa"/>
            <w:gridSpan w:val="8"/>
            <w:tcBorders>
              <w:top w:val="nil"/>
            </w:tcBorders>
          </w:tcPr>
          <w:p w:rsidR="003A3E63" w:rsidRDefault="003A3E63">
            <w:pPr>
              <w:pStyle w:val="ConsPlusNormal"/>
              <w:jc w:val="both"/>
            </w:pPr>
            <w:r>
              <w:t xml:space="preserve">(в ред. </w:t>
            </w:r>
            <w:hyperlink r:id="rId57" w:history="1">
              <w:r>
                <w:rPr>
                  <w:color w:val="0000FF"/>
                </w:rPr>
                <w:t>Приказа</w:t>
              </w:r>
            </w:hyperlink>
            <w:r>
              <w:t xml:space="preserve"> Минкомсвязи России от 28.06.2017 N 330)</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стандартов IMT-MC-450, отличном от количества базовых станций этого стандарта, указанного в технологической </w:t>
      </w:r>
      <w:hyperlink w:anchor="P185" w:history="1">
        <w:r>
          <w:rPr>
            <w:color w:val="0000FF"/>
          </w:rPr>
          <w:t>операции 2.1.13.1</w:t>
        </w:r>
      </w:hyperlink>
      <w:r>
        <w:t xml:space="preserve"> приложения N 1, трудозатраты за каждый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1РЧКiIMT-MC-450</w:t>
      </w:r>
      <w:r>
        <w:t xml:space="preserve"> = X</w:t>
      </w:r>
      <w:r>
        <w:rPr>
          <w:vertAlign w:val="subscript"/>
        </w:rPr>
        <w:t>2.1.13.1</w:t>
      </w:r>
      <w:r>
        <w:t xml:space="preserve"> * К</w:t>
      </w:r>
      <w:r>
        <w:rPr>
          <w:vertAlign w:val="subscript"/>
        </w:rPr>
        <w:t>слiIMT-MC-450уд.(N БС</w:t>
      </w:r>
      <w:proofErr w:type="gramStart"/>
      <w:r>
        <w:rPr>
          <w:vertAlign w:val="subscript"/>
        </w:rPr>
        <w:t>i</w:t>
      </w:r>
      <w:proofErr w:type="gramEnd"/>
      <w:r>
        <w:rPr>
          <w:vertAlign w:val="subscript"/>
        </w:rPr>
        <w:t>)</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1РЧКiIMT-MC-450</w:t>
      </w:r>
      <w:r>
        <w:t xml:space="preserve"> - трудозатраты за один радиочастотный канал каждой базовой станции сети связи с заявленным числом базовых станций стандарта IMT-MC-450;</w:t>
      </w:r>
    </w:p>
    <w:p w:rsidR="003A3E63" w:rsidRDefault="003A3E63">
      <w:pPr>
        <w:pStyle w:val="ConsPlusNormal"/>
        <w:spacing w:before="220"/>
        <w:ind w:firstLine="540"/>
        <w:jc w:val="both"/>
      </w:pPr>
      <w:r>
        <w:t>X</w:t>
      </w:r>
      <w:r>
        <w:rPr>
          <w:vertAlign w:val="subscript"/>
        </w:rPr>
        <w:t>2.1.13.1</w:t>
      </w:r>
      <w:r>
        <w:t xml:space="preserve"> - трудозатраты за один радиочастотный канал стандарта IMT-MC-450 при числе базовых станций на сети связи - одна, установленные технологической </w:t>
      </w:r>
      <w:hyperlink w:anchor="P185" w:history="1">
        <w:r>
          <w:rPr>
            <w:color w:val="0000FF"/>
          </w:rPr>
          <w:t>операцией 2.1.13.1</w:t>
        </w:r>
      </w:hyperlink>
      <w:r>
        <w:t xml:space="preserve"> приложения N 1;</w:t>
      </w:r>
    </w:p>
    <w:p w:rsidR="003A3E63" w:rsidRDefault="003A3E63">
      <w:pPr>
        <w:pStyle w:val="ConsPlusNormal"/>
        <w:spacing w:before="220"/>
        <w:ind w:firstLine="540"/>
        <w:jc w:val="both"/>
      </w:pPr>
      <w:r>
        <w:t>К</w:t>
      </w:r>
      <w:r>
        <w:rPr>
          <w:vertAlign w:val="subscript"/>
        </w:rPr>
        <w:t>слiIMT-MC-450уд.(N БС</w:t>
      </w:r>
      <w:proofErr w:type="gramStart"/>
      <w:r>
        <w:rPr>
          <w:vertAlign w:val="subscript"/>
        </w:rPr>
        <w:t>i</w:t>
      </w:r>
      <w:proofErr w:type="gramEnd"/>
      <w:r>
        <w:rPr>
          <w:vertAlign w:val="subscript"/>
        </w:rPr>
        <w:t>)</w:t>
      </w:r>
      <w:r>
        <w:t xml:space="preserve"> - значение параметрического коэффициента сложности работ в расчете на одну базовую станцию сети связи для стандарта IMT-MC-450 в сети связи с заявленным числом базовых станций (графа 2 таблицы N 5).</w:t>
      </w:r>
    </w:p>
    <w:p w:rsidR="003A3E63" w:rsidRDefault="003A3E63">
      <w:pPr>
        <w:pStyle w:val="ConsPlusNormal"/>
        <w:spacing w:before="220"/>
        <w:ind w:firstLine="540"/>
        <w:jc w:val="both"/>
      </w:pPr>
      <w:r>
        <w:t>2.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3A3E63" w:rsidRDefault="003A3E63">
      <w:pPr>
        <w:pStyle w:val="ConsPlusNormal"/>
        <w:ind w:firstLine="540"/>
        <w:jc w:val="both"/>
      </w:pPr>
    </w:p>
    <w:p w:rsidR="003A3E63" w:rsidRDefault="003A3E63">
      <w:pPr>
        <w:pStyle w:val="ConsPlusNormal"/>
        <w:jc w:val="right"/>
        <w:outlineLvl w:val="2"/>
      </w:pPr>
      <w:r>
        <w:t>Таблица N 6</w:t>
      </w:r>
    </w:p>
    <w:p w:rsidR="003A3E63" w:rsidRDefault="003A3E63">
      <w:pPr>
        <w:pStyle w:val="ConsPlusNormal"/>
        <w:jc w:val="center"/>
      </w:pPr>
    </w:p>
    <w:p w:rsidR="003A3E63" w:rsidRDefault="003A3E63">
      <w:pPr>
        <w:pStyle w:val="ConsPlusTitle"/>
        <w:jc w:val="center"/>
      </w:pPr>
      <w:bookmarkStart w:id="79" w:name="P2315"/>
      <w:bookmarkEnd w:id="79"/>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стандарта IMT-MC-2000 сухопутной подвижной службы,</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3A3E63">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 xml:space="preserve">Параметрические коэффициенты в расчете на 1 радиочастотный канал каждой БС сети с заявленным </w:t>
            </w:r>
            <w:r>
              <w:lastRenderedPageBreak/>
              <w:t>количеством БС</w:t>
            </w:r>
          </w:p>
        </w:tc>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 xml:space="preserve">Параметрические коэффициенты в расчете на 1 радиочастотный канал каждой БС сети с заявленным </w:t>
            </w:r>
            <w:r>
              <w:lastRenderedPageBreak/>
              <w:t>количеством БС</w:t>
            </w:r>
          </w:p>
        </w:tc>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 xml:space="preserve">Параметрические коэффициенты в расчете на 1 радиочастотный канал каждой БС сети с заявленным </w:t>
            </w:r>
            <w:r>
              <w:lastRenderedPageBreak/>
              <w:t>количеством БС</w:t>
            </w:r>
          </w:p>
        </w:tc>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 xml:space="preserve">Параметрические коэффициенты в расчете на 1 радиочастотный канал каждой БС сети с заявленным </w:t>
            </w:r>
            <w:r>
              <w:lastRenderedPageBreak/>
              <w:t>количеством БС</w:t>
            </w:r>
          </w:p>
        </w:tc>
      </w:tr>
      <w:tr w:rsidR="003A3E63">
        <w:tc>
          <w:tcPr>
            <w:tcW w:w="1320" w:type="dxa"/>
          </w:tcPr>
          <w:p w:rsidR="003A3E63" w:rsidRDefault="003A3E63">
            <w:pPr>
              <w:pStyle w:val="ConsPlusNormal"/>
              <w:jc w:val="center"/>
            </w:pPr>
            <w:r>
              <w:lastRenderedPageBreak/>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320" w:type="dxa"/>
          </w:tcPr>
          <w:p w:rsidR="003A3E63" w:rsidRDefault="003A3E63">
            <w:pPr>
              <w:pStyle w:val="ConsPlusNormal"/>
              <w:jc w:val="center"/>
            </w:pPr>
            <w:r>
              <w:t>52</w:t>
            </w:r>
          </w:p>
        </w:tc>
        <w:tc>
          <w:tcPr>
            <w:tcW w:w="2310" w:type="dxa"/>
          </w:tcPr>
          <w:p w:rsidR="003A3E63" w:rsidRDefault="003A3E63">
            <w:pPr>
              <w:pStyle w:val="ConsPlusNormal"/>
              <w:jc w:val="center"/>
            </w:pPr>
            <w:r>
              <w:t>0,1953</w:t>
            </w:r>
          </w:p>
        </w:tc>
        <w:tc>
          <w:tcPr>
            <w:tcW w:w="1320" w:type="dxa"/>
          </w:tcPr>
          <w:p w:rsidR="003A3E63" w:rsidRDefault="003A3E63">
            <w:pPr>
              <w:pStyle w:val="ConsPlusNormal"/>
              <w:jc w:val="center"/>
            </w:pPr>
            <w:r>
              <w:t>103</w:t>
            </w:r>
          </w:p>
        </w:tc>
        <w:tc>
          <w:tcPr>
            <w:tcW w:w="2310" w:type="dxa"/>
          </w:tcPr>
          <w:p w:rsidR="003A3E63" w:rsidRDefault="003A3E63">
            <w:pPr>
              <w:pStyle w:val="ConsPlusNormal"/>
              <w:jc w:val="center"/>
            </w:pPr>
            <w:r>
              <w:t>0,1653</w:t>
            </w:r>
          </w:p>
        </w:tc>
        <w:tc>
          <w:tcPr>
            <w:tcW w:w="1320" w:type="dxa"/>
          </w:tcPr>
          <w:p w:rsidR="003A3E63" w:rsidRDefault="003A3E63">
            <w:pPr>
              <w:pStyle w:val="ConsPlusNormal"/>
              <w:jc w:val="center"/>
            </w:pPr>
            <w:r>
              <w:t>154</w:t>
            </w:r>
          </w:p>
        </w:tc>
        <w:tc>
          <w:tcPr>
            <w:tcW w:w="2310" w:type="dxa"/>
          </w:tcPr>
          <w:p w:rsidR="003A3E63" w:rsidRDefault="003A3E63">
            <w:pPr>
              <w:pStyle w:val="ConsPlusNormal"/>
              <w:jc w:val="center"/>
            </w:pPr>
            <w:r>
              <w:t>0,1400</w:t>
            </w:r>
          </w:p>
        </w:tc>
      </w:tr>
      <w:tr w:rsidR="003A3E63">
        <w:tc>
          <w:tcPr>
            <w:tcW w:w="1320" w:type="dxa"/>
          </w:tcPr>
          <w:p w:rsidR="003A3E63" w:rsidRDefault="003A3E63">
            <w:pPr>
              <w:pStyle w:val="ConsPlusNormal"/>
              <w:jc w:val="center"/>
            </w:pPr>
            <w:r>
              <w:t>2</w:t>
            </w:r>
          </w:p>
        </w:tc>
        <w:tc>
          <w:tcPr>
            <w:tcW w:w="2310" w:type="dxa"/>
          </w:tcPr>
          <w:p w:rsidR="003A3E63" w:rsidRDefault="003A3E63">
            <w:pPr>
              <w:pStyle w:val="ConsPlusNormal"/>
              <w:jc w:val="center"/>
            </w:pPr>
            <w:r>
              <w:t>0,7874</w:t>
            </w:r>
          </w:p>
        </w:tc>
        <w:tc>
          <w:tcPr>
            <w:tcW w:w="1320" w:type="dxa"/>
          </w:tcPr>
          <w:p w:rsidR="003A3E63" w:rsidRDefault="003A3E63">
            <w:pPr>
              <w:pStyle w:val="ConsPlusNormal"/>
              <w:jc w:val="center"/>
            </w:pPr>
            <w:r>
              <w:t>53</w:t>
            </w:r>
          </w:p>
        </w:tc>
        <w:tc>
          <w:tcPr>
            <w:tcW w:w="2310" w:type="dxa"/>
          </w:tcPr>
          <w:p w:rsidR="003A3E63" w:rsidRDefault="003A3E63">
            <w:pPr>
              <w:pStyle w:val="ConsPlusNormal"/>
              <w:jc w:val="center"/>
            </w:pPr>
            <w:r>
              <w:t>0,1947</w:t>
            </w:r>
          </w:p>
        </w:tc>
        <w:tc>
          <w:tcPr>
            <w:tcW w:w="1320" w:type="dxa"/>
          </w:tcPr>
          <w:p w:rsidR="003A3E63" w:rsidRDefault="003A3E63">
            <w:pPr>
              <w:pStyle w:val="ConsPlusNormal"/>
              <w:jc w:val="center"/>
            </w:pPr>
            <w:r>
              <w:t>104</w:t>
            </w:r>
          </w:p>
        </w:tc>
        <w:tc>
          <w:tcPr>
            <w:tcW w:w="2310" w:type="dxa"/>
          </w:tcPr>
          <w:p w:rsidR="003A3E63" w:rsidRDefault="003A3E63">
            <w:pPr>
              <w:pStyle w:val="ConsPlusNormal"/>
              <w:jc w:val="center"/>
            </w:pPr>
            <w:r>
              <w:t>0,1647</w:t>
            </w:r>
          </w:p>
        </w:tc>
        <w:tc>
          <w:tcPr>
            <w:tcW w:w="1320" w:type="dxa"/>
          </w:tcPr>
          <w:p w:rsidR="003A3E63" w:rsidRDefault="003A3E63">
            <w:pPr>
              <w:pStyle w:val="ConsPlusNormal"/>
              <w:jc w:val="center"/>
            </w:pPr>
            <w:r>
              <w:t>155</w:t>
            </w:r>
          </w:p>
        </w:tc>
        <w:tc>
          <w:tcPr>
            <w:tcW w:w="2310" w:type="dxa"/>
          </w:tcPr>
          <w:p w:rsidR="003A3E63" w:rsidRDefault="003A3E63">
            <w:pPr>
              <w:pStyle w:val="ConsPlusNormal"/>
              <w:jc w:val="center"/>
            </w:pPr>
            <w:r>
              <w:t>0,1394</w:t>
            </w:r>
          </w:p>
        </w:tc>
      </w:tr>
      <w:tr w:rsidR="003A3E63">
        <w:tc>
          <w:tcPr>
            <w:tcW w:w="1320" w:type="dxa"/>
          </w:tcPr>
          <w:p w:rsidR="003A3E63" w:rsidRDefault="003A3E63">
            <w:pPr>
              <w:pStyle w:val="ConsPlusNormal"/>
              <w:jc w:val="center"/>
            </w:pPr>
            <w:r>
              <w:t>3</w:t>
            </w:r>
          </w:p>
        </w:tc>
        <w:tc>
          <w:tcPr>
            <w:tcW w:w="2310" w:type="dxa"/>
          </w:tcPr>
          <w:p w:rsidR="003A3E63" w:rsidRDefault="003A3E63">
            <w:pPr>
              <w:pStyle w:val="ConsPlusNormal"/>
              <w:jc w:val="center"/>
            </w:pPr>
            <w:r>
              <w:t>0,7010</w:t>
            </w:r>
          </w:p>
        </w:tc>
        <w:tc>
          <w:tcPr>
            <w:tcW w:w="1320" w:type="dxa"/>
          </w:tcPr>
          <w:p w:rsidR="003A3E63" w:rsidRDefault="003A3E63">
            <w:pPr>
              <w:pStyle w:val="ConsPlusNormal"/>
              <w:jc w:val="center"/>
            </w:pPr>
            <w:r>
              <w:t>54</w:t>
            </w:r>
          </w:p>
        </w:tc>
        <w:tc>
          <w:tcPr>
            <w:tcW w:w="2310" w:type="dxa"/>
          </w:tcPr>
          <w:p w:rsidR="003A3E63" w:rsidRDefault="003A3E63">
            <w:pPr>
              <w:pStyle w:val="ConsPlusNormal"/>
              <w:jc w:val="center"/>
            </w:pPr>
            <w:r>
              <w:t>0,1941</w:t>
            </w:r>
          </w:p>
        </w:tc>
        <w:tc>
          <w:tcPr>
            <w:tcW w:w="1320" w:type="dxa"/>
          </w:tcPr>
          <w:p w:rsidR="003A3E63" w:rsidRDefault="003A3E63">
            <w:pPr>
              <w:pStyle w:val="ConsPlusNormal"/>
              <w:jc w:val="center"/>
            </w:pPr>
            <w:r>
              <w:t>105</w:t>
            </w:r>
          </w:p>
        </w:tc>
        <w:tc>
          <w:tcPr>
            <w:tcW w:w="2310" w:type="dxa"/>
          </w:tcPr>
          <w:p w:rsidR="003A3E63" w:rsidRDefault="003A3E63">
            <w:pPr>
              <w:pStyle w:val="ConsPlusNormal"/>
              <w:jc w:val="center"/>
            </w:pPr>
            <w:r>
              <w:t>0,1642</w:t>
            </w:r>
          </w:p>
        </w:tc>
        <w:tc>
          <w:tcPr>
            <w:tcW w:w="1320" w:type="dxa"/>
          </w:tcPr>
          <w:p w:rsidR="003A3E63" w:rsidRDefault="003A3E63">
            <w:pPr>
              <w:pStyle w:val="ConsPlusNormal"/>
              <w:jc w:val="center"/>
            </w:pPr>
            <w:r>
              <w:t>156</w:t>
            </w:r>
          </w:p>
        </w:tc>
        <w:tc>
          <w:tcPr>
            <w:tcW w:w="2310" w:type="dxa"/>
          </w:tcPr>
          <w:p w:rsidR="003A3E63" w:rsidRDefault="003A3E63">
            <w:pPr>
              <w:pStyle w:val="ConsPlusNormal"/>
              <w:jc w:val="center"/>
            </w:pPr>
            <w:r>
              <w:t>0,1388</w:t>
            </w:r>
          </w:p>
        </w:tc>
      </w:tr>
      <w:tr w:rsidR="003A3E63">
        <w:tc>
          <w:tcPr>
            <w:tcW w:w="1320" w:type="dxa"/>
          </w:tcPr>
          <w:p w:rsidR="003A3E63" w:rsidRDefault="003A3E63">
            <w:pPr>
              <w:pStyle w:val="ConsPlusNormal"/>
              <w:jc w:val="center"/>
            </w:pPr>
            <w:r>
              <w:t>4</w:t>
            </w:r>
          </w:p>
        </w:tc>
        <w:tc>
          <w:tcPr>
            <w:tcW w:w="2310" w:type="dxa"/>
          </w:tcPr>
          <w:p w:rsidR="003A3E63" w:rsidRDefault="003A3E63">
            <w:pPr>
              <w:pStyle w:val="ConsPlusNormal"/>
              <w:jc w:val="center"/>
            </w:pPr>
            <w:r>
              <w:t>0,6578</w:t>
            </w:r>
          </w:p>
        </w:tc>
        <w:tc>
          <w:tcPr>
            <w:tcW w:w="1320" w:type="dxa"/>
          </w:tcPr>
          <w:p w:rsidR="003A3E63" w:rsidRDefault="003A3E63">
            <w:pPr>
              <w:pStyle w:val="ConsPlusNormal"/>
              <w:jc w:val="center"/>
            </w:pPr>
            <w:r>
              <w:t>55</w:t>
            </w:r>
          </w:p>
        </w:tc>
        <w:tc>
          <w:tcPr>
            <w:tcW w:w="2310" w:type="dxa"/>
          </w:tcPr>
          <w:p w:rsidR="003A3E63" w:rsidRDefault="003A3E63">
            <w:pPr>
              <w:pStyle w:val="ConsPlusNormal"/>
              <w:jc w:val="center"/>
            </w:pPr>
            <w:r>
              <w:t>0,1930</w:t>
            </w:r>
          </w:p>
        </w:tc>
        <w:tc>
          <w:tcPr>
            <w:tcW w:w="1320" w:type="dxa"/>
          </w:tcPr>
          <w:p w:rsidR="003A3E63" w:rsidRDefault="003A3E63">
            <w:pPr>
              <w:pStyle w:val="ConsPlusNormal"/>
              <w:jc w:val="center"/>
            </w:pPr>
            <w:r>
              <w:t>106</w:t>
            </w:r>
          </w:p>
        </w:tc>
        <w:tc>
          <w:tcPr>
            <w:tcW w:w="2310" w:type="dxa"/>
          </w:tcPr>
          <w:p w:rsidR="003A3E63" w:rsidRDefault="003A3E63">
            <w:pPr>
              <w:pStyle w:val="ConsPlusNormal"/>
              <w:jc w:val="center"/>
            </w:pPr>
            <w:r>
              <w:t>0,1636</w:t>
            </w:r>
          </w:p>
        </w:tc>
        <w:tc>
          <w:tcPr>
            <w:tcW w:w="1320" w:type="dxa"/>
          </w:tcPr>
          <w:p w:rsidR="003A3E63" w:rsidRDefault="003A3E63">
            <w:pPr>
              <w:pStyle w:val="ConsPlusNormal"/>
              <w:jc w:val="center"/>
            </w:pPr>
            <w:r>
              <w:t>157</w:t>
            </w:r>
          </w:p>
        </w:tc>
        <w:tc>
          <w:tcPr>
            <w:tcW w:w="2310" w:type="dxa"/>
          </w:tcPr>
          <w:p w:rsidR="003A3E63" w:rsidRDefault="003A3E63">
            <w:pPr>
              <w:pStyle w:val="ConsPlusNormal"/>
              <w:jc w:val="center"/>
            </w:pPr>
            <w:r>
              <w:t>0,1388</w:t>
            </w:r>
          </w:p>
        </w:tc>
      </w:tr>
      <w:tr w:rsidR="003A3E63">
        <w:tc>
          <w:tcPr>
            <w:tcW w:w="1320" w:type="dxa"/>
          </w:tcPr>
          <w:p w:rsidR="003A3E63" w:rsidRDefault="003A3E63">
            <w:pPr>
              <w:pStyle w:val="ConsPlusNormal"/>
              <w:jc w:val="center"/>
            </w:pPr>
            <w:r>
              <w:t>5</w:t>
            </w:r>
          </w:p>
        </w:tc>
        <w:tc>
          <w:tcPr>
            <w:tcW w:w="2310" w:type="dxa"/>
          </w:tcPr>
          <w:p w:rsidR="003A3E63" w:rsidRDefault="003A3E63">
            <w:pPr>
              <w:pStyle w:val="ConsPlusNormal"/>
              <w:jc w:val="center"/>
            </w:pPr>
            <w:r>
              <w:t>0,6319</w:t>
            </w:r>
          </w:p>
        </w:tc>
        <w:tc>
          <w:tcPr>
            <w:tcW w:w="1320" w:type="dxa"/>
          </w:tcPr>
          <w:p w:rsidR="003A3E63" w:rsidRDefault="003A3E63">
            <w:pPr>
              <w:pStyle w:val="ConsPlusNormal"/>
              <w:jc w:val="center"/>
            </w:pPr>
            <w:r>
              <w:t>56</w:t>
            </w:r>
          </w:p>
        </w:tc>
        <w:tc>
          <w:tcPr>
            <w:tcW w:w="2310" w:type="dxa"/>
          </w:tcPr>
          <w:p w:rsidR="003A3E63" w:rsidRDefault="003A3E63">
            <w:pPr>
              <w:pStyle w:val="ConsPlusNormal"/>
              <w:jc w:val="center"/>
            </w:pPr>
            <w:r>
              <w:t>0,1924</w:t>
            </w:r>
          </w:p>
        </w:tc>
        <w:tc>
          <w:tcPr>
            <w:tcW w:w="1320" w:type="dxa"/>
          </w:tcPr>
          <w:p w:rsidR="003A3E63" w:rsidRDefault="003A3E63">
            <w:pPr>
              <w:pStyle w:val="ConsPlusNormal"/>
              <w:jc w:val="center"/>
            </w:pPr>
            <w:r>
              <w:t>107</w:t>
            </w:r>
          </w:p>
        </w:tc>
        <w:tc>
          <w:tcPr>
            <w:tcW w:w="2310" w:type="dxa"/>
          </w:tcPr>
          <w:p w:rsidR="003A3E63" w:rsidRDefault="003A3E63">
            <w:pPr>
              <w:pStyle w:val="ConsPlusNormal"/>
              <w:jc w:val="center"/>
            </w:pPr>
            <w:r>
              <w:t>0,1630</w:t>
            </w:r>
          </w:p>
        </w:tc>
        <w:tc>
          <w:tcPr>
            <w:tcW w:w="1320" w:type="dxa"/>
          </w:tcPr>
          <w:p w:rsidR="003A3E63" w:rsidRDefault="003A3E63">
            <w:pPr>
              <w:pStyle w:val="ConsPlusNormal"/>
              <w:jc w:val="center"/>
            </w:pPr>
            <w:r>
              <w:t>158</w:t>
            </w:r>
          </w:p>
        </w:tc>
        <w:tc>
          <w:tcPr>
            <w:tcW w:w="2310" w:type="dxa"/>
          </w:tcPr>
          <w:p w:rsidR="003A3E63" w:rsidRDefault="003A3E63">
            <w:pPr>
              <w:pStyle w:val="ConsPlusNormal"/>
              <w:jc w:val="center"/>
            </w:pPr>
            <w:r>
              <w:t>0,1382</w:t>
            </w:r>
          </w:p>
        </w:tc>
      </w:tr>
      <w:tr w:rsidR="003A3E63">
        <w:tc>
          <w:tcPr>
            <w:tcW w:w="1320" w:type="dxa"/>
          </w:tcPr>
          <w:p w:rsidR="003A3E63" w:rsidRDefault="003A3E63">
            <w:pPr>
              <w:pStyle w:val="ConsPlusNormal"/>
              <w:jc w:val="center"/>
            </w:pPr>
            <w:r>
              <w:t>6</w:t>
            </w:r>
          </w:p>
        </w:tc>
        <w:tc>
          <w:tcPr>
            <w:tcW w:w="2310" w:type="dxa"/>
          </w:tcPr>
          <w:p w:rsidR="003A3E63" w:rsidRDefault="003A3E63">
            <w:pPr>
              <w:pStyle w:val="ConsPlusNormal"/>
              <w:jc w:val="center"/>
            </w:pPr>
            <w:r>
              <w:t>0,6146</w:t>
            </w:r>
          </w:p>
        </w:tc>
        <w:tc>
          <w:tcPr>
            <w:tcW w:w="1320" w:type="dxa"/>
          </w:tcPr>
          <w:p w:rsidR="003A3E63" w:rsidRDefault="003A3E63">
            <w:pPr>
              <w:pStyle w:val="ConsPlusNormal"/>
              <w:jc w:val="center"/>
            </w:pPr>
            <w:r>
              <w:t>57</w:t>
            </w:r>
          </w:p>
        </w:tc>
        <w:tc>
          <w:tcPr>
            <w:tcW w:w="2310" w:type="dxa"/>
          </w:tcPr>
          <w:p w:rsidR="003A3E63" w:rsidRDefault="003A3E63">
            <w:pPr>
              <w:pStyle w:val="ConsPlusNormal"/>
              <w:jc w:val="center"/>
            </w:pPr>
            <w:r>
              <w:t>0,1918</w:t>
            </w:r>
          </w:p>
        </w:tc>
        <w:tc>
          <w:tcPr>
            <w:tcW w:w="1320" w:type="dxa"/>
          </w:tcPr>
          <w:p w:rsidR="003A3E63" w:rsidRDefault="003A3E63">
            <w:pPr>
              <w:pStyle w:val="ConsPlusNormal"/>
              <w:jc w:val="center"/>
            </w:pPr>
            <w:r>
              <w:t>108</w:t>
            </w:r>
          </w:p>
        </w:tc>
        <w:tc>
          <w:tcPr>
            <w:tcW w:w="2310" w:type="dxa"/>
          </w:tcPr>
          <w:p w:rsidR="003A3E63" w:rsidRDefault="003A3E63">
            <w:pPr>
              <w:pStyle w:val="ConsPlusNormal"/>
              <w:jc w:val="center"/>
            </w:pPr>
            <w:r>
              <w:t>0,1624</w:t>
            </w:r>
          </w:p>
        </w:tc>
        <w:tc>
          <w:tcPr>
            <w:tcW w:w="1320" w:type="dxa"/>
          </w:tcPr>
          <w:p w:rsidR="003A3E63" w:rsidRDefault="003A3E63">
            <w:pPr>
              <w:pStyle w:val="ConsPlusNormal"/>
              <w:jc w:val="center"/>
            </w:pPr>
            <w:r>
              <w:t>159</w:t>
            </w:r>
          </w:p>
        </w:tc>
        <w:tc>
          <w:tcPr>
            <w:tcW w:w="2310" w:type="dxa"/>
          </w:tcPr>
          <w:p w:rsidR="003A3E63" w:rsidRDefault="003A3E63">
            <w:pPr>
              <w:pStyle w:val="ConsPlusNormal"/>
              <w:jc w:val="center"/>
            </w:pPr>
            <w:r>
              <w:t>0,1377</w:t>
            </w:r>
          </w:p>
        </w:tc>
      </w:tr>
      <w:tr w:rsidR="003A3E63">
        <w:tc>
          <w:tcPr>
            <w:tcW w:w="1320" w:type="dxa"/>
          </w:tcPr>
          <w:p w:rsidR="003A3E63" w:rsidRDefault="003A3E63">
            <w:pPr>
              <w:pStyle w:val="ConsPlusNormal"/>
              <w:jc w:val="center"/>
            </w:pPr>
            <w:r>
              <w:t>7</w:t>
            </w:r>
          </w:p>
        </w:tc>
        <w:tc>
          <w:tcPr>
            <w:tcW w:w="2310" w:type="dxa"/>
          </w:tcPr>
          <w:p w:rsidR="003A3E63" w:rsidRDefault="003A3E63">
            <w:pPr>
              <w:pStyle w:val="ConsPlusNormal"/>
              <w:jc w:val="center"/>
            </w:pPr>
            <w:r>
              <w:t>0,6020</w:t>
            </w:r>
          </w:p>
        </w:tc>
        <w:tc>
          <w:tcPr>
            <w:tcW w:w="1320" w:type="dxa"/>
          </w:tcPr>
          <w:p w:rsidR="003A3E63" w:rsidRDefault="003A3E63">
            <w:pPr>
              <w:pStyle w:val="ConsPlusNormal"/>
              <w:jc w:val="center"/>
            </w:pPr>
            <w:r>
              <w:t>58</w:t>
            </w:r>
          </w:p>
        </w:tc>
        <w:tc>
          <w:tcPr>
            <w:tcW w:w="2310" w:type="dxa"/>
          </w:tcPr>
          <w:p w:rsidR="003A3E63" w:rsidRDefault="003A3E63">
            <w:pPr>
              <w:pStyle w:val="ConsPlusNormal"/>
              <w:jc w:val="center"/>
            </w:pPr>
            <w:r>
              <w:t>0,1912</w:t>
            </w:r>
          </w:p>
        </w:tc>
        <w:tc>
          <w:tcPr>
            <w:tcW w:w="1320" w:type="dxa"/>
          </w:tcPr>
          <w:p w:rsidR="003A3E63" w:rsidRDefault="003A3E63">
            <w:pPr>
              <w:pStyle w:val="ConsPlusNormal"/>
              <w:jc w:val="center"/>
            </w:pPr>
            <w:r>
              <w:t>109</w:t>
            </w:r>
          </w:p>
        </w:tc>
        <w:tc>
          <w:tcPr>
            <w:tcW w:w="2310" w:type="dxa"/>
          </w:tcPr>
          <w:p w:rsidR="003A3E63" w:rsidRDefault="003A3E63">
            <w:pPr>
              <w:pStyle w:val="ConsPlusNormal"/>
              <w:jc w:val="center"/>
            </w:pPr>
            <w:r>
              <w:t>0,1619</w:t>
            </w:r>
          </w:p>
        </w:tc>
        <w:tc>
          <w:tcPr>
            <w:tcW w:w="1320" w:type="dxa"/>
          </w:tcPr>
          <w:p w:rsidR="003A3E63" w:rsidRDefault="003A3E63">
            <w:pPr>
              <w:pStyle w:val="ConsPlusNormal"/>
              <w:jc w:val="center"/>
            </w:pPr>
            <w:r>
              <w:t>160</w:t>
            </w:r>
          </w:p>
        </w:tc>
        <w:tc>
          <w:tcPr>
            <w:tcW w:w="2310" w:type="dxa"/>
          </w:tcPr>
          <w:p w:rsidR="003A3E63" w:rsidRDefault="003A3E63">
            <w:pPr>
              <w:pStyle w:val="ConsPlusNormal"/>
              <w:jc w:val="center"/>
            </w:pPr>
            <w:r>
              <w:t>0,1371</w:t>
            </w:r>
          </w:p>
        </w:tc>
      </w:tr>
      <w:tr w:rsidR="003A3E63">
        <w:tc>
          <w:tcPr>
            <w:tcW w:w="1320" w:type="dxa"/>
          </w:tcPr>
          <w:p w:rsidR="003A3E63" w:rsidRDefault="003A3E63">
            <w:pPr>
              <w:pStyle w:val="ConsPlusNormal"/>
              <w:jc w:val="center"/>
            </w:pPr>
            <w:r>
              <w:t>8</w:t>
            </w:r>
          </w:p>
        </w:tc>
        <w:tc>
          <w:tcPr>
            <w:tcW w:w="2310" w:type="dxa"/>
          </w:tcPr>
          <w:p w:rsidR="003A3E63" w:rsidRDefault="003A3E63">
            <w:pPr>
              <w:pStyle w:val="ConsPlusNormal"/>
              <w:jc w:val="center"/>
            </w:pPr>
            <w:r>
              <w:t>0,5933</w:t>
            </w:r>
          </w:p>
        </w:tc>
        <w:tc>
          <w:tcPr>
            <w:tcW w:w="1320" w:type="dxa"/>
          </w:tcPr>
          <w:p w:rsidR="003A3E63" w:rsidRDefault="003A3E63">
            <w:pPr>
              <w:pStyle w:val="ConsPlusNormal"/>
              <w:jc w:val="center"/>
            </w:pPr>
            <w:r>
              <w:t>59</w:t>
            </w:r>
          </w:p>
        </w:tc>
        <w:tc>
          <w:tcPr>
            <w:tcW w:w="2310" w:type="dxa"/>
          </w:tcPr>
          <w:p w:rsidR="003A3E63" w:rsidRDefault="003A3E63">
            <w:pPr>
              <w:pStyle w:val="ConsPlusNormal"/>
              <w:jc w:val="center"/>
            </w:pPr>
            <w:r>
              <w:t>0,1907</w:t>
            </w:r>
          </w:p>
        </w:tc>
        <w:tc>
          <w:tcPr>
            <w:tcW w:w="1320" w:type="dxa"/>
          </w:tcPr>
          <w:p w:rsidR="003A3E63" w:rsidRDefault="003A3E63">
            <w:pPr>
              <w:pStyle w:val="ConsPlusNormal"/>
              <w:jc w:val="center"/>
            </w:pPr>
            <w:r>
              <w:t>110</w:t>
            </w:r>
          </w:p>
        </w:tc>
        <w:tc>
          <w:tcPr>
            <w:tcW w:w="2310" w:type="dxa"/>
          </w:tcPr>
          <w:p w:rsidR="003A3E63" w:rsidRDefault="003A3E63">
            <w:pPr>
              <w:pStyle w:val="ConsPlusNormal"/>
              <w:jc w:val="center"/>
            </w:pPr>
            <w:r>
              <w:t>0,1619</w:t>
            </w:r>
          </w:p>
        </w:tc>
        <w:tc>
          <w:tcPr>
            <w:tcW w:w="1320" w:type="dxa"/>
          </w:tcPr>
          <w:p w:rsidR="003A3E63" w:rsidRDefault="003A3E63">
            <w:pPr>
              <w:pStyle w:val="ConsPlusNormal"/>
              <w:jc w:val="center"/>
            </w:pPr>
            <w:r>
              <w:t>161</w:t>
            </w:r>
          </w:p>
        </w:tc>
        <w:tc>
          <w:tcPr>
            <w:tcW w:w="2310" w:type="dxa"/>
          </w:tcPr>
          <w:p w:rsidR="003A3E63" w:rsidRDefault="003A3E63">
            <w:pPr>
              <w:pStyle w:val="ConsPlusNormal"/>
              <w:jc w:val="center"/>
            </w:pPr>
            <w:r>
              <w:t>0,1371</w:t>
            </w:r>
          </w:p>
        </w:tc>
      </w:tr>
      <w:tr w:rsidR="003A3E63">
        <w:tc>
          <w:tcPr>
            <w:tcW w:w="1320" w:type="dxa"/>
          </w:tcPr>
          <w:p w:rsidR="003A3E63" w:rsidRDefault="003A3E63">
            <w:pPr>
              <w:pStyle w:val="ConsPlusNormal"/>
              <w:jc w:val="center"/>
            </w:pPr>
            <w:r>
              <w:t>9</w:t>
            </w:r>
          </w:p>
        </w:tc>
        <w:tc>
          <w:tcPr>
            <w:tcW w:w="2310" w:type="dxa"/>
          </w:tcPr>
          <w:p w:rsidR="003A3E63" w:rsidRDefault="003A3E63">
            <w:pPr>
              <w:pStyle w:val="ConsPlusNormal"/>
              <w:jc w:val="center"/>
            </w:pPr>
            <w:r>
              <w:t>0,5858</w:t>
            </w:r>
          </w:p>
        </w:tc>
        <w:tc>
          <w:tcPr>
            <w:tcW w:w="1320" w:type="dxa"/>
          </w:tcPr>
          <w:p w:rsidR="003A3E63" w:rsidRDefault="003A3E63">
            <w:pPr>
              <w:pStyle w:val="ConsPlusNormal"/>
              <w:jc w:val="center"/>
            </w:pPr>
            <w:r>
              <w:t>60</w:t>
            </w:r>
          </w:p>
        </w:tc>
        <w:tc>
          <w:tcPr>
            <w:tcW w:w="2310" w:type="dxa"/>
          </w:tcPr>
          <w:p w:rsidR="003A3E63" w:rsidRDefault="003A3E63">
            <w:pPr>
              <w:pStyle w:val="ConsPlusNormal"/>
              <w:jc w:val="center"/>
            </w:pPr>
            <w:r>
              <w:t>0,1895</w:t>
            </w:r>
          </w:p>
        </w:tc>
        <w:tc>
          <w:tcPr>
            <w:tcW w:w="1320" w:type="dxa"/>
          </w:tcPr>
          <w:p w:rsidR="003A3E63" w:rsidRDefault="003A3E63">
            <w:pPr>
              <w:pStyle w:val="ConsPlusNormal"/>
              <w:jc w:val="center"/>
            </w:pPr>
            <w:r>
              <w:t>111</w:t>
            </w:r>
          </w:p>
        </w:tc>
        <w:tc>
          <w:tcPr>
            <w:tcW w:w="2310" w:type="dxa"/>
          </w:tcPr>
          <w:p w:rsidR="003A3E63" w:rsidRDefault="003A3E63">
            <w:pPr>
              <w:pStyle w:val="ConsPlusNormal"/>
              <w:jc w:val="center"/>
            </w:pPr>
            <w:r>
              <w:t>0,1613</w:t>
            </w:r>
          </w:p>
        </w:tc>
        <w:tc>
          <w:tcPr>
            <w:tcW w:w="1320" w:type="dxa"/>
          </w:tcPr>
          <w:p w:rsidR="003A3E63" w:rsidRDefault="003A3E63">
            <w:pPr>
              <w:pStyle w:val="ConsPlusNormal"/>
              <w:jc w:val="center"/>
            </w:pPr>
            <w:r>
              <w:t>162</w:t>
            </w:r>
          </w:p>
        </w:tc>
        <w:tc>
          <w:tcPr>
            <w:tcW w:w="2310" w:type="dxa"/>
          </w:tcPr>
          <w:p w:rsidR="003A3E63" w:rsidRDefault="003A3E63">
            <w:pPr>
              <w:pStyle w:val="ConsPlusNormal"/>
              <w:jc w:val="center"/>
            </w:pPr>
            <w:r>
              <w:t>0,1365</w:t>
            </w:r>
          </w:p>
        </w:tc>
      </w:tr>
      <w:tr w:rsidR="003A3E63">
        <w:tc>
          <w:tcPr>
            <w:tcW w:w="1320" w:type="dxa"/>
          </w:tcPr>
          <w:p w:rsidR="003A3E63" w:rsidRDefault="003A3E63">
            <w:pPr>
              <w:pStyle w:val="ConsPlusNormal"/>
              <w:jc w:val="center"/>
            </w:pPr>
            <w:r>
              <w:t>10</w:t>
            </w:r>
          </w:p>
        </w:tc>
        <w:tc>
          <w:tcPr>
            <w:tcW w:w="2310" w:type="dxa"/>
          </w:tcPr>
          <w:p w:rsidR="003A3E63" w:rsidRDefault="003A3E63">
            <w:pPr>
              <w:pStyle w:val="ConsPlusNormal"/>
              <w:jc w:val="center"/>
            </w:pPr>
            <w:r>
              <w:t>0,5801</w:t>
            </w:r>
          </w:p>
        </w:tc>
        <w:tc>
          <w:tcPr>
            <w:tcW w:w="1320" w:type="dxa"/>
          </w:tcPr>
          <w:p w:rsidR="003A3E63" w:rsidRDefault="003A3E63">
            <w:pPr>
              <w:pStyle w:val="ConsPlusNormal"/>
              <w:jc w:val="center"/>
            </w:pPr>
            <w:r>
              <w:t>61</w:t>
            </w:r>
          </w:p>
        </w:tc>
        <w:tc>
          <w:tcPr>
            <w:tcW w:w="2310" w:type="dxa"/>
          </w:tcPr>
          <w:p w:rsidR="003A3E63" w:rsidRDefault="003A3E63">
            <w:pPr>
              <w:pStyle w:val="ConsPlusNormal"/>
              <w:jc w:val="center"/>
            </w:pPr>
            <w:r>
              <w:t>0,1889</w:t>
            </w:r>
          </w:p>
        </w:tc>
        <w:tc>
          <w:tcPr>
            <w:tcW w:w="1320" w:type="dxa"/>
          </w:tcPr>
          <w:p w:rsidR="003A3E63" w:rsidRDefault="003A3E63">
            <w:pPr>
              <w:pStyle w:val="ConsPlusNormal"/>
              <w:jc w:val="center"/>
            </w:pPr>
            <w:r>
              <w:t>112</w:t>
            </w:r>
          </w:p>
        </w:tc>
        <w:tc>
          <w:tcPr>
            <w:tcW w:w="2310" w:type="dxa"/>
          </w:tcPr>
          <w:p w:rsidR="003A3E63" w:rsidRDefault="003A3E63">
            <w:pPr>
              <w:pStyle w:val="ConsPlusNormal"/>
              <w:jc w:val="center"/>
            </w:pPr>
            <w:r>
              <w:t>0,1607</w:t>
            </w:r>
          </w:p>
        </w:tc>
        <w:tc>
          <w:tcPr>
            <w:tcW w:w="1320" w:type="dxa"/>
          </w:tcPr>
          <w:p w:rsidR="003A3E63" w:rsidRDefault="003A3E63">
            <w:pPr>
              <w:pStyle w:val="ConsPlusNormal"/>
              <w:jc w:val="center"/>
            </w:pPr>
            <w:r>
              <w:t>163</w:t>
            </w:r>
          </w:p>
        </w:tc>
        <w:tc>
          <w:tcPr>
            <w:tcW w:w="2310" w:type="dxa"/>
          </w:tcPr>
          <w:p w:rsidR="003A3E63" w:rsidRDefault="003A3E63">
            <w:pPr>
              <w:pStyle w:val="ConsPlusNormal"/>
              <w:jc w:val="center"/>
            </w:pPr>
            <w:r>
              <w:t>0,1359</w:t>
            </w:r>
          </w:p>
        </w:tc>
      </w:tr>
      <w:tr w:rsidR="003A3E63">
        <w:tc>
          <w:tcPr>
            <w:tcW w:w="1320" w:type="dxa"/>
          </w:tcPr>
          <w:p w:rsidR="003A3E63" w:rsidRDefault="003A3E63">
            <w:pPr>
              <w:pStyle w:val="ConsPlusNormal"/>
              <w:jc w:val="center"/>
            </w:pPr>
            <w:r>
              <w:t>11</w:t>
            </w:r>
          </w:p>
        </w:tc>
        <w:tc>
          <w:tcPr>
            <w:tcW w:w="2310" w:type="dxa"/>
          </w:tcPr>
          <w:p w:rsidR="003A3E63" w:rsidRDefault="003A3E63">
            <w:pPr>
              <w:pStyle w:val="ConsPlusNormal"/>
              <w:jc w:val="center"/>
            </w:pPr>
            <w:r>
              <w:t>0,5449</w:t>
            </w:r>
          </w:p>
        </w:tc>
        <w:tc>
          <w:tcPr>
            <w:tcW w:w="1320" w:type="dxa"/>
          </w:tcPr>
          <w:p w:rsidR="003A3E63" w:rsidRDefault="003A3E63">
            <w:pPr>
              <w:pStyle w:val="ConsPlusNormal"/>
              <w:jc w:val="center"/>
            </w:pPr>
            <w:r>
              <w:t>62</w:t>
            </w:r>
          </w:p>
        </w:tc>
        <w:tc>
          <w:tcPr>
            <w:tcW w:w="2310" w:type="dxa"/>
          </w:tcPr>
          <w:p w:rsidR="003A3E63" w:rsidRDefault="003A3E63">
            <w:pPr>
              <w:pStyle w:val="ConsPlusNormal"/>
              <w:jc w:val="center"/>
            </w:pPr>
            <w:r>
              <w:t>0,1884</w:t>
            </w:r>
          </w:p>
        </w:tc>
        <w:tc>
          <w:tcPr>
            <w:tcW w:w="1320" w:type="dxa"/>
          </w:tcPr>
          <w:p w:rsidR="003A3E63" w:rsidRDefault="003A3E63">
            <w:pPr>
              <w:pStyle w:val="ConsPlusNormal"/>
              <w:jc w:val="center"/>
            </w:pPr>
            <w:r>
              <w:t>113</w:t>
            </w:r>
          </w:p>
        </w:tc>
        <w:tc>
          <w:tcPr>
            <w:tcW w:w="2310" w:type="dxa"/>
          </w:tcPr>
          <w:p w:rsidR="003A3E63" w:rsidRDefault="003A3E63">
            <w:pPr>
              <w:pStyle w:val="ConsPlusNormal"/>
              <w:jc w:val="center"/>
            </w:pPr>
            <w:r>
              <w:t>0,1601</w:t>
            </w:r>
          </w:p>
        </w:tc>
        <w:tc>
          <w:tcPr>
            <w:tcW w:w="1320" w:type="dxa"/>
          </w:tcPr>
          <w:p w:rsidR="003A3E63" w:rsidRDefault="003A3E63">
            <w:pPr>
              <w:pStyle w:val="ConsPlusNormal"/>
              <w:jc w:val="center"/>
            </w:pPr>
            <w:r>
              <w:t>164</w:t>
            </w:r>
          </w:p>
        </w:tc>
        <w:tc>
          <w:tcPr>
            <w:tcW w:w="2310" w:type="dxa"/>
          </w:tcPr>
          <w:p w:rsidR="003A3E63" w:rsidRDefault="003A3E63">
            <w:pPr>
              <w:pStyle w:val="ConsPlusNormal"/>
              <w:jc w:val="center"/>
            </w:pPr>
            <w:r>
              <w:t>0,1354</w:t>
            </w:r>
          </w:p>
        </w:tc>
      </w:tr>
      <w:tr w:rsidR="003A3E63">
        <w:tc>
          <w:tcPr>
            <w:tcW w:w="1320" w:type="dxa"/>
          </w:tcPr>
          <w:p w:rsidR="003A3E63" w:rsidRDefault="003A3E63">
            <w:pPr>
              <w:pStyle w:val="ConsPlusNormal"/>
              <w:jc w:val="center"/>
            </w:pPr>
            <w:r>
              <w:t>12</w:t>
            </w:r>
          </w:p>
        </w:tc>
        <w:tc>
          <w:tcPr>
            <w:tcW w:w="2310" w:type="dxa"/>
          </w:tcPr>
          <w:p w:rsidR="003A3E63" w:rsidRDefault="003A3E63">
            <w:pPr>
              <w:pStyle w:val="ConsPlusNormal"/>
              <w:jc w:val="center"/>
            </w:pPr>
            <w:r>
              <w:t>0,5156</w:t>
            </w:r>
          </w:p>
        </w:tc>
        <w:tc>
          <w:tcPr>
            <w:tcW w:w="1320" w:type="dxa"/>
          </w:tcPr>
          <w:p w:rsidR="003A3E63" w:rsidRDefault="003A3E63">
            <w:pPr>
              <w:pStyle w:val="ConsPlusNormal"/>
              <w:jc w:val="center"/>
            </w:pPr>
            <w:r>
              <w:t>63</w:t>
            </w:r>
          </w:p>
        </w:tc>
        <w:tc>
          <w:tcPr>
            <w:tcW w:w="2310" w:type="dxa"/>
          </w:tcPr>
          <w:p w:rsidR="003A3E63" w:rsidRDefault="003A3E63">
            <w:pPr>
              <w:pStyle w:val="ConsPlusNormal"/>
              <w:jc w:val="center"/>
            </w:pPr>
            <w:r>
              <w:t>0,1878</w:t>
            </w:r>
          </w:p>
        </w:tc>
        <w:tc>
          <w:tcPr>
            <w:tcW w:w="1320" w:type="dxa"/>
          </w:tcPr>
          <w:p w:rsidR="003A3E63" w:rsidRDefault="003A3E63">
            <w:pPr>
              <w:pStyle w:val="ConsPlusNormal"/>
              <w:jc w:val="center"/>
            </w:pPr>
            <w:r>
              <w:t>114</w:t>
            </w:r>
          </w:p>
        </w:tc>
        <w:tc>
          <w:tcPr>
            <w:tcW w:w="2310" w:type="dxa"/>
          </w:tcPr>
          <w:p w:rsidR="003A3E63" w:rsidRDefault="003A3E63">
            <w:pPr>
              <w:pStyle w:val="ConsPlusNormal"/>
              <w:jc w:val="center"/>
            </w:pPr>
            <w:r>
              <w:t>0,1596</w:t>
            </w:r>
          </w:p>
        </w:tc>
        <w:tc>
          <w:tcPr>
            <w:tcW w:w="1320" w:type="dxa"/>
          </w:tcPr>
          <w:p w:rsidR="003A3E63" w:rsidRDefault="003A3E63">
            <w:pPr>
              <w:pStyle w:val="ConsPlusNormal"/>
              <w:jc w:val="center"/>
            </w:pPr>
            <w:r>
              <w:t>165</w:t>
            </w:r>
          </w:p>
        </w:tc>
        <w:tc>
          <w:tcPr>
            <w:tcW w:w="2310" w:type="dxa"/>
          </w:tcPr>
          <w:p w:rsidR="003A3E63" w:rsidRDefault="003A3E63">
            <w:pPr>
              <w:pStyle w:val="ConsPlusNormal"/>
              <w:jc w:val="center"/>
            </w:pPr>
            <w:r>
              <w:t>0,1354</w:t>
            </w:r>
          </w:p>
        </w:tc>
      </w:tr>
      <w:tr w:rsidR="003A3E63">
        <w:tc>
          <w:tcPr>
            <w:tcW w:w="1320" w:type="dxa"/>
          </w:tcPr>
          <w:p w:rsidR="003A3E63" w:rsidRDefault="003A3E63">
            <w:pPr>
              <w:pStyle w:val="ConsPlusNormal"/>
              <w:jc w:val="center"/>
            </w:pPr>
            <w:r>
              <w:t>13</w:t>
            </w:r>
          </w:p>
        </w:tc>
        <w:tc>
          <w:tcPr>
            <w:tcW w:w="2310" w:type="dxa"/>
          </w:tcPr>
          <w:p w:rsidR="003A3E63" w:rsidRDefault="003A3E63">
            <w:pPr>
              <w:pStyle w:val="ConsPlusNormal"/>
              <w:jc w:val="center"/>
            </w:pPr>
            <w:r>
              <w:t>0,4908</w:t>
            </w:r>
          </w:p>
        </w:tc>
        <w:tc>
          <w:tcPr>
            <w:tcW w:w="1320" w:type="dxa"/>
          </w:tcPr>
          <w:p w:rsidR="003A3E63" w:rsidRDefault="003A3E63">
            <w:pPr>
              <w:pStyle w:val="ConsPlusNormal"/>
              <w:jc w:val="center"/>
            </w:pPr>
            <w:r>
              <w:t>64</w:t>
            </w:r>
          </w:p>
        </w:tc>
        <w:tc>
          <w:tcPr>
            <w:tcW w:w="2310" w:type="dxa"/>
          </w:tcPr>
          <w:p w:rsidR="003A3E63" w:rsidRDefault="003A3E63">
            <w:pPr>
              <w:pStyle w:val="ConsPlusNormal"/>
              <w:jc w:val="center"/>
            </w:pPr>
            <w:r>
              <w:t>0,1872</w:t>
            </w:r>
          </w:p>
        </w:tc>
        <w:tc>
          <w:tcPr>
            <w:tcW w:w="1320" w:type="dxa"/>
          </w:tcPr>
          <w:p w:rsidR="003A3E63" w:rsidRDefault="003A3E63">
            <w:pPr>
              <w:pStyle w:val="ConsPlusNormal"/>
              <w:jc w:val="center"/>
            </w:pPr>
            <w:r>
              <w:t>115</w:t>
            </w:r>
          </w:p>
        </w:tc>
        <w:tc>
          <w:tcPr>
            <w:tcW w:w="2310" w:type="dxa"/>
          </w:tcPr>
          <w:p w:rsidR="003A3E63" w:rsidRDefault="003A3E63">
            <w:pPr>
              <w:pStyle w:val="ConsPlusNormal"/>
              <w:jc w:val="center"/>
            </w:pPr>
            <w:r>
              <w:t>0,1590</w:t>
            </w:r>
          </w:p>
        </w:tc>
        <w:tc>
          <w:tcPr>
            <w:tcW w:w="1320" w:type="dxa"/>
          </w:tcPr>
          <w:p w:rsidR="003A3E63" w:rsidRDefault="003A3E63">
            <w:pPr>
              <w:pStyle w:val="ConsPlusNormal"/>
              <w:jc w:val="center"/>
            </w:pPr>
            <w:r>
              <w:t>166</w:t>
            </w:r>
          </w:p>
        </w:tc>
        <w:tc>
          <w:tcPr>
            <w:tcW w:w="2310" w:type="dxa"/>
          </w:tcPr>
          <w:p w:rsidR="003A3E63" w:rsidRDefault="003A3E63">
            <w:pPr>
              <w:pStyle w:val="ConsPlusNormal"/>
              <w:jc w:val="center"/>
            </w:pPr>
            <w:r>
              <w:t>0,1342</w:t>
            </w:r>
          </w:p>
        </w:tc>
      </w:tr>
      <w:tr w:rsidR="003A3E63">
        <w:tc>
          <w:tcPr>
            <w:tcW w:w="1320" w:type="dxa"/>
          </w:tcPr>
          <w:p w:rsidR="003A3E63" w:rsidRDefault="003A3E63">
            <w:pPr>
              <w:pStyle w:val="ConsPlusNormal"/>
              <w:jc w:val="center"/>
            </w:pPr>
            <w:r>
              <w:t>14</w:t>
            </w:r>
          </w:p>
        </w:tc>
        <w:tc>
          <w:tcPr>
            <w:tcW w:w="2310" w:type="dxa"/>
          </w:tcPr>
          <w:p w:rsidR="003A3E63" w:rsidRDefault="003A3E63">
            <w:pPr>
              <w:pStyle w:val="ConsPlusNormal"/>
              <w:jc w:val="center"/>
            </w:pPr>
            <w:r>
              <w:t>0,4695</w:t>
            </w:r>
          </w:p>
        </w:tc>
        <w:tc>
          <w:tcPr>
            <w:tcW w:w="1320" w:type="dxa"/>
          </w:tcPr>
          <w:p w:rsidR="003A3E63" w:rsidRDefault="003A3E63">
            <w:pPr>
              <w:pStyle w:val="ConsPlusNormal"/>
              <w:jc w:val="center"/>
            </w:pPr>
            <w:r>
              <w:t>65</w:t>
            </w:r>
          </w:p>
        </w:tc>
        <w:tc>
          <w:tcPr>
            <w:tcW w:w="2310" w:type="dxa"/>
          </w:tcPr>
          <w:p w:rsidR="003A3E63" w:rsidRDefault="003A3E63">
            <w:pPr>
              <w:pStyle w:val="ConsPlusNormal"/>
              <w:jc w:val="center"/>
            </w:pPr>
            <w:r>
              <w:t>0,1866</w:t>
            </w:r>
          </w:p>
        </w:tc>
        <w:tc>
          <w:tcPr>
            <w:tcW w:w="1320" w:type="dxa"/>
          </w:tcPr>
          <w:p w:rsidR="003A3E63" w:rsidRDefault="003A3E63">
            <w:pPr>
              <w:pStyle w:val="ConsPlusNormal"/>
              <w:jc w:val="center"/>
            </w:pPr>
            <w:r>
              <w:t>116</w:t>
            </w:r>
          </w:p>
        </w:tc>
        <w:tc>
          <w:tcPr>
            <w:tcW w:w="2310" w:type="dxa"/>
          </w:tcPr>
          <w:p w:rsidR="003A3E63" w:rsidRDefault="003A3E63">
            <w:pPr>
              <w:pStyle w:val="ConsPlusNormal"/>
              <w:jc w:val="center"/>
            </w:pPr>
            <w:r>
              <w:t>0,1584</w:t>
            </w:r>
          </w:p>
        </w:tc>
        <w:tc>
          <w:tcPr>
            <w:tcW w:w="1320" w:type="dxa"/>
          </w:tcPr>
          <w:p w:rsidR="003A3E63" w:rsidRDefault="003A3E63">
            <w:pPr>
              <w:pStyle w:val="ConsPlusNormal"/>
              <w:jc w:val="center"/>
            </w:pPr>
            <w:r>
              <w:t>167</w:t>
            </w:r>
          </w:p>
        </w:tc>
        <w:tc>
          <w:tcPr>
            <w:tcW w:w="2310" w:type="dxa"/>
          </w:tcPr>
          <w:p w:rsidR="003A3E63" w:rsidRDefault="003A3E63">
            <w:pPr>
              <w:pStyle w:val="ConsPlusNormal"/>
              <w:jc w:val="center"/>
            </w:pPr>
            <w:r>
              <w:t>0,1342</w:t>
            </w:r>
          </w:p>
        </w:tc>
      </w:tr>
      <w:tr w:rsidR="003A3E63">
        <w:tc>
          <w:tcPr>
            <w:tcW w:w="1320" w:type="dxa"/>
          </w:tcPr>
          <w:p w:rsidR="003A3E63" w:rsidRDefault="003A3E63">
            <w:pPr>
              <w:pStyle w:val="ConsPlusNormal"/>
              <w:jc w:val="center"/>
            </w:pPr>
            <w:r>
              <w:t>15</w:t>
            </w:r>
          </w:p>
        </w:tc>
        <w:tc>
          <w:tcPr>
            <w:tcW w:w="2310" w:type="dxa"/>
          </w:tcPr>
          <w:p w:rsidR="003A3E63" w:rsidRDefault="003A3E63">
            <w:pPr>
              <w:pStyle w:val="ConsPlusNormal"/>
              <w:jc w:val="center"/>
            </w:pPr>
            <w:r>
              <w:t>0,4510</w:t>
            </w:r>
          </w:p>
        </w:tc>
        <w:tc>
          <w:tcPr>
            <w:tcW w:w="1320" w:type="dxa"/>
          </w:tcPr>
          <w:p w:rsidR="003A3E63" w:rsidRDefault="003A3E63">
            <w:pPr>
              <w:pStyle w:val="ConsPlusNormal"/>
              <w:jc w:val="center"/>
            </w:pPr>
            <w:r>
              <w:t>66</w:t>
            </w:r>
          </w:p>
        </w:tc>
        <w:tc>
          <w:tcPr>
            <w:tcW w:w="2310" w:type="dxa"/>
          </w:tcPr>
          <w:p w:rsidR="003A3E63" w:rsidRDefault="003A3E63">
            <w:pPr>
              <w:pStyle w:val="ConsPlusNormal"/>
              <w:jc w:val="center"/>
            </w:pPr>
            <w:r>
              <w:t>0,1861</w:t>
            </w:r>
          </w:p>
        </w:tc>
        <w:tc>
          <w:tcPr>
            <w:tcW w:w="1320" w:type="dxa"/>
          </w:tcPr>
          <w:p w:rsidR="003A3E63" w:rsidRDefault="003A3E63">
            <w:pPr>
              <w:pStyle w:val="ConsPlusNormal"/>
              <w:jc w:val="center"/>
            </w:pPr>
            <w:r>
              <w:t>117</w:t>
            </w:r>
          </w:p>
        </w:tc>
        <w:tc>
          <w:tcPr>
            <w:tcW w:w="2310" w:type="dxa"/>
          </w:tcPr>
          <w:p w:rsidR="003A3E63" w:rsidRDefault="003A3E63">
            <w:pPr>
              <w:pStyle w:val="ConsPlusNormal"/>
              <w:jc w:val="center"/>
            </w:pPr>
            <w:r>
              <w:t>0,1578</w:t>
            </w:r>
          </w:p>
        </w:tc>
        <w:tc>
          <w:tcPr>
            <w:tcW w:w="1320" w:type="dxa"/>
          </w:tcPr>
          <w:p w:rsidR="003A3E63" w:rsidRDefault="003A3E63">
            <w:pPr>
              <w:pStyle w:val="ConsPlusNormal"/>
              <w:jc w:val="center"/>
            </w:pPr>
            <w:r>
              <w:t>168</w:t>
            </w:r>
          </w:p>
        </w:tc>
        <w:tc>
          <w:tcPr>
            <w:tcW w:w="2310" w:type="dxa"/>
          </w:tcPr>
          <w:p w:rsidR="003A3E63" w:rsidRDefault="003A3E63">
            <w:pPr>
              <w:pStyle w:val="ConsPlusNormal"/>
              <w:jc w:val="center"/>
            </w:pPr>
            <w:r>
              <w:t>0,1336</w:t>
            </w:r>
          </w:p>
        </w:tc>
      </w:tr>
      <w:tr w:rsidR="003A3E63">
        <w:tc>
          <w:tcPr>
            <w:tcW w:w="1320" w:type="dxa"/>
          </w:tcPr>
          <w:p w:rsidR="003A3E63" w:rsidRDefault="003A3E63">
            <w:pPr>
              <w:pStyle w:val="ConsPlusNormal"/>
              <w:jc w:val="center"/>
            </w:pPr>
            <w:r>
              <w:t>16</w:t>
            </w:r>
          </w:p>
        </w:tc>
        <w:tc>
          <w:tcPr>
            <w:tcW w:w="2310" w:type="dxa"/>
          </w:tcPr>
          <w:p w:rsidR="003A3E63" w:rsidRDefault="003A3E63">
            <w:pPr>
              <w:pStyle w:val="ConsPlusNormal"/>
              <w:jc w:val="center"/>
            </w:pPr>
            <w:r>
              <w:t>0,4349</w:t>
            </w:r>
          </w:p>
        </w:tc>
        <w:tc>
          <w:tcPr>
            <w:tcW w:w="1320" w:type="dxa"/>
          </w:tcPr>
          <w:p w:rsidR="003A3E63" w:rsidRDefault="003A3E63">
            <w:pPr>
              <w:pStyle w:val="ConsPlusNormal"/>
              <w:jc w:val="center"/>
            </w:pPr>
            <w:r>
              <w:t>67</w:t>
            </w:r>
          </w:p>
        </w:tc>
        <w:tc>
          <w:tcPr>
            <w:tcW w:w="2310" w:type="dxa"/>
          </w:tcPr>
          <w:p w:rsidR="003A3E63" w:rsidRDefault="003A3E63">
            <w:pPr>
              <w:pStyle w:val="ConsPlusNormal"/>
              <w:jc w:val="center"/>
            </w:pPr>
            <w:r>
              <w:t>0,1855</w:t>
            </w:r>
          </w:p>
        </w:tc>
        <w:tc>
          <w:tcPr>
            <w:tcW w:w="1320" w:type="dxa"/>
          </w:tcPr>
          <w:p w:rsidR="003A3E63" w:rsidRDefault="003A3E63">
            <w:pPr>
              <w:pStyle w:val="ConsPlusNormal"/>
              <w:jc w:val="center"/>
            </w:pPr>
            <w:r>
              <w:t>118</w:t>
            </w:r>
          </w:p>
        </w:tc>
        <w:tc>
          <w:tcPr>
            <w:tcW w:w="2310" w:type="dxa"/>
          </w:tcPr>
          <w:p w:rsidR="003A3E63" w:rsidRDefault="003A3E63">
            <w:pPr>
              <w:pStyle w:val="ConsPlusNormal"/>
              <w:jc w:val="center"/>
            </w:pPr>
            <w:r>
              <w:t>0,1578</w:t>
            </w:r>
          </w:p>
        </w:tc>
        <w:tc>
          <w:tcPr>
            <w:tcW w:w="1320" w:type="dxa"/>
          </w:tcPr>
          <w:p w:rsidR="003A3E63" w:rsidRDefault="003A3E63">
            <w:pPr>
              <w:pStyle w:val="ConsPlusNormal"/>
              <w:jc w:val="center"/>
            </w:pPr>
            <w:r>
              <w:t>169</w:t>
            </w:r>
          </w:p>
        </w:tc>
        <w:tc>
          <w:tcPr>
            <w:tcW w:w="2310" w:type="dxa"/>
          </w:tcPr>
          <w:p w:rsidR="003A3E63" w:rsidRDefault="003A3E63">
            <w:pPr>
              <w:pStyle w:val="ConsPlusNormal"/>
              <w:jc w:val="center"/>
            </w:pPr>
            <w:r>
              <w:t>0,1331</w:t>
            </w:r>
          </w:p>
        </w:tc>
      </w:tr>
      <w:tr w:rsidR="003A3E63">
        <w:tc>
          <w:tcPr>
            <w:tcW w:w="1320" w:type="dxa"/>
          </w:tcPr>
          <w:p w:rsidR="003A3E63" w:rsidRDefault="003A3E63">
            <w:pPr>
              <w:pStyle w:val="ConsPlusNormal"/>
              <w:jc w:val="center"/>
            </w:pPr>
            <w:r>
              <w:t>17</w:t>
            </w:r>
          </w:p>
        </w:tc>
        <w:tc>
          <w:tcPr>
            <w:tcW w:w="2310" w:type="dxa"/>
          </w:tcPr>
          <w:p w:rsidR="003A3E63" w:rsidRDefault="003A3E63">
            <w:pPr>
              <w:pStyle w:val="ConsPlusNormal"/>
              <w:jc w:val="center"/>
            </w:pPr>
            <w:r>
              <w:t>0,4211</w:t>
            </w:r>
          </w:p>
        </w:tc>
        <w:tc>
          <w:tcPr>
            <w:tcW w:w="1320" w:type="dxa"/>
          </w:tcPr>
          <w:p w:rsidR="003A3E63" w:rsidRDefault="003A3E63">
            <w:pPr>
              <w:pStyle w:val="ConsPlusNormal"/>
              <w:jc w:val="center"/>
            </w:pPr>
            <w:r>
              <w:t>68</w:t>
            </w:r>
          </w:p>
        </w:tc>
        <w:tc>
          <w:tcPr>
            <w:tcW w:w="2310" w:type="dxa"/>
          </w:tcPr>
          <w:p w:rsidR="003A3E63" w:rsidRDefault="003A3E63">
            <w:pPr>
              <w:pStyle w:val="ConsPlusNormal"/>
              <w:jc w:val="center"/>
            </w:pPr>
            <w:r>
              <w:t>0,1849</w:t>
            </w:r>
          </w:p>
        </w:tc>
        <w:tc>
          <w:tcPr>
            <w:tcW w:w="1320" w:type="dxa"/>
          </w:tcPr>
          <w:p w:rsidR="003A3E63" w:rsidRDefault="003A3E63">
            <w:pPr>
              <w:pStyle w:val="ConsPlusNormal"/>
              <w:jc w:val="center"/>
            </w:pPr>
            <w:r>
              <w:t>119</w:t>
            </w:r>
          </w:p>
        </w:tc>
        <w:tc>
          <w:tcPr>
            <w:tcW w:w="2310" w:type="dxa"/>
          </w:tcPr>
          <w:p w:rsidR="003A3E63" w:rsidRDefault="003A3E63">
            <w:pPr>
              <w:pStyle w:val="ConsPlusNormal"/>
              <w:jc w:val="center"/>
            </w:pPr>
            <w:r>
              <w:t>0,1567</w:t>
            </w:r>
          </w:p>
        </w:tc>
        <w:tc>
          <w:tcPr>
            <w:tcW w:w="1320" w:type="dxa"/>
          </w:tcPr>
          <w:p w:rsidR="003A3E63" w:rsidRDefault="003A3E63">
            <w:pPr>
              <w:pStyle w:val="ConsPlusNormal"/>
              <w:jc w:val="center"/>
            </w:pPr>
            <w:r>
              <w:t>170</w:t>
            </w:r>
          </w:p>
        </w:tc>
        <w:tc>
          <w:tcPr>
            <w:tcW w:w="2310" w:type="dxa"/>
          </w:tcPr>
          <w:p w:rsidR="003A3E63" w:rsidRDefault="003A3E63">
            <w:pPr>
              <w:pStyle w:val="ConsPlusNormal"/>
              <w:jc w:val="center"/>
            </w:pPr>
            <w:r>
              <w:t>0,1325</w:t>
            </w:r>
          </w:p>
        </w:tc>
      </w:tr>
      <w:tr w:rsidR="003A3E63">
        <w:tc>
          <w:tcPr>
            <w:tcW w:w="1320" w:type="dxa"/>
          </w:tcPr>
          <w:p w:rsidR="003A3E63" w:rsidRDefault="003A3E63">
            <w:pPr>
              <w:pStyle w:val="ConsPlusNormal"/>
              <w:jc w:val="center"/>
            </w:pPr>
            <w:r>
              <w:lastRenderedPageBreak/>
              <w:t>18</w:t>
            </w:r>
          </w:p>
        </w:tc>
        <w:tc>
          <w:tcPr>
            <w:tcW w:w="2310" w:type="dxa"/>
          </w:tcPr>
          <w:p w:rsidR="003A3E63" w:rsidRDefault="003A3E63">
            <w:pPr>
              <w:pStyle w:val="ConsPlusNormal"/>
              <w:jc w:val="center"/>
            </w:pPr>
            <w:r>
              <w:t>0,4084</w:t>
            </w:r>
          </w:p>
        </w:tc>
        <w:tc>
          <w:tcPr>
            <w:tcW w:w="1320" w:type="dxa"/>
          </w:tcPr>
          <w:p w:rsidR="003A3E63" w:rsidRDefault="003A3E63">
            <w:pPr>
              <w:pStyle w:val="ConsPlusNormal"/>
              <w:jc w:val="center"/>
            </w:pPr>
            <w:r>
              <w:t>69</w:t>
            </w:r>
          </w:p>
        </w:tc>
        <w:tc>
          <w:tcPr>
            <w:tcW w:w="2310" w:type="dxa"/>
          </w:tcPr>
          <w:p w:rsidR="003A3E63" w:rsidRDefault="003A3E63">
            <w:pPr>
              <w:pStyle w:val="ConsPlusNormal"/>
              <w:jc w:val="center"/>
            </w:pPr>
            <w:r>
              <w:t>0,1838</w:t>
            </w:r>
          </w:p>
        </w:tc>
        <w:tc>
          <w:tcPr>
            <w:tcW w:w="1320" w:type="dxa"/>
          </w:tcPr>
          <w:p w:rsidR="003A3E63" w:rsidRDefault="003A3E63">
            <w:pPr>
              <w:pStyle w:val="ConsPlusNormal"/>
              <w:jc w:val="center"/>
            </w:pPr>
            <w:r>
              <w:t>120</w:t>
            </w:r>
          </w:p>
        </w:tc>
        <w:tc>
          <w:tcPr>
            <w:tcW w:w="2310" w:type="dxa"/>
          </w:tcPr>
          <w:p w:rsidR="003A3E63" w:rsidRDefault="003A3E63">
            <w:pPr>
              <w:pStyle w:val="ConsPlusNormal"/>
              <w:jc w:val="center"/>
            </w:pPr>
            <w:r>
              <w:t>0,1567</w:t>
            </w:r>
          </w:p>
        </w:tc>
        <w:tc>
          <w:tcPr>
            <w:tcW w:w="1320" w:type="dxa"/>
          </w:tcPr>
          <w:p w:rsidR="003A3E63" w:rsidRDefault="003A3E63">
            <w:pPr>
              <w:pStyle w:val="ConsPlusNormal"/>
              <w:jc w:val="center"/>
            </w:pPr>
            <w:r>
              <w:t>171</w:t>
            </w:r>
          </w:p>
        </w:tc>
        <w:tc>
          <w:tcPr>
            <w:tcW w:w="2310" w:type="dxa"/>
          </w:tcPr>
          <w:p w:rsidR="003A3E63" w:rsidRDefault="003A3E63">
            <w:pPr>
              <w:pStyle w:val="ConsPlusNormal"/>
              <w:jc w:val="center"/>
            </w:pPr>
            <w:r>
              <w:t>0,1325</w:t>
            </w:r>
          </w:p>
        </w:tc>
      </w:tr>
      <w:tr w:rsidR="003A3E63">
        <w:tc>
          <w:tcPr>
            <w:tcW w:w="1320" w:type="dxa"/>
          </w:tcPr>
          <w:p w:rsidR="003A3E63" w:rsidRDefault="003A3E63">
            <w:pPr>
              <w:pStyle w:val="ConsPlusNormal"/>
              <w:jc w:val="center"/>
            </w:pPr>
            <w:r>
              <w:t>19</w:t>
            </w:r>
          </w:p>
        </w:tc>
        <w:tc>
          <w:tcPr>
            <w:tcW w:w="2310" w:type="dxa"/>
          </w:tcPr>
          <w:p w:rsidR="003A3E63" w:rsidRDefault="003A3E63">
            <w:pPr>
              <w:pStyle w:val="ConsPlusNormal"/>
              <w:jc w:val="center"/>
            </w:pPr>
            <w:r>
              <w:t>0,3969</w:t>
            </w:r>
          </w:p>
        </w:tc>
        <w:tc>
          <w:tcPr>
            <w:tcW w:w="1320" w:type="dxa"/>
          </w:tcPr>
          <w:p w:rsidR="003A3E63" w:rsidRDefault="003A3E63">
            <w:pPr>
              <w:pStyle w:val="ConsPlusNormal"/>
              <w:jc w:val="center"/>
            </w:pPr>
            <w:r>
              <w:t>70</w:t>
            </w:r>
          </w:p>
        </w:tc>
        <w:tc>
          <w:tcPr>
            <w:tcW w:w="2310" w:type="dxa"/>
          </w:tcPr>
          <w:p w:rsidR="003A3E63" w:rsidRDefault="003A3E63">
            <w:pPr>
              <w:pStyle w:val="ConsPlusNormal"/>
              <w:jc w:val="center"/>
            </w:pPr>
            <w:r>
              <w:t>0,1832</w:t>
            </w:r>
          </w:p>
        </w:tc>
        <w:tc>
          <w:tcPr>
            <w:tcW w:w="1320" w:type="dxa"/>
          </w:tcPr>
          <w:p w:rsidR="003A3E63" w:rsidRDefault="003A3E63">
            <w:pPr>
              <w:pStyle w:val="ConsPlusNormal"/>
              <w:jc w:val="center"/>
            </w:pPr>
            <w:r>
              <w:t>121</w:t>
            </w:r>
          </w:p>
        </w:tc>
        <w:tc>
          <w:tcPr>
            <w:tcW w:w="2310" w:type="dxa"/>
          </w:tcPr>
          <w:p w:rsidR="003A3E63" w:rsidRDefault="003A3E63">
            <w:pPr>
              <w:pStyle w:val="ConsPlusNormal"/>
              <w:jc w:val="center"/>
            </w:pPr>
            <w:r>
              <w:t>0,1561</w:t>
            </w:r>
          </w:p>
        </w:tc>
        <w:tc>
          <w:tcPr>
            <w:tcW w:w="1320" w:type="dxa"/>
          </w:tcPr>
          <w:p w:rsidR="003A3E63" w:rsidRDefault="003A3E63">
            <w:pPr>
              <w:pStyle w:val="ConsPlusNormal"/>
              <w:jc w:val="center"/>
            </w:pPr>
            <w:r>
              <w:t>172</w:t>
            </w:r>
          </w:p>
        </w:tc>
        <w:tc>
          <w:tcPr>
            <w:tcW w:w="2310" w:type="dxa"/>
          </w:tcPr>
          <w:p w:rsidR="003A3E63" w:rsidRDefault="003A3E63">
            <w:pPr>
              <w:pStyle w:val="ConsPlusNormal"/>
              <w:jc w:val="center"/>
            </w:pPr>
            <w:r>
              <w:t>0,1319</w:t>
            </w:r>
          </w:p>
        </w:tc>
      </w:tr>
      <w:tr w:rsidR="003A3E63">
        <w:tc>
          <w:tcPr>
            <w:tcW w:w="1320" w:type="dxa"/>
          </w:tcPr>
          <w:p w:rsidR="003A3E63" w:rsidRDefault="003A3E63">
            <w:pPr>
              <w:pStyle w:val="ConsPlusNormal"/>
              <w:jc w:val="center"/>
            </w:pPr>
            <w:r>
              <w:t>20</w:t>
            </w:r>
          </w:p>
        </w:tc>
        <w:tc>
          <w:tcPr>
            <w:tcW w:w="2310" w:type="dxa"/>
          </w:tcPr>
          <w:p w:rsidR="003A3E63" w:rsidRDefault="003A3E63">
            <w:pPr>
              <w:pStyle w:val="ConsPlusNormal"/>
              <w:jc w:val="center"/>
            </w:pPr>
            <w:r>
              <w:t>0,3865</w:t>
            </w:r>
          </w:p>
        </w:tc>
        <w:tc>
          <w:tcPr>
            <w:tcW w:w="1320" w:type="dxa"/>
          </w:tcPr>
          <w:p w:rsidR="003A3E63" w:rsidRDefault="003A3E63">
            <w:pPr>
              <w:pStyle w:val="ConsPlusNormal"/>
              <w:jc w:val="center"/>
            </w:pPr>
            <w:r>
              <w:t>71</w:t>
            </w:r>
          </w:p>
        </w:tc>
        <w:tc>
          <w:tcPr>
            <w:tcW w:w="2310" w:type="dxa"/>
          </w:tcPr>
          <w:p w:rsidR="003A3E63" w:rsidRDefault="003A3E63">
            <w:pPr>
              <w:pStyle w:val="ConsPlusNormal"/>
              <w:jc w:val="center"/>
            </w:pPr>
            <w:r>
              <w:t>0,1826</w:t>
            </w:r>
          </w:p>
        </w:tc>
        <w:tc>
          <w:tcPr>
            <w:tcW w:w="1320" w:type="dxa"/>
          </w:tcPr>
          <w:p w:rsidR="003A3E63" w:rsidRDefault="003A3E63">
            <w:pPr>
              <w:pStyle w:val="ConsPlusNormal"/>
              <w:jc w:val="center"/>
            </w:pPr>
            <w:r>
              <w:t>122</w:t>
            </w:r>
          </w:p>
        </w:tc>
        <w:tc>
          <w:tcPr>
            <w:tcW w:w="2310" w:type="dxa"/>
          </w:tcPr>
          <w:p w:rsidR="003A3E63" w:rsidRDefault="003A3E63">
            <w:pPr>
              <w:pStyle w:val="ConsPlusNormal"/>
              <w:jc w:val="center"/>
            </w:pPr>
            <w:r>
              <w:t>0,1555</w:t>
            </w:r>
          </w:p>
        </w:tc>
        <w:tc>
          <w:tcPr>
            <w:tcW w:w="1320" w:type="dxa"/>
          </w:tcPr>
          <w:p w:rsidR="003A3E63" w:rsidRDefault="003A3E63">
            <w:pPr>
              <w:pStyle w:val="ConsPlusNormal"/>
              <w:jc w:val="center"/>
            </w:pPr>
            <w:r>
              <w:t>173</w:t>
            </w:r>
          </w:p>
        </w:tc>
        <w:tc>
          <w:tcPr>
            <w:tcW w:w="2310" w:type="dxa"/>
          </w:tcPr>
          <w:p w:rsidR="003A3E63" w:rsidRDefault="003A3E63">
            <w:pPr>
              <w:pStyle w:val="ConsPlusNormal"/>
              <w:jc w:val="center"/>
            </w:pPr>
            <w:r>
              <w:t>0,1313</w:t>
            </w:r>
          </w:p>
        </w:tc>
      </w:tr>
      <w:tr w:rsidR="003A3E63">
        <w:tc>
          <w:tcPr>
            <w:tcW w:w="1320" w:type="dxa"/>
          </w:tcPr>
          <w:p w:rsidR="003A3E63" w:rsidRDefault="003A3E63">
            <w:pPr>
              <w:pStyle w:val="ConsPlusNormal"/>
              <w:jc w:val="center"/>
            </w:pPr>
            <w:r>
              <w:t>21</w:t>
            </w:r>
          </w:p>
        </w:tc>
        <w:tc>
          <w:tcPr>
            <w:tcW w:w="2310" w:type="dxa"/>
          </w:tcPr>
          <w:p w:rsidR="003A3E63" w:rsidRDefault="003A3E63">
            <w:pPr>
              <w:pStyle w:val="ConsPlusNormal"/>
              <w:jc w:val="center"/>
            </w:pPr>
            <w:r>
              <w:t>0,3727</w:t>
            </w:r>
          </w:p>
        </w:tc>
        <w:tc>
          <w:tcPr>
            <w:tcW w:w="1320" w:type="dxa"/>
          </w:tcPr>
          <w:p w:rsidR="003A3E63" w:rsidRDefault="003A3E63">
            <w:pPr>
              <w:pStyle w:val="ConsPlusNormal"/>
              <w:jc w:val="center"/>
            </w:pPr>
            <w:r>
              <w:t>72</w:t>
            </w:r>
          </w:p>
        </w:tc>
        <w:tc>
          <w:tcPr>
            <w:tcW w:w="2310" w:type="dxa"/>
          </w:tcPr>
          <w:p w:rsidR="003A3E63" w:rsidRDefault="003A3E63">
            <w:pPr>
              <w:pStyle w:val="ConsPlusNormal"/>
              <w:jc w:val="center"/>
            </w:pPr>
            <w:r>
              <w:t>0,1820</w:t>
            </w:r>
          </w:p>
        </w:tc>
        <w:tc>
          <w:tcPr>
            <w:tcW w:w="1320" w:type="dxa"/>
          </w:tcPr>
          <w:p w:rsidR="003A3E63" w:rsidRDefault="003A3E63">
            <w:pPr>
              <w:pStyle w:val="ConsPlusNormal"/>
              <w:jc w:val="center"/>
            </w:pPr>
            <w:r>
              <w:t>123</w:t>
            </w:r>
          </w:p>
        </w:tc>
        <w:tc>
          <w:tcPr>
            <w:tcW w:w="2310" w:type="dxa"/>
          </w:tcPr>
          <w:p w:rsidR="003A3E63" w:rsidRDefault="003A3E63">
            <w:pPr>
              <w:pStyle w:val="ConsPlusNormal"/>
              <w:jc w:val="center"/>
            </w:pPr>
            <w:r>
              <w:t>0,1550</w:t>
            </w:r>
          </w:p>
        </w:tc>
        <w:tc>
          <w:tcPr>
            <w:tcW w:w="1320" w:type="dxa"/>
          </w:tcPr>
          <w:p w:rsidR="003A3E63" w:rsidRDefault="003A3E63">
            <w:pPr>
              <w:pStyle w:val="ConsPlusNormal"/>
              <w:jc w:val="center"/>
            </w:pPr>
            <w:r>
              <w:t>174</w:t>
            </w:r>
          </w:p>
        </w:tc>
        <w:tc>
          <w:tcPr>
            <w:tcW w:w="2310" w:type="dxa"/>
          </w:tcPr>
          <w:p w:rsidR="003A3E63" w:rsidRDefault="003A3E63">
            <w:pPr>
              <w:pStyle w:val="ConsPlusNormal"/>
              <w:jc w:val="center"/>
            </w:pPr>
            <w:r>
              <w:t>0,1308</w:t>
            </w:r>
          </w:p>
        </w:tc>
      </w:tr>
      <w:tr w:rsidR="003A3E63">
        <w:tc>
          <w:tcPr>
            <w:tcW w:w="1320" w:type="dxa"/>
          </w:tcPr>
          <w:p w:rsidR="003A3E63" w:rsidRDefault="003A3E63">
            <w:pPr>
              <w:pStyle w:val="ConsPlusNormal"/>
              <w:jc w:val="center"/>
            </w:pPr>
            <w:r>
              <w:t>22</w:t>
            </w:r>
          </w:p>
        </w:tc>
        <w:tc>
          <w:tcPr>
            <w:tcW w:w="2310" w:type="dxa"/>
          </w:tcPr>
          <w:p w:rsidR="003A3E63" w:rsidRDefault="003A3E63">
            <w:pPr>
              <w:pStyle w:val="ConsPlusNormal"/>
              <w:jc w:val="center"/>
            </w:pPr>
            <w:r>
              <w:t>0,3606</w:t>
            </w:r>
          </w:p>
        </w:tc>
        <w:tc>
          <w:tcPr>
            <w:tcW w:w="1320" w:type="dxa"/>
          </w:tcPr>
          <w:p w:rsidR="003A3E63" w:rsidRDefault="003A3E63">
            <w:pPr>
              <w:pStyle w:val="ConsPlusNormal"/>
              <w:jc w:val="center"/>
            </w:pPr>
            <w:r>
              <w:t>73</w:t>
            </w:r>
          </w:p>
        </w:tc>
        <w:tc>
          <w:tcPr>
            <w:tcW w:w="2310" w:type="dxa"/>
          </w:tcPr>
          <w:p w:rsidR="003A3E63" w:rsidRDefault="003A3E63">
            <w:pPr>
              <w:pStyle w:val="ConsPlusNormal"/>
              <w:jc w:val="center"/>
            </w:pPr>
            <w:r>
              <w:t>0,1815</w:t>
            </w:r>
          </w:p>
        </w:tc>
        <w:tc>
          <w:tcPr>
            <w:tcW w:w="1320" w:type="dxa"/>
          </w:tcPr>
          <w:p w:rsidR="003A3E63" w:rsidRDefault="003A3E63">
            <w:pPr>
              <w:pStyle w:val="ConsPlusNormal"/>
              <w:jc w:val="center"/>
            </w:pPr>
            <w:r>
              <w:t>124</w:t>
            </w:r>
          </w:p>
        </w:tc>
        <w:tc>
          <w:tcPr>
            <w:tcW w:w="2310" w:type="dxa"/>
          </w:tcPr>
          <w:p w:rsidR="003A3E63" w:rsidRDefault="003A3E63">
            <w:pPr>
              <w:pStyle w:val="ConsPlusNormal"/>
              <w:jc w:val="center"/>
            </w:pPr>
            <w:r>
              <w:t>0,1544</w:t>
            </w:r>
          </w:p>
        </w:tc>
        <w:tc>
          <w:tcPr>
            <w:tcW w:w="1320" w:type="dxa"/>
          </w:tcPr>
          <w:p w:rsidR="003A3E63" w:rsidRDefault="003A3E63">
            <w:pPr>
              <w:pStyle w:val="ConsPlusNormal"/>
              <w:jc w:val="center"/>
            </w:pPr>
            <w:r>
              <w:t>175</w:t>
            </w:r>
          </w:p>
        </w:tc>
        <w:tc>
          <w:tcPr>
            <w:tcW w:w="2310" w:type="dxa"/>
          </w:tcPr>
          <w:p w:rsidR="003A3E63" w:rsidRDefault="003A3E63">
            <w:pPr>
              <w:pStyle w:val="ConsPlusNormal"/>
              <w:jc w:val="center"/>
            </w:pPr>
            <w:r>
              <w:t>0,1302</w:t>
            </w:r>
          </w:p>
        </w:tc>
      </w:tr>
      <w:tr w:rsidR="003A3E63">
        <w:tc>
          <w:tcPr>
            <w:tcW w:w="1320" w:type="dxa"/>
          </w:tcPr>
          <w:p w:rsidR="003A3E63" w:rsidRDefault="003A3E63">
            <w:pPr>
              <w:pStyle w:val="ConsPlusNormal"/>
              <w:jc w:val="center"/>
            </w:pPr>
            <w:r>
              <w:t>23</w:t>
            </w:r>
          </w:p>
        </w:tc>
        <w:tc>
          <w:tcPr>
            <w:tcW w:w="2310" w:type="dxa"/>
          </w:tcPr>
          <w:p w:rsidR="003A3E63" w:rsidRDefault="003A3E63">
            <w:pPr>
              <w:pStyle w:val="ConsPlusNormal"/>
              <w:jc w:val="center"/>
            </w:pPr>
            <w:r>
              <w:t>0,3491</w:t>
            </w:r>
          </w:p>
        </w:tc>
        <w:tc>
          <w:tcPr>
            <w:tcW w:w="1320" w:type="dxa"/>
          </w:tcPr>
          <w:p w:rsidR="003A3E63" w:rsidRDefault="003A3E63">
            <w:pPr>
              <w:pStyle w:val="ConsPlusNormal"/>
              <w:jc w:val="center"/>
            </w:pPr>
            <w:r>
              <w:t>74</w:t>
            </w:r>
          </w:p>
        </w:tc>
        <w:tc>
          <w:tcPr>
            <w:tcW w:w="2310" w:type="dxa"/>
          </w:tcPr>
          <w:p w:rsidR="003A3E63" w:rsidRDefault="003A3E63">
            <w:pPr>
              <w:pStyle w:val="ConsPlusNormal"/>
              <w:jc w:val="center"/>
            </w:pPr>
            <w:r>
              <w:t>0,1809</w:t>
            </w:r>
          </w:p>
        </w:tc>
        <w:tc>
          <w:tcPr>
            <w:tcW w:w="1320" w:type="dxa"/>
          </w:tcPr>
          <w:p w:rsidR="003A3E63" w:rsidRDefault="003A3E63">
            <w:pPr>
              <w:pStyle w:val="ConsPlusNormal"/>
              <w:jc w:val="center"/>
            </w:pPr>
            <w:r>
              <w:t>125</w:t>
            </w:r>
          </w:p>
        </w:tc>
        <w:tc>
          <w:tcPr>
            <w:tcW w:w="2310" w:type="dxa"/>
          </w:tcPr>
          <w:p w:rsidR="003A3E63" w:rsidRDefault="003A3E63">
            <w:pPr>
              <w:pStyle w:val="ConsPlusNormal"/>
              <w:jc w:val="center"/>
            </w:pPr>
            <w:r>
              <w:t>0,1544</w:t>
            </w:r>
          </w:p>
        </w:tc>
        <w:tc>
          <w:tcPr>
            <w:tcW w:w="1320" w:type="dxa"/>
          </w:tcPr>
          <w:p w:rsidR="003A3E63" w:rsidRDefault="003A3E63">
            <w:pPr>
              <w:pStyle w:val="ConsPlusNormal"/>
              <w:jc w:val="center"/>
            </w:pPr>
            <w:r>
              <w:t>176</w:t>
            </w:r>
          </w:p>
        </w:tc>
        <w:tc>
          <w:tcPr>
            <w:tcW w:w="2310" w:type="dxa"/>
          </w:tcPr>
          <w:p w:rsidR="003A3E63" w:rsidRDefault="003A3E63">
            <w:pPr>
              <w:pStyle w:val="ConsPlusNormal"/>
              <w:jc w:val="center"/>
            </w:pPr>
            <w:r>
              <w:t>0,1302</w:t>
            </w:r>
          </w:p>
        </w:tc>
      </w:tr>
      <w:tr w:rsidR="003A3E63">
        <w:tc>
          <w:tcPr>
            <w:tcW w:w="1320" w:type="dxa"/>
          </w:tcPr>
          <w:p w:rsidR="003A3E63" w:rsidRDefault="003A3E63">
            <w:pPr>
              <w:pStyle w:val="ConsPlusNormal"/>
              <w:jc w:val="center"/>
            </w:pPr>
            <w:r>
              <w:t>24</w:t>
            </w:r>
          </w:p>
        </w:tc>
        <w:tc>
          <w:tcPr>
            <w:tcW w:w="2310" w:type="dxa"/>
          </w:tcPr>
          <w:p w:rsidR="003A3E63" w:rsidRDefault="003A3E63">
            <w:pPr>
              <w:pStyle w:val="ConsPlusNormal"/>
              <w:jc w:val="center"/>
            </w:pPr>
            <w:r>
              <w:t>0,3381</w:t>
            </w:r>
          </w:p>
        </w:tc>
        <w:tc>
          <w:tcPr>
            <w:tcW w:w="1320" w:type="dxa"/>
          </w:tcPr>
          <w:p w:rsidR="003A3E63" w:rsidRDefault="003A3E63">
            <w:pPr>
              <w:pStyle w:val="ConsPlusNormal"/>
              <w:jc w:val="center"/>
            </w:pPr>
            <w:r>
              <w:t>75</w:t>
            </w:r>
          </w:p>
        </w:tc>
        <w:tc>
          <w:tcPr>
            <w:tcW w:w="2310" w:type="dxa"/>
          </w:tcPr>
          <w:p w:rsidR="003A3E63" w:rsidRDefault="003A3E63">
            <w:pPr>
              <w:pStyle w:val="ConsPlusNormal"/>
              <w:jc w:val="center"/>
            </w:pPr>
            <w:r>
              <w:t>0,1803</w:t>
            </w:r>
          </w:p>
        </w:tc>
        <w:tc>
          <w:tcPr>
            <w:tcW w:w="1320" w:type="dxa"/>
          </w:tcPr>
          <w:p w:rsidR="003A3E63" w:rsidRDefault="003A3E63">
            <w:pPr>
              <w:pStyle w:val="ConsPlusNormal"/>
              <w:jc w:val="center"/>
            </w:pPr>
            <w:r>
              <w:t>126</w:t>
            </w:r>
          </w:p>
        </w:tc>
        <w:tc>
          <w:tcPr>
            <w:tcW w:w="2310" w:type="dxa"/>
          </w:tcPr>
          <w:p w:rsidR="003A3E63" w:rsidRDefault="003A3E63">
            <w:pPr>
              <w:pStyle w:val="ConsPlusNormal"/>
              <w:jc w:val="center"/>
            </w:pPr>
            <w:r>
              <w:t>0,1532</w:t>
            </w:r>
          </w:p>
        </w:tc>
        <w:tc>
          <w:tcPr>
            <w:tcW w:w="1320" w:type="dxa"/>
          </w:tcPr>
          <w:p w:rsidR="003A3E63" w:rsidRDefault="003A3E63">
            <w:pPr>
              <w:pStyle w:val="ConsPlusNormal"/>
              <w:jc w:val="center"/>
            </w:pPr>
            <w:r>
              <w:t>177</w:t>
            </w:r>
          </w:p>
        </w:tc>
        <w:tc>
          <w:tcPr>
            <w:tcW w:w="2310" w:type="dxa"/>
          </w:tcPr>
          <w:p w:rsidR="003A3E63" w:rsidRDefault="003A3E63">
            <w:pPr>
              <w:pStyle w:val="ConsPlusNormal"/>
              <w:jc w:val="center"/>
            </w:pPr>
            <w:r>
              <w:t>0,1290</w:t>
            </w:r>
          </w:p>
        </w:tc>
      </w:tr>
      <w:tr w:rsidR="003A3E63">
        <w:tc>
          <w:tcPr>
            <w:tcW w:w="1320" w:type="dxa"/>
          </w:tcPr>
          <w:p w:rsidR="003A3E63" w:rsidRDefault="003A3E63">
            <w:pPr>
              <w:pStyle w:val="ConsPlusNormal"/>
              <w:jc w:val="center"/>
            </w:pPr>
            <w:r>
              <w:t>25</w:t>
            </w:r>
          </w:p>
        </w:tc>
        <w:tc>
          <w:tcPr>
            <w:tcW w:w="2310" w:type="dxa"/>
          </w:tcPr>
          <w:p w:rsidR="003A3E63" w:rsidRDefault="003A3E63">
            <w:pPr>
              <w:pStyle w:val="ConsPlusNormal"/>
              <w:jc w:val="center"/>
            </w:pPr>
            <w:r>
              <w:t>0,3289</w:t>
            </w:r>
          </w:p>
        </w:tc>
        <w:tc>
          <w:tcPr>
            <w:tcW w:w="1320" w:type="dxa"/>
          </w:tcPr>
          <w:p w:rsidR="003A3E63" w:rsidRDefault="003A3E63">
            <w:pPr>
              <w:pStyle w:val="ConsPlusNormal"/>
              <w:jc w:val="center"/>
            </w:pPr>
            <w:r>
              <w:t>76</w:t>
            </w:r>
          </w:p>
        </w:tc>
        <w:tc>
          <w:tcPr>
            <w:tcW w:w="2310" w:type="dxa"/>
          </w:tcPr>
          <w:p w:rsidR="003A3E63" w:rsidRDefault="003A3E63">
            <w:pPr>
              <w:pStyle w:val="ConsPlusNormal"/>
              <w:jc w:val="center"/>
            </w:pPr>
            <w:r>
              <w:t>0,1797</w:t>
            </w:r>
          </w:p>
        </w:tc>
        <w:tc>
          <w:tcPr>
            <w:tcW w:w="1320" w:type="dxa"/>
          </w:tcPr>
          <w:p w:rsidR="003A3E63" w:rsidRDefault="003A3E63">
            <w:pPr>
              <w:pStyle w:val="ConsPlusNormal"/>
              <w:jc w:val="center"/>
            </w:pPr>
            <w:r>
              <w:t>127</w:t>
            </w:r>
          </w:p>
        </w:tc>
        <w:tc>
          <w:tcPr>
            <w:tcW w:w="2310" w:type="dxa"/>
          </w:tcPr>
          <w:p w:rsidR="003A3E63" w:rsidRDefault="003A3E63">
            <w:pPr>
              <w:pStyle w:val="ConsPlusNormal"/>
              <w:jc w:val="center"/>
            </w:pPr>
            <w:r>
              <w:t>0,1532</w:t>
            </w:r>
          </w:p>
        </w:tc>
        <w:tc>
          <w:tcPr>
            <w:tcW w:w="1320" w:type="dxa"/>
          </w:tcPr>
          <w:p w:rsidR="003A3E63" w:rsidRDefault="003A3E63">
            <w:pPr>
              <w:pStyle w:val="ConsPlusNormal"/>
              <w:jc w:val="center"/>
            </w:pPr>
            <w:r>
              <w:t>178</w:t>
            </w:r>
          </w:p>
        </w:tc>
        <w:tc>
          <w:tcPr>
            <w:tcW w:w="2310" w:type="dxa"/>
          </w:tcPr>
          <w:p w:rsidR="003A3E63" w:rsidRDefault="003A3E63">
            <w:pPr>
              <w:pStyle w:val="ConsPlusNormal"/>
              <w:jc w:val="center"/>
            </w:pPr>
            <w:r>
              <w:t>0,1290</w:t>
            </w:r>
          </w:p>
        </w:tc>
      </w:tr>
      <w:tr w:rsidR="003A3E63">
        <w:tc>
          <w:tcPr>
            <w:tcW w:w="1320" w:type="dxa"/>
          </w:tcPr>
          <w:p w:rsidR="003A3E63" w:rsidRDefault="003A3E63">
            <w:pPr>
              <w:pStyle w:val="ConsPlusNormal"/>
              <w:jc w:val="center"/>
            </w:pPr>
            <w:r>
              <w:t>26</w:t>
            </w:r>
          </w:p>
        </w:tc>
        <w:tc>
          <w:tcPr>
            <w:tcW w:w="2310" w:type="dxa"/>
          </w:tcPr>
          <w:p w:rsidR="003A3E63" w:rsidRDefault="003A3E63">
            <w:pPr>
              <w:pStyle w:val="ConsPlusNormal"/>
              <w:jc w:val="center"/>
            </w:pPr>
            <w:r>
              <w:t>0,3203</w:t>
            </w:r>
          </w:p>
        </w:tc>
        <w:tc>
          <w:tcPr>
            <w:tcW w:w="1320" w:type="dxa"/>
          </w:tcPr>
          <w:p w:rsidR="003A3E63" w:rsidRDefault="003A3E63">
            <w:pPr>
              <w:pStyle w:val="ConsPlusNormal"/>
              <w:jc w:val="center"/>
            </w:pPr>
            <w:r>
              <w:t>77</w:t>
            </w:r>
          </w:p>
        </w:tc>
        <w:tc>
          <w:tcPr>
            <w:tcW w:w="2310" w:type="dxa"/>
          </w:tcPr>
          <w:p w:rsidR="003A3E63" w:rsidRDefault="003A3E63">
            <w:pPr>
              <w:pStyle w:val="ConsPlusNormal"/>
              <w:jc w:val="center"/>
            </w:pPr>
            <w:r>
              <w:t>0,1791</w:t>
            </w:r>
          </w:p>
        </w:tc>
        <w:tc>
          <w:tcPr>
            <w:tcW w:w="1320" w:type="dxa"/>
          </w:tcPr>
          <w:p w:rsidR="003A3E63" w:rsidRDefault="003A3E63">
            <w:pPr>
              <w:pStyle w:val="ConsPlusNormal"/>
              <w:jc w:val="center"/>
            </w:pPr>
            <w:r>
              <w:t>128</w:t>
            </w:r>
          </w:p>
        </w:tc>
        <w:tc>
          <w:tcPr>
            <w:tcW w:w="2310" w:type="dxa"/>
          </w:tcPr>
          <w:p w:rsidR="003A3E63" w:rsidRDefault="003A3E63">
            <w:pPr>
              <w:pStyle w:val="ConsPlusNormal"/>
              <w:jc w:val="center"/>
            </w:pPr>
            <w:r>
              <w:t>0,1526</w:t>
            </w:r>
          </w:p>
        </w:tc>
        <w:tc>
          <w:tcPr>
            <w:tcW w:w="1320" w:type="dxa"/>
          </w:tcPr>
          <w:p w:rsidR="003A3E63" w:rsidRDefault="003A3E63">
            <w:pPr>
              <w:pStyle w:val="ConsPlusNormal"/>
              <w:jc w:val="center"/>
            </w:pPr>
            <w:r>
              <w:t>179</w:t>
            </w:r>
          </w:p>
        </w:tc>
        <w:tc>
          <w:tcPr>
            <w:tcW w:w="2310" w:type="dxa"/>
          </w:tcPr>
          <w:p w:rsidR="003A3E63" w:rsidRDefault="003A3E63">
            <w:pPr>
              <w:pStyle w:val="ConsPlusNormal"/>
              <w:jc w:val="center"/>
            </w:pPr>
            <w:r>
              <w:t>0,1285</w:t>
            </w:r>
          </w:p>
        </w:tc>
      </w:tr>
      <w:tr w:rsidR="003A3E63">
        <w:tc>
          <w:tcPr>
            <w:tcW w:w="1320" w:type="dxa"/>
          </w:tcPr>
          <w:p w:rsidR="003A3E63" w:rsidRDefault="003A3E63">
            <w:pPr>
              <w:pStyle w:val="ConsPlusNormal"/>
              <w:jc w:val="center"/>
            </w:pPr>
            <w:r>
              <w:t>27</w:t>
            </w:r>
          </w:p>
        </w:tc>
        <w:tc>
          <w:tcPr>
            <w:tcW w:w="2310" w:type="dxa"/>
          </w:tcPr>
          <w:p w:rsidR="003A3E63" w:rsidRDefault="003A3E63">
            <w:pPr>
              <w:pStyle w:val="ConsPlusNormal"/>
              <w:jc w:val="center"/>
            </w:pPr>
            <w:r>
              <w:t>0,3116</w:t>
            </w:r>
          </w:p>
        </w:tc>
        <w:tc>
          <w:tcPr>
            <w:tcW w:w="1320" w:type="dxa"/>
          </w:tcPr>
          <w:p w:rsidR="003A3E63" w:rsidRDefault="003A3E63">
            <w:pPr>
              <w:pStyle w:val="ConsPlusNormal"/>
              <w:jc w:val="center"/>
            </w:pPr>
            <w:r>
              <w:t>78</w:t>
            </w:r>
          </w:p>
        </w:tc>
        <w:tc>
          <w:tcPr>
            <w:tcW w:w="2310" w:type="dxa"/>
          </w:tcPr>
          <w:p w:rsidR="003A3E63" w:rsidRDefault="003A3E63">
            <w:pPr>
              <w:pStyle w:val="ConsPlusNormal"/>
              <w:jc w:val="center"/>
            </w:pPr>
            <w:r>
              <w:t>0,1786</w:t>
            </w:r>
          </w:p>
        </w:tc>
        <w:tc>
          <w:tcPr>
            <w:tcW w:w="1320" w:type="dxa"/>
          </w:tcPr>
          <w:p w:rsidR="003A3E63" w:rsidRDefault="003A3E63">
            <w:pPr>
              <w:pStyle w:val="ConsPlusNormal"/>
              <w:jc w:val="center"/>
            </w:pPr>
            <w:r>
              <w:t>129</w:t>
            </w:r>
          </w:p>
        </w:tc>
        <w:tc>
          <w:tcPr>
            <w:tcW w:w="2310" w:type="dxa"/>
          </w:tcPr>
          <w:p w:rsidR="003A3E63" w:rsidRDefault="003A3E63">
            <w:pPr>
              <w:pStyle w:val="ConsPlusNormal"/>
              <w:jc w:val="center"/>
            </w:pPr>
            <w:r>
              <w:t>0,1521</w:t>
            </w:r>
          </w:p>
        </w:tc>
        <w:tc>
          <w:tcPr>
            <w:tcW w:w="1320" w:type="dxa"/>
          </w:tcPr>
          <w:p w:rsidR="003A3E63" w:rsidRDefault="003A3E63">
            <w:pPr>
              <w:pStyle w:val="ConsPlusNormal"/>
              <w:jc w:val="center"/>
            </w:pPr>
            <w:r>
              <w:t>180</w:t>
            </w:r>
          </w:p>
        </w:tc>
        <w:tc>
          <w:tcPr>
            <w:tcW w:w="2310" w:type="dxa"/>
          </w:tcPr>
          <w:p w:rsidR="003A3E63" w:rsidRDefault="003A3E63">
            <w:pPr>
              <w:pStyle w:val="ConsPlusNormal"/>
              <w:jc w:val="center"/>
            </w:pPr>
            <w:r>
              <w:t>0,1279</w:t>
            </w:r>
          </w:p>
        </w:tc>
      </w:tr>
      <w:tr w:rsidR="003A3E63">
        <w:tc>
          <w:tcPr>
            <w:tcW w:w="1320" w:type="dxa"/>
          </w:tcPr>
          <w:p w:rsidR="003A3E63" w:rsidRDefault="003A3E63">
            <w:pPr>
              <w:pStyle w:val="ConsPlusNormal"/>
              <w:jc w:val="center"/>
            </w:pPr>
            <w:r>
              <w:t>28</w:t>
            </w:r>
          </w:p>
        </w:tc>
        <w:tc>
          <w:tcPr>
            <w:tcW w:w="2310" w:type="dxa"/>
          </w:tcPr>
          <w:p w:rsidR="003A3E63" w:rsidRDefault="003A3E63">
            <w:pPr>
              <w:pStyle w:val="ConsPlusNormal"/>
              <w:jc w:val="center"/>
            </w:pPr>
            <w:r>
              <w:t>0,3036</w:t>
            </w:r>
          </w:p>
        </w:tc>
        <w:tc>
          <w:tcPr>
            <w:tcW w:w="1320" w:type="dxa"/>
          </w:tcPr>
          <w:p w:rsidR="003A3E63" w:rsidRDefault="003A3E63">
            <w:pPr>
              <w:pStyle w:val="ConsPlusNormal"/>
              <w:jc w:val="center"/>
            </w:pPr>
            <w:r>
              <w:t>79</w:t>
            </w:r>
          </w:p>
        </w:tc>
        <w:tc>
          <w:tcPr>
            <w:tcW w:w="2310" w:type="dxa"/>
          </w:tcPr>
          <w:p w:rsidR="003A3E63" w:rsidRDefault="003A3E63">
            <w:pPr>
              <w:pStyle w:val="ConsPlusNormal"/>
              <w:jc w:val="center"/>
            </w:pPr>
            <w:r>
              <w:t>0,1780</w:t>
            </w:r>
          </w:p>
        </w:tc>
        <w:tc>
          <w:tcPr>
            <w:tcW w:w="1320" w:type="dxa"/>
          </w:tcPr>
          <w:p w:rsidR="003A3E63" w:rsidRDefault="003A3E63">
            <w:pPr>
              <w:pStyle w:val="ConsPlusNormal"/>
              <w:jc w:val="center"/>
            </w:pPr>
            <w:r>
              <w:t>130</w:t>
            </w:r>
          </w:p>
        </w:tc>
        <w:tc>
          <w:tcPr>
            <w:tcW w:w="2310" w:type="dxa"/>
          </w:tcPr>
          <w:p w:rsidR="003A3E63" w:rsidRDefault="003A3E63">
            <w:pPr>
              <w:pStyle w:val="ConsPlusNormal"/>
              <w:jc w:val="center"/>
            </w:pPr>
            <w:r>
              <w:t>0,1515</w:t>
            </w:r>
          </w:p>
        </w:tc>
        <w:tc>
          <w:tcPr>
            <w:tcW w:w="1320" w:type="dxa"/>
          </w:tcPr>
          <w:p w:rsidR="003A3E63" w:rsidRDefault="003A3E63">
            <w:pPr>
              <w:pStyle w:val="ConsPlusNormal"/>
              <w:jc w:val="center"/>
            </w:pPr>
            <w:r>
              <w:t>181</w:t>
            </w:r>
          </w:p>
        </w:tc>
        <w:tc>
          <w:tcPr>
            <w:tcW w:w="2310" w:type="dxa"/>
          </w:tcPr>
          <w:p w:rsidR="003A3E63" w:rsidRDefault="003A3E63">
            <w:pPr>
              <w:pStyle w:val="ConsPlusNormal"/>
              <w:jc w:val="center"/>
            </w:pPr>
            <w:r>
              <w:t>0,1273</w:t>
            </w:r>
          </w:p>
        </w:tc>
      </w:tr>
      <w:tr w:rsidR="003A3E63">
        <w:tc>
          <w:tcPr>
            <w:tcW w:w="1320" w:type="dxa"/>
          </w:tcPr>
          <w:p w:rsidR="003A3E63" w:rsidRDefault="003A3E63">
            <w:pPr>
              <w:pStyle w:val="ConsPlusNormal"/>
              <w:jc w:val="center"/>
            </w:pPr>
            <w:r>
              <w:t>29</w:t>
            </w:r>
          </w:p>
        </w:tc>
        <w:tc>
          <w:tcPr>
            <w:tcW w:w="2310" w:type="dxa"/>
          </w:tcPr>
          <w:p w:rsidR="003A3E63" w:rsidRDefault="003A3E63">
            <w:pPr>
              <w:pStyle w:val="ConsPlusNormal"/>
              <w:jc w:val="center"/>
            </w:pPr>
            <w:r>
              <w:t>0,2967</w:t>
            </w:r>
          </w:p>
        </w:tc>
        <w:tc>
          <w:tcPr>
            <w:tcW w:w="1320" w:type="dxa"/>
          </w:tcPr>
          <w:p w:rsidR="003A3E63" w:rsidRDefault="003A3E63">
            <w:pPr>
              <w:pStyle w:val="ConsPlusNormal"/>
              <w:jc w:val="center"/>
            </w:pPr>
            <w:r>
              <w:t>80</w:t>
            </w:r>
          </w:p>
        </w:tc>
        <w:tc>
          <w:tcPr>
            <w:tcW w:w="2310" w:type="dxa"/>
          </w:tcPr>
          <w:p w:rsidR="003A3E63" w:rsidRDefault="003A3E63">
            <w:pPr>
              <w:pStyle w:val="ConsPlusNormal"/>
              <w:jc w:val="center"/>
            </w:pPr>
            <w:r>
              <w:t>0,1774</w:t>
            </w:r>
          </w:p>
        </w:tc>
        <w:tc>
          <w:tcPr>
            <w:tcW w:w="1320" w:type="dxa"/>
          </w:tcPr>
          <w:p w:rsidR="003A3E63" w:rsidRDefault="003A3E63">
            <w:pPr>
              <w:pStyle w:val="ConsPlusNormal"/>
              <w:jc w:val="center"/>
            </w:pPr>
            <w:r>
              <w:t>131</w:t>
            </w:r>
          </w:p>
        </w:tc>
        <w:tc>
          <w:tcPr>
            <w:tcW w:w="2310" w:type="dxa"/>
          </w:tcPr>
          <w:p w:rsidR="003A3E63" w:rsidRDefault="003A3E63">
            <w:pPr>
              <w:pStyle w:val="ConsPlusNormal"/>
              <w:jc w:val="center"/>
            </w:pPr>
            <w:r>
              <w:t>0,1515</w:t>
            </w:r>
          </w:p>
        </w:tc>
        <w:tc>
          <w:tcPr>
            <w:tcW w:w="1320" w:type="dxa"/>
          </w:tcPr>
          <w:p w:rsidR="003A3E63" w:rsidRDefault="003A3E63">
            <w:pPr>
              <w:pStyle w:val="ConsPlusNormal"/>
              <w:jc w:val="center"/>
            </w:pPr>
            <w:r>
              <w:t>182</w:t>
            </w:r>
          </w:p>
        </w:tc>
        <w:tc>
          <w:tcPr>
            <w:tcW w:w="2310" w:type="dxa"/>
          </w:tcPr>
          <w:p w:rsidR="003A3E63" w:rsidRDefault="003A3E63">
            <w:pPr>
              <w:pStyle w:val="ConsPlusNormal"/>
              <w:jc w:val="center"/>
            </w:pPr>
            <w:r>
              <w:t>0,1273</w:t>
            </w:r>
          </w:p>
        </w:tc>
      </w:tr>
      <w:tr w:rsidR="003A3E63">
        <w:tc>
          <w:tcPr>
            <w:tcW w:w="1320" w:type="dxa"/>
          </w:tcPr>
          <w:p w:rsidR="003A3E63" w:rsidRDefault="003A3E63">
            <w:pPr>
              <w:pStyle w:val="ConsPlusNormal"/>
              <w:jc w:val="center"/>
            </w:pPr>
            <w:r>
              <w:t>30</w:t>
            </w:r>
          </w:p>
        </w:tc>
        <w:tc>
          <w:tcPr>
            <w:tcW w:w="2310" w:type="dxa"/>
          </w:tcPr>
          <w:p w:rsidR="003A3E63" w:rsidRDefault="003A3E63">
            <w:pPr>
              <w:pStyle w:val="ConsPlusNormal"/>
              <w:jc w:val="center"/>
            </w:pPr>
            <w:r>
              <w:t>0,2903</w:t>
            </w:r>
          </w:p>
        </w:tc>
        <w:tc>
          <w:tcPr>
            <w:tcW w:w="1320" w:type="dxa"/>
          </w:tcPr>
          <w:p w:rsidR="003A3E63" w:rsidRDefault="003A3E63">
            <w:pPr>
              <w:pStyle w:val="ConsPlusNormal"/>
              <w:jc w:val="center"/>
            </w:pPr>
            <w:r>
              <w:t>81</w:t>
            </w:r>
          </w:p>
        </w:tc>
        <w:tc>
          <w:tcPr>
            <w:tcW w:w="2310" w:type="dxa"/>
          </w:tcPr>
          <w:p w:rsidR="003A3E63" w:rsidRDefault="003A3E63">
            <w:pPr>
              <w:pStyle w:val="ConsPlusNormal"/>
              <w:jc w:val="center"/>
            </w:pPr>
            <w:r>
              <w:t>0,1768</w:t>
            </w:r>
          </w:p>
        </w:tc>
        <w:tc>
          <w:tcPr>
            <w:tcW w:w="1320" w:type="dxa"/>
          </w:tcPr>
          <w:p w:rsidR="003A3E63" w:rsidRDefault="003A3E63">
            <w:pPr>
              <w:pStyle w:val="ConsPlusNormal"/>
              <w:jc w:val="center"/>
            </w:pPr>
            <w:r>
              <w:t>132</w:t>
            </w:r>
          </w:p>
        </w:tc>
        <w:tc>
          <w:tcPr>
            <w:tcW w:w="2310" w:type="dxa"/>
          </w:tcPr>
          <w:p w:rsidR="003A3E63" w:rsidRDefault="003A3E63">
            <w:pPr>
              <w:pStyle w:val="ConsPlusNormal"/>
              <w:jc w:val="center"/>
            </w:pPr>
            <w:r>
              <w:t>0,1509</w:t>
            </w:r>
          </w:p>
        </w:tc>
        <w:tc>
          <w:tcPr>
            <w:tcW w:w="1320" w:type="dxa"/>
          </w:tcPr>
          <w:p w:rsidR="003A3E63" w:rsidRDefault="003A3E63">
            <w:pPr>
              <w:pStyle w:val="ConsPlusNormal"/>
              <w:jc w:val="center"/>
            </w:pPr>
            <w:r>
              <w:t>183</w:t>
            </w:r>
          </w:p>
        </w:tc>
        <w:tc>
          <w:tcPr>
            <w:tcW w:w="2310" w:type="dxa"/>
          </w:tcPr>
          <w:p w:rsidR="003A3E63" w:rsidRDefault="003A3E63">
            <w:pPr>
              <w:pStyle w:val="ConsPlusNormal"/>
              <w:jc w:val="center"/>
            </w:pPr>
            <w:r>
              <w:t>0,1267</w:t>
            </w:r>
          </w:p>
        </w:tc>
      </w:tr>
      <w:tr w:rsidR="003A3E63">
        <w:tc>
          <w:tcPr>
            <w:tcW w:w="1320" w:type="dxa"/>
          </w:tcPr>
          <w:p w:rsidR="003A3E63" w:rsidRDefault="003A3E63">
            <w:pPr>
              <w:pStyle w:val="ConsPlusNormal"/>
              <w:jc w:val="center"/>
            </w:pPr>
            <w:r>
              <w:t>31</w:t>
            </w:r>
          </w:p>
        </w:tc>
        <w:tc>
          <w:tcPr>
            <w:tcW w:w="2310" w:type="dxa"/>
          </w:tcPr>
          <w:p w:rsidR="003A3E63" w:rsidRDefault="003A3E63">
            <w:pPr>
              <w:pStyle w:val="ConsPlusNormal"/>
              <w:jc w:val="center"/>
            </w:pPr>
            <w:r>
              <w:t>0,2828</w:t>
            </w:r>
          </w:p>
        </w:tc>
        <w:tc>
          <w:tcPr>
            <w:tcW w:w="1320" w:type="dxa"/>
          </w:tcPr>
          <w:p w:rsidR="003A3E63" w:rsidRDefault="003A3E63">
            <w:pPr>
              <w:pStyle w:val="ConsPlusNormal"/>
              <w:jc w:val="center"/>
            </w:pPr>
            <w:r>
              <w:t>82</w:t>
            </w:r>
          </w:p>
        </w:tc>
        <w:tc>
          <w:tcPr>
            <w:tcW w:w="2310" w:type="dxa"/>
          </w:tcPr>
          <w:p w:rsidR="003A3E63" w:rsidRDefault="003A3E63">
            <w:pPr>
              <w:pStyle w:val="ConsPlusNormal"/>
              <w:jc w:val="center"/>
            </w:pPr>
            <w:r>
              <w:t>0,1763</w:t>
            </w:r>
          </w:p>
        </w:tc>
        <w:tc>
          <w:tcPr>
            <w:tcW w:w="1320" w:type="dxa"/>
          </w:tcPr>
          <w:p w:rsidR="003A3E63" w:rsidRDefault="003A3E63">
            <w:pPr>
              <w:pStyle w:val="ConsPlusNormal"/>
              <w:jc w:val="center"/>
            </w:pPr>
            <w:r>
              <w:t>133</w:t>
            </w:r>
          </w:p>
        </w:tc>
        <w:tc>
          <w:tcPr>
            <w:tcW w:w="2310" w:type="dxa"/>
          </w:tcPr>
          <w:p w:rsidR="003A3E63" w:rsidRDefault="003A3E63">
            <w:pPr>
              <w:pStyle w:val="ConsPlusNormal"/>
              <w:jc w:val="center"/>
            </w:pPr>
            <w:r>
              <w:t>0,1503</w:t>
            </w:r>
          </w:p>
        </w:tc>
        <w:tc>
          <w:tcPr>
            <w:tcW w:w="1320" w:type="dxa"/>
          </w:tcPr>
          <w:p w:rsidR="003A3E63" w:rsidRDefault="003A3E63">
            <w:pPr>
              <w:pStyle w:val="ConsPlusNormal"/>
              <w:jc w:val="center"/>
            </w:pPr>
            <w:r>
              <w:t>184</w:t>
            </w:r>
          </w:p>
        </w:tc>
        <w:tc>
          <w:tcPr>
            <w:tcW w:w="2310" w:type="dxa"/>
          </w:tcPr>
          <w:p w:rsidR="003A3E63" w:rsidRDefault="003A3E63">
            <w:pPr>
              <w:pStyle w:val="ConsPlusNormal"/>
              <w:jc w:val="center"/>
            </w:pPr>
            <w:r>
              <w:t>0,1262</w:t>
            </w:r>
          </w:p>
        </w:tc>
      </w:tr>
      <w:tr w:rsidR="003A3E63">
        <w:tc>
          <w:tcPr>
            <w:tcW w:w="1320" w:type="dxa"/>
          </w:tcPr>
          <w:p w:rsidR="003A3E63" w:rsidRDefault="003A3E63">
            <w:pPr>
              <w:pStyle w:val="ConsPlusNormal"/>
              <w:jc w:val="center"/>
            </w:pPr>
            <w:r>
              <w:t>32</w:t>
            </w:r>
          </w:p>
        </w:tc>
        <w:tc>
          <w:tcPr>
            <w:tcW w:w="2310" w:type="dxa"/>
          </w:tcPr>
          <w:p w:rsidR="003A3E63" w:rsidRDefault="003A3E63">
            <w:pPr>
              <w:pStyle w:val="ConsPlusNormal"/>
              <w:jc w:val="center"/>
            </w:pPr>
            <w:r>
              <w:t>0,2759</w:t>
            </w:r>
          </w:p>
        </w:tc>
        <w:tc>
          <w:tcPr>
            <w:tcW w:w="1320" w:type="dxa"/>
          </w:tcPr>
          <w:p w:rsidR="003A3E63" w:rsidRDefault="003A3E63">
            <w:pPr>
              <w:pStyle w:val="ConsPlusNormal"/>
              <w:jc w:val="center"/>
            </w:pPr>
            <w:r>
              <w:t>83</w:t>
            </w:r>
          </w:p>
        </w:tc>
        <w:tc>
          <w:tcPr>
            <w:tcW w:w="2310" w:type="dxa"/>
          </w:tcPr>
          <w:p w:rsidR="003A3E63" w:rsidRDefault="003A3E63">
            <w:pPr>
              <w:pStyle w:val="ConsPlusNormal"/>
              <w:jc w:val="center"/>
            </w:pPr>
            <w:r>
              <w:t>0,1757</w:t>
            </w:r>
          </w:p>
        </w:tc>
        <w:tc>
          <w:tcPr>
            <w:tcW w:w="1320" w:type="dxa"/>
          </w:tcPr>
          <w:p w:rsidR="003A3E63" w:rsidRDefault="003A3E63">
            <w:pPr>
              <w:pStyle w:val="ConsPlusNormal"/>
              <w:jc w:val="center"/>
            </w:pPr>
            <w:r>
              <w:t>134</w:t>
            </w:r>
          </w:p>
        </w:tc>
        <w:tc>
          <w:tcPr>
            <w:tcW w:w="2310" w:type="dxa"/>
          </w:tcPr>
          <w:p w:rsidR="003A3E63" w:rsidRDefault="003A3E63">
            <w:pPr>
              <w:pStyle w:val="ConsPlusNormal"/>
              <w:jc w:val="center"/>
            </w:pPr>
            <w:r>
              <w:t>0,1498</w:t>
            </w:r>
          </w:p>
        </w:tc>
        <w:tc>
          <w:tcPr>
            <w:tcW w:w="1320" w:type="dxa"/>
          </w:tcPr>
          <w:p w:rsidR="003A3E63" w:rsidRDefault="003A3E63">
            <w:pPr>
              <w:pStyle w:val="ConsPlusNormal"/>
              <w:jc w:val="center"/>
            </w:pPr>
            <w:r>
              <w:t>185</w:t>
            </w:r>
          </w:p>
        </w:tc>
        <w:tc>
          <w:tcPr>
            <w:tcW w:w="2310" w:type="dxa"/>
          </w:tcPr>
          <w:p w:rsidR="003A3E63" w:rsidRDefault="003A3E63">
            <w:pPr>
              <w:pStyle w:val="ConsPlusNormal"/>
              <w:jc w:val="center"/>
            </w:pPr>
            <w:r>
              <w:t>0,1256</w:t>
            </w:r>
          </w:p>
        </w:tc>
      </w:tr>
      <w:tr w:rsidR="003A3E63">
        <w:tc>
          <w:tcPr>
            <w:tcW w:w="1320" w:type="dxa"/>
          </w:tcPr>
          <w:p w:rsidR="003A3E63" w:rsidRDefault="003A3E63">
            <w:pPr>
              <w:pStyle w:val="ConsPlusNormal"/>
              <w:jc w:val="center"/>
            </w:pPr>
            <w:r>
              <w:t>33</w:t>
            </w:r>
          </w:p>
        </w:tc>
        <w:tc>
          <w:tcPr>
            <w:tcW w:w="2310" w:type="dxa"/>
          </w:tcPr>
          <w:p w:rsidR="003A3E63" w:rsidRDefault="003A3E63">
            <w:pPr>
              <w:pStyle w:val="ConsPlusNormal"/>
              <w:jc w:val="center"/>
            </w:pPr>
            <w:r>
              <w:t>0,2696</w:t>
            </w:r>
          </w:p>
        </w:tc>
        <w:tc>
          <w:tcPr>
            <w:tcW w:w="1320" w:type="dxa"/>
          </w:tcPr>
          <w:p w:rsidR="003A3E63" w:rsidRDefault="003A3E63">
            <w:pPr>
              <w:pStyle w:val="ConsPlusNormal"/>
              <w:jc w:val="center"/>
            </w:pPr>
            <w:r>
              <w:t>84</w:t>
            </w:r>
          </w:p>
        </w:tc>
        <w:tc>
          <w:tcPr>
            <w:tcW w:w="2310" w:type="dxa"/>
          </w:tcPr>
          <w:p w:rsidR="003A3E63" w:rsidRDefault="003A3E63">
            <w:pPr>
              <w:pStyle w:val="ConsPlusNormal"/>
              <w:jc w:val="center"/>
            </w:pPr>
            <w:r>
              <w:t>0,1751</w:t>
            </w:r>
          </w:p>
        </w:tc>
        <w:tc>
          <w:tcPr>
            <w:tcW w:w="1320" w:type="dxa"/>
          </w:tcPr>
          <w:p w:rsidR="003A3E63" w:rsidRDefault="003A3E63">
            <w:pPr>
              <w:pStyle w:val="ConsPlusNormal"/>
              <w:jc w:val="center"/>
            </w:pPr>
            <w:r>
              <w:t>135</w:t>
            </w:r>
          </w:p>
        </w:tc>
        <w:tc>
          <w:tcPr>
            <w:tcW w:w="2310" w:type="dxa"/>
          </w:tcPr>
          <w:p w:rsidR="003A3E63" w:rsidRDefault="003A3E63">
            <w:pPr>
              <w:pStyle w:val="ConsPlusNormal"/>
              <w:jc w:val="center"/>
            </w:pPr>
            <w:r>
              <w:t>0,1492</w:t>
            </w:r>
          </w:p>
        </w:tc>
        <w:tc>
          <w:tcPr>
            <w:tcW w:w="1320" w:type="dxa"/>
          </w:tcPr>
          <w:p w:rsidR="003A3E63" w:rsidRDefault="003A3E63">
            <w:pPr>
              <w:pStyle w:val="ConsPlusNormal"/>
              <w:jc w:val="center"/>
            </w:pPr>
            <w:r>
              <w:t>186</w:t>
            </w:r>
          </w:p>
        </w:tc>
        <w:tc>
          <w:tcPr>
            <w:tcW w:w="2310" w:type="dxa"/>
          </w:tcPr>
          <w:p w:rsidR="003A3E63" w:rsidRDefault="003A3E63">
            <w:pPr>
              <w:pStyle w:val="ConsPlusNormal"/>
              <w:jc w:val="center"/>
            </w:pPr>
            <w:r>
              <w:t>0,1250</w:t>
            </w:r>
          </w:p>
        </w:tc>
      </w:tr>
      <w:tr w:rsidR="003A3E63">
        <w:tc>
          <w:tcPr>
            <w:tcW w:w="1320" w:type="dxa"/>
          </w:tcPr>
          <w:p w:rsidR="003A3E63" w:rsidRDefault="003A3E63">
            <w:pPr>
              <w:pStyle w:val="ConsPlusNormal"/>
              <w:jc w:val="center"/>
            </w:pPr>
            <w:r>
              <w:t>34</w:t>
            </w:r>
          </w:p>
        </w:tc>
        <w:tc>
          <w:tcPr>
            <w:tcW w:w="2310" w:type="dxa"/>
          </w:tcPr>
          <w:p w:rsidR="003A3E63" w:rsidRDefault="003A3E63">
            <w:pPr>
              <w:pStyle w:val="ConsPlusNormal"/>
              <w:jc w:val="center"/>
            </w:pPr>
            <w:r>
              <w:t>0,2638</w:t>
            </w:r>
          </w:p>
        </w:tc>
        <w:tc>
          <w:tcPr>
            <w:tcW w:w="1320" w:type="dxa"/>
          </w:tcPr>
          <w:p w:rsidR="003A3E63" w:rsidRDefault="003A3E63">
            <w:pPr>
              <w:pStyle w:val="ConsPlusNormal"/>
              <w:jc w:val="center"/>
            </w:pPr>
            <w:r>
              <w:t>85</w:t>
            </w:r>
          </w:p>
        </w:tc>
        <w:tc>
          <w:tcPr>
            <w:tcW w:w="2310" w:type="dxa"/>
          </w:tcPr>
          <w:p w:rsidR="003A3E63" w:rsidRDefault="003A3E63">
            <w:pPr>
              <w:pStyle w:val="ConsPlusNormal"/>
              <w:jc w:val="center"/>
            </w:pPr>
            <w:r>
              <w:t>0,1745</w:t>
            </w:r>
          </w:p>
        </w:tc>
        <w:tc>
          <w:tcPr>
            <w:tcW w:w="1320" w:type="dxa"/>
          </w:tcPr>
          <w:p w:rsidR="003A3E63" w:rsidRDefault="003A3E63">
            <w:pPr>
              <w:pStyle w:val="ConsPlusNormal"/>
              <w:jc w:val="center"/>
            </w:pPr>
            <w:r>
              <w:t>136</w:t>
            </w:r>
          </w:p>
        </w:tc>
        <w:tc>
          <w:tcPr>
            <w:tcW w:w="2310" w:type="dxa"/>
          </w:tcPr>
          <w:p w:rsidR="003A3E63" w:rsidRDefault="003A3E63">
            <w:pPr>
              <w:pStyle w:val="ConsPlusNormal"/>
              <w:jc w:val="center"/>
            </w:pPr>
            <w:r>
              <w:t>0,1486</w:t>
            </w:r>
          </w:p>
        </w:tc>
        <w:tc>
          <w:tcPr>
            <w:tcW w:w="1320" w:type="dxa"/>
          </w:tcPr>
          <w:p w:rsidR="003A3E63" w:rsidRDefault="003A3E63">
            <w:pPr>
              <w:pStyle w:val="ConsPlusNormal"/>
              <w:jc w:val="center"/>
            </w:pPr>
            <w:r>
              <w:t>187</w:t>
            </w:r>
          </w:p>
        </w:tc>
        <w:tc>
          <w:tcPr>
            <w:tcW w:w="2310" w:type="dxa"/>
          </w:tcPr>
          <w:p w:rsidR="003A3E63" w:rsidRDefault="003A3E63">
            <w:pPr>
              <w:pStyle w:val="ConsPlusNormal"/>
              <w:jc w:val="center"/>
            </w:pPr>
            <w:r>
              <w:t>0,1250</w:t>
            </w:r>
          </w:p>
        </w:tc>
      </w:tr>
      <w:tr w:rsidR="003A3E63">
        <w:tc>
          <w:tcPr>
            <w:tcW w:w="1320" w:type="dxa"/>
          </w:tcPr>
          <w:p w:rsidR="003A3E63" w:rsidRDefault="003A3E63">
            <w:pPr>
              <w:pStyle w:val="ConsPlusNormal"/>
              <w:jc w:val="center"/>
            </w:pPr>
            <w:r>
              <w:t>35</w:t>
            </w:r>
          </w:p>
        </w:tc>
        <w:tc>
          <w:tcPr>
            <w:tcW w:w="2310" w:type="dxa"/>
          </w:tcPr>
          <w:p w:rsidR="003A3E63" w:rsidRDefault="003A3E63">
            <w:pPr>
              <w:pStyle w:val="ConsPlusNormal"/>
              <w:jc w:val="center"/>
            </w:pPr>
            <w:r>
              <w:t>0,2581</w:t>
            </w:r>
          </w:p>
        </w:tc>
        <w:tc>
          <w:tcPr>
            <w:tcW w:w="1320" w:type="dxa"/>
          </w:tcPr>
          <w:p w:rsidR="003A3E63" w:rsidRDefault="003A3E63">
            <w:pPr>
              <w:pStyle w:val="ConsPlusNormal"/>
              <w:jc w:val="center"/>
            </w:pPr>
            <w:r>
              <w:t>86</w:t>
            </w:r>
          </w:p>
        </w:tc>
        <w:tc>
          <w:tcPr>
            <w:tcW w:w="2310" w:type="dxa"/>
          </w:tcPr>
          <w:p w:rsidR="003A3E63" w:rsidRDefault="003A3E63">
            <w:pPr>
              <w:pStyle w:val="ConsPlusNormal"/>
              <w:jc w:val="center"/>
            </w:pPr>
            <w:r>
              <w:t>0,1740</w:t>
            </w:r>
          </w:p>
        </w:tc>
        <w:tc>
          <w:tcPr>
            <w:tcW w:w="1320" w:type="dxa"/>
          </w:tcPr>
          <w:p w:rsidR="003A3E63" w:rsidRDefault="003A3E63">
            <w:pPr>
              <w:pStyle w:val="ConsPlusNormal"/>
              <w:jc w:val="center"/>
            </w:pPr>
            <w:r>
              <w:t>137</w:t>
            </w:r>
          </w:p>
        </w:tc>
        <w:tc>
          <w:tcPr>
            <w:tcW w:w="2310" w:type="dxa"/>
          </w:tcPr>
          <w:p w:rsidR="003A3E63" w:rsidRDefault="003A3E63">
            <w:pPr>
              <w:pStyle w:val="ConsPlusNormal"/>
              <w:jc w:val="center"/>
            </w:pPr>
            <w:r>
              <w:t>0,1480</w:t>
            </w:r>
          </w:p>
        </w:tc>
        <w:tc>
          <w:tcPr>
            <w:tcW w:w="1320" w:type="dxa"/>
          </w:tcPr>
          <w:p w:rsidR="003A3E63" w:rsidRDefault="003A3E63">
            <w:pPr>
              <w:pStyle w:val="ConsPlusNormal"/>
              <w:jc w:val="center"/>
            </w:pPr>
            <w:r>
              <w:t>188</w:t>
            </w:r>
          </w:p>
        </w:tc>
        <w:tc>
          <w:tcPr>
            <w:tcW w:w="2310" w:type="dxa"/>
          </w:tcPr>
          <w:p w:rsidR="003A3E63" w:rsidRDefault="003A3E63">
            <w:pPr>
              <w:pStyle w:val="ConsPlusNormal"/>
              <w:jc w:val="center"/>
            </w:pPr>
            <w:r>
              <w:t>0,1244</w:t>
            </w:r>
          </w:p>
        </w:tc>
      </w:tr>
      <w:tr w:rsidR="003A3E63">
        <w:tc>
          <w:tcPr>
            <w:tcW w:w="1320" w:type="dxa"/>
          </w:tcPr>
          <w:p w:rsidR="003A3E63" w:rsidRDefault="003A3E63">
            <w:pPr>
              <w:pStyle w:val="ConsPlusNormal"/>
              <w:jc w:val="center"/>
            </w:pPr>
            <w:r>
              <w:t>36</w:t>
            </w:r>
          </w:p>
        </w:tc>
        <w:tc>
          <w:tcPr>
            <w:tcW w:w="2310" w:type="dxa"/>
          </w:tcPr>
          <w:p w:rsidR="003A3E63" w:rsidRDefault="003A3E63">
            <w:pPr>
              <w:pStyle w:val="ConsPlusNormal"/>
              <w:jc w:val="center"/>
            </w:pPr>
            <w:r>
              <w:t>0,2529</w:t>
            </w:r>
          </w:p>
        </w:tc>
        <w:tc>
          <w:tcPr>
            <w:tcW w:w="1320" w:type="dxa"/>
          </w:tcPr>
          <w:p w:rsidR="003A3E63" w:rsidRDefault="003A3E63">
            <w:pPr>
              <w:pStyle w:val="ConsPlusNormal"/>
              <w:jc w:val="center"/>
            </w:pPr>
            <w:r>
              <w:t>87</w:t>
            </w:r>
          </w:p>
        </w:tc>
        <w:tc>
          <w:tcPr>
            <w:tcW w:w="2310" w:type="dxa"/>
          </w:tcPr>
          <w:p w:rsidR="003A3E63" w:rsidRDefault="003A3E63">
            <w:pPr>
              <w:pStyle w:val="ConsPlusNormal"/>
              <w:jc w:val="center"/>
            </w:pPr>
            <w:r>
              <w:t>0,1734</w:t>
            </w:r>
          </w:p>
        </w:tc>
        <w:tc>
          <w:tcPr>
            <w:tcW w:w="1320" w:type="dxa"/>
          </w:tcPr>
          <w:p w:rsidR="003A3E63" w:rsidRDefault="003A3E63">
            <w:pPr>
              <w:pStyle w:val="ConsPlusNormal"/>
              <w:jc w:val="center"/>
            </w:pPr>
            <w:r>
              <w:t>138</w:t>
            </w:r>
          </w:p>
        </w:tc>
        <w:tc>
          <w:tcPr>
            <w:tcW w:w="2310" w:type="dxa"/>
          </w:tcPr>
          <w:p w:rsidR="003A3E63" w:rsidRDefault="003A3E63">
            <w:pPr>
              <w:pStyle w:val="ConsPlusNormal"/>
              <w:jc w:val="center"/>
            </w:pPr>
            <w:r>
              <w:t>0,1480</w:t>
            </w:r>
          </w:p>
        </w:tc>
        <w:tc>
          <w:tcPr>
            <w:tcW w:w="1320" w:type="dxa"/>
          </w:tcPr>
          <w:p w:rsidR="003A3E63" w:rsidRDefault="003A3E63">
            <w:pPr>
              <w:pStyle w:val="ConsPlusNormal"/>
              <w:jc w:val="center"/>
            </w:pPr>
            <w:r>
              <w:t>189</w:t>
            </w:r>
          </w:p>
        </w:tc>
        <w:tc>
          <w:tcPr>
            <w:tcW w:w="2310" w:type="dxa"/>
          </w:tcPr>
          <w:p w:rsidR="003A3E63" w:rsidRDefault="003A3E63">
            <w:pPr>
              <w:pStyle w:val="ConsPlusNormal"/>
              <w:jc w:val="center"/>
            </w:pPr>
            <w:r>
              <w:t>0,1238</w:t>
            </w:r>
          </w:p>
        </w:tc>
      </w:tr>
      <w:tr w:rsidR="003A3E63">
        <w:tc>
          <w:tcPr>
            <w:tcW w:w="1320" w:type="dxa"/>
          </w:tcPr>
          <w:p w:rsidR="003A3E63" w:rsidRDefault="003A3E63">
            <w:pPr>
              <w:pStyle w:val="ConsPlusNormal"/>
              <w:jc w:val="center"/>
            </w:pPr>
            <w:r>
              <w:lastRenderedPageBreak/>
              <w:t>37</w:t>
            </w:r>
          </w:p>
        </w:tc>
        <w:tc>
          <w:tcPr>
            <w:tcW w:w="2310" w:type="dxa"/>
          </w:tcPr>
          <w:p w:rsidR="003A3E63" w:rsidRDefault="003A3E63">
            <w:pPr>
              <w:pStyle w:val="ConsPlusNormal"/>
              <w:jc w:val="center"/>
            </w:pPr>
            <w:r>
              <w:t>0,2477</w:t>
            </w:r>
          </w:p>
        </w:tc>
        <w:tc>
          <w:tcPr>
            <w:tcW w:w="1320" w:type="dxa"/>
          </w:tcPr>
          <w:p w:rsidR="003A3E63" w:rsidRDefault="003A3E63">
            <w:pPr>
              <w:pStyle w:val="ConsPlusNormal"/>
              <w:jc w:val="center"/>
            </w:pPr>
            <w:r>
              <w:t>88</w:t>
            </w:r>
          </w:p>
        </w:tc>
        <w:tc>
          <w:tcPr>
            <w:tcW w:w="2310" w:type="dxa"/>
          </w:tcPr>
          <w:p w:rsidR="003A3E63" w:rsidRDefault="003A3E63">
            <w:pPr>
              <w:pStyle w:val="ConsPlusNormal"/>
              <w:jc w:val="center"/>
            </w:pPr>
            <w:r>
              <w:t>0,1728</w:t>
            </w:r>
          </w:p>
        </w:tc>
        <w:tc>
          <w:tcPr>
            <w:tcW w:w="1320" w:type="dxa"/>
          </w:tcPr>
          <w:p w:rsidR="003A3E63" w:rsidRDefault="003A3E63">
            <w:pPr>
              <w:pStyle w:val="ConsPlusNormal"/>
              <w:jc w:val="center"/>
            </w:pPr>
            <w:r>
              <w:t>139</w:t>
            </w:r>
          </w:p>
        </w:tc>
        <w:tc>
          <w:tcPr>
            <w:tcW w:w="2310" w:type="dxa"/>
          </w:tcPr>
          <w:p w:rsidR="003A3E63" w:rsidRDefault="003A3E63">
            <w:pPr>
              <w:pStyle w:val="ConsPlusNormal"/>
              <w:jc w:val="center"/>
            </w:pPr>
            <w:r>
              <w:t>0,1475</w:t>
            </w:r>
          </w:p>
        </w:tc>
        <w:tc>
          <w:tcPr>
            <w:tcW w:w="1320" w:type="dxa"/>
          </w:tcPr>
          <w:p w:rsidR="003A3E63" w:rsidRDefault="003A3E63">
            <w:pPr>
              <w:pStyle w:val="ConsPlusNormal"/>
              <w:jc w:val="center"/>
            </w:pPr>
            <w:r>
              <w:t>190</w:t>
            </w:r>
          </w:p>
        </w:tc>
        <w:tc>
          <w:tcPr>
            <w:tcW w:w="2310" w:type="dxa"/>
          </w:tcPr>
          <w:p w:rsidR="003A3E63" w:rsidRDefault="003A3E63">
            <w:pPr>
              <w:pStyle w:val="ConsPlusNormal"/>
              <w:jc w:val="center"/>
            </w:pPr>
            <w:r>
              <w:t>0,1233</w:t>
            </w:r>
          </w:p>
        </w:tc>
      </w:tr>
      <w:tr w:rsidR="003A3E63">
        <w:tc>
          <w:tcPr>
            <w:tcW w:w="1320" w:type="dxa"/>
          </w:tcPr>
          <w:p w:rsidR="003A3E63" w:rsidRDefault="003A3E63">
            <w:pPr>
              <w:pStyle w:val="ConsPlusNormal"/>
              <w:jc w:val="center"/>
            </w:pPr>
            <w:r>
              <w:t>38</w:t>
            </w:r>
          </w:p>
        </w:tc>
        <w:tc>
          <w:tcPr>
            <w:tcW w:w="2310" w:type="dxa"/>
          </w:tcPr>
          <w:p w:rsidR="003A3E63" w:rsidRDefault="003A3E63">
            <w:pPr>
              <w:pStyle w:val="ConsPlusNormal"/>
              <w:jc w:val="center"/>
            </w:pPr>
            <w:r>
              <w:t>0,2425</w:t>
            </w:r>
          </w:p>
        </w:tc>
        <w:tc>
          <w:tcPr>
            <w:tcW w:w="1320" w:type="dxa"/>
          </w:tcPr>
          <w:p w:rsidR="003A3E63" w:rsidRDefault="003A3E63">
            <w:pPr>
              <w:pStyle w:val="ConsPlusNormal"/>
              <w:jc w:val="center"/>
            </w:pPr>
            <w:r>
              <w:t>89</w:t>
            </w:r>
          </w:p>
        </w:tc>
        <w:tc>
          <w:tcPr>
            <w:tcW w:w="2310" w:type="dxa"/>
          </w:tcPr>
          <w:p w:rsidR="003A3E63" w:rsidRDefault="003A3E63">
            <w:pPr>
              <w:pStyle w:val="ConsPlusNormal"/>
              <w:jc w:val="center"/>
            </w:pPr>
            <w:r>
              <w:t>0,1722</w:t>
            </w:r>
          </w:p>
        </w:tc>
        <w:tc>
          <w:tcPr>
            <w:tcW w:w="1320" w:type="dxa"/>
          </w:tcPr>
          <w:p w:rsidR="003A3E63" w:rsidRDefault="003A3E63">
            <w:pPr>
              <w:pStyle w:val="ConsPlusNormal"/>
              <w:jc w:val="center"/>
            </w:pPr>
            <w:r>
              <w:t>140</w:t>
            </w:r>
          </w:p>
        </w:tc>
        <w:tc>
          <w:tcPr>
            <w:tcW w:w="2310" w:type="dxa"/>
          </w:tcPr>
          <w:p w:rsidR="003A3E63" w:rsidRDefault="003A3E63">
            <w:pPr>
              <w:pStyle w:val="ConsPlusNormal"/>
              <w:jc w:val="center"/>
            </w:pPr>
            <w:r>
              <w:t>0,1469</w:t>
            </w:r>
          </w:p>
        </w:tc>
        <w:tc>
          <w:tcPr>
            <w:tcW w:w="1320" w:type="dxa"/>
          </w:tcPr>
          <w:p w:rsidR="003A3E63" w:rsidRDefault="003A3E63">
            <w:pPr>
              <w:pStyle w:val="ConsPlusNormal"/>
              <w:jc w:val="center"/>
            </w:pPr>
            <w:r>
              <w:t>191</w:t>
            </w:r>
          </w:p>
        </w:tc>
        <w:tc>
          <w:tcPr>
            <w:tcW w:w="2310" w:type="dxa"/>
          </w:tcPr>
          <w:p w:rsidR="003A3E63" w:rsidRDefault="003A3E63">
            <w:pPr>
              <w:pStyle w:val="ConsPlusNormal"/>
              <w:jc w:val="center"/>
            </w:pPr>
            <w:r>
              <w:t>0,1233</w:t>
            </w:r>
          </w:p>
        </w:tc>
      </w:tr>
      <w:tr w:rsidR="003A3E63">
        <w:tc>
          <w:tcPr>
            <w:tcW w:w="1320" w:type="dxa"/>
          </w:tcPr>
          <w:p w:rsidR="003A3E63" w:rsidRDefault="003A3E63">
            <w:pPr>
              <w:pStyle w:val="ConsPlusNormal"/>
              <w:jc w:val="center"/>
            </w:pPr>
            <w:r>
              <w:t>39</w:t>
            </w:r>
          </w:p>
        </w:tc>
        <w:tc>
          <w:tcPr>
            <w:tcW w:w="2310" w:type="dxa"/>
          </w:tcPr>
          <w:p w:rsidR="003A3E63" w:rsidRDefault="003A3E63">
            <w:pPr>
              <w:pStyle w:val="ConsPlusNormal"/>
              <w:jc w:val="center"/>
            </w:pPr>
            <w:r>
              <w:t>0,2379</w:t>
            </w:r>
          </w:p>
        </w:tc>
        <w:tc>
          <w:tcPr>
            <w:tcW w:w="1320" w:type="dxa"/>
          </w:tcPr>
          <w:p w:rsidR="003A3E63" w:rsidRDefault="003A3E63">
            <w:pPr>
              <w:pStyle w:val="ConsPlusNormal"/>
              <w:jc w:val="center"/>
            </w:pPr>
            <w:r>
              <w:t>90</w:t>
            </w:r>
          </w:p>
        </w:tc>
        <w:tc>
          <w:tcPr>
            <w:tcW w:w="2310" w:type="dxa"/>
          </w:tcPr>
          <w:p w:rsidR="003A3E63" w:rsidRDefault="003A3E63">
            <w:pPr>
              <w:pStyle w:val="ConsPlusNormal"/>
              <w:jc w:val="center"/>
            </w:pPr>
            <w:r>
              <w:t>0,1717</w:t>
            </w:r>
          </w:p>
        </w:tc>
        <w:tc>
          <w:tcPr>
            <w:tcW w:w="1320" w:type="dxa"/>
          </w:tcPr>
          <w:p w:rsidR="003A3E63" w:rsidRDefault="003A3E63">
            <w:pPr>
              <w:pStyle w:val="ConsPlusNormal"/>
              <w:jc w:val="center"/>
            </w:pPr>
            <w:r>
              <w:t>141</w:t>
            </w:r>
          </w:p>
        </w:tc>
        <w:tc>
          <w:tcPr>
            <w:tcW w:w="2310" w:type="dxa"/>
          </w:tcPr>
          <w:p w:rsidR="003A3E63" w:rsidRDefault="003A3E63">
            <w:pPr>
              <w:pStyle w:val="ConsPlusNormal"/>
              <w:jc w:val="center"/>
            </w:pPr>
            <w:r>
              <w:t>0,1463</w:t>
            </w:r>
          </w:p>
        </w:tc>
        <w:tc>
          <w:tcPr>
            <w:tcW w:w="1320" w:type="dxa"/>
          </w:tcPr>
          <w:p w:rsidR="003A3E63" w:rsidRDefault="003A3E63">
            <w:pPr>
              <w:pStyle w:val="ConsPlusNormal"/>
              <w:jc w:val="center"/>
            </w:pPr>
            <w:r>
              <w:t>192</w:t>
            </w:r>
          </w:p>
        </w:tc>
        <w:tc>
          <w:tcPr>
            <w:tcW w:w="2310" w:type="dxa"/>
          </w:tcPr>
          <w:p w:rsidR="003A3E63" w:rsidRDefault="003A3E63">
            <w:pPr>
              <w:pStyle w:val="ConsPlusNormal"/>
              <w:jc w:val="center"/>
            </w:pPr>
            <w:r>
              <w:t>0,1221</w:t>
            </w:r>
          </w:p>
        </w:tc>
      </w:tr>
      <w:tr w:rsidR="003A3E63">
        <w:tc>
          <w:tcPr>
            <w:tcW w:w="1320" w:type="dxa"/>
          </w:tcPr>
          <w:p w:rsidR="003A3E63" w:rsidRDefault="003A3E63">
            <w:pPr>
              <w:pStyle w:val="ConsPlusNormal"/>
              <w:jc w:val="center"/>
            </w:pPr>
            <w:r>
              <w:t>40</w:t>
            </w:r>
          </w:p>
        </w:tc>
        <w:tc>
          <w:tcPr>
            <w:tcW w:w="2310" w:type="dxa"/>
          </w:tcPr>
          <w:p w:rsidR="003A3E63" w:rsidRDefault="003A3E63">
            <w:pPr>
              <w:pStyle w:val="ConsPlusNormal"/>
              <w:jc w:val="center"/>
            </w:pPr>
            <w:r>
              <w:t>0,2339</w:t>
            </w:r>
          </w:p>
        </w:tc>
        <w:tc>
          <w:tcPr>
            <w:tcW w:w="1320" w:type="dxa"/>
          </w:tcPr>
          <w:p w:rsidR="003A3E63" w:rsidRDefault="003A3E63">
            <w:pPr>
              <w:pStyle w:val="ConsPlusNormal"/>
              <w:jc w:val="center"/>
            </w:pPr>
            <w:r>
              <w:t>91</w:t>
            </w:r>
          </w:p>
        </w:tc>
        <w:tc>
          <w:tcPr>
            <w:tcW w:w="2310" w:type="dxa"/>
          </w:tcPr>
          <w:p w:rsidR="003A3E63" w:rsidRDefault="003A3E63">
            <w:pPr>
              <w:pStyle w:val="ConsPlusNormal"/>
              <w:jc w:val="center"/>
            </w:pPr>
            <w:r>
              <w:t>0,1717</w:t>
            </w:r>
          </w:p>
        </w:tc>
        <w:tc>
          <w:tcPr>
            <w:tcW w:w="1320" w:type="dxa"/>
          </w:tcPr>
          <w:p w:rsidR="003A3E63" w:rsidRDefault="003A3E63">
            <w:pPr>
              <w:pStyle w:val="ConsPlusNormal"/>
              <w:jc w:val="center"/>
            </w:pPr>
            <w:r>
              <w:t>142</w:t>
            </w:r>
          </w:p>
        </w:tc>
        <w:tc>
          <w:tcPr>
            <w:tcW w:w="2310" w:type="dxa"/>
          </w:tcPr>
          <w:p w:rsidR="003A3E63" w:rsidRDefault="003A3E63">
            <w:pPr>
              <w:pStyle w:val="ConsPlusNormal"/>
              <w:jc w:val="center"/>
            </w:pPr>
            <w:r>
              <w:t>0,1457</w:t>
            </w:r>
          </w:p>
        </w:tc>
        <w:tc>
          <w:tcPr>
            <w:tcW w:w="1320" w:type="dxa"/>
          </w:tcPr>
          <w:p w:rsidR="003A3E63" w:rsidRDefault="003A3E63">
            <w:pPr>
              <w:pStyle w:val="ConsPlusNormal"/>
              <w:jc w:val="center"/>
            </w:pPr>
            <w:r>
              <w:t>193</w:t>
            </w:r>
          </w:p>
        </w:tc>
        <w:tc>
          <w:tcPr>
            <w:tcW w:w="2310" w:type="dxa"/>
          </w:tcPr>
          <w:p w:rsidR="003A3E63" w:rsidRDefault="003A3E63">
            <w:pPr>
              <w:pStyle w:val="ConsPlusNormal"/>
              <w:jc w:val="center"/>
            </w:pPr>
            <w:r>
              <w:t>0,1221</w:t>
            </w:r>
          </w:p>
        </w:tc>
      </w:tr>
      <w:tr w:rsidR="003A3E63">
        <w:tc>
          <w:tcPr>
            <w:tcW w:w="1320" w:type="dxa"/>
          </w:tcPr>
          <w:p w:rsidR="003A3E63" w:rsidRDefault="003A3E63">
            <w:pPr>
              <w:pStyle w:val="ConsPlusNormal"/>
              <w:jc w:val="center"/>
            </w:pPr>
            <w:r>
              <w:t>41</w:t>
            </w:r>
          </w:p>
        </w:tc>
        <w:tc>
          <w:tcPr>
            <w:tcW w:w="2310" w:type="dxa"/>
          </w:tcPr>
          <w:p w:rsidR="003A3E63" w:rsidRDefault="003A3E63">
            <w:pPr>
              <w:pStyle w:val="ConsPlusNormal"/>
              <w:jc w:val="center"/>
            </w:pPr>
            <w:r>
              <w:t>0,2293</w:t>
            </w:r>
          </w:p>
        </w:tc>
        <w:tc>
          <w:tcPr>
            <w:tcW w:w="1320" w:type="dxa"/>
          </w:tcPr>
          <w:p w:rsidR="003A3E63" w:rsidRDefault="003A3E63">
            <w:pPr>
              <w:pStyle w:val="ConsPlusNormal"/>
              <w:jc w:val="center"/>
            </w:pPr>
            <w:r>
              <w:t>92</w:t>
            </w:r>
          </w:p>
        </w:tc>
        <w:tc>
          <w:tcPr>
            <w:tcW w:w="2310" w:type="dxa"/>
          </w:tcPr>
          <w:p w:rsidR="003A3E63" w:rsidRDefault="003A3E63">
            <w:pPr>
              <w:pStyle w:val="ConsPlusNormal"/>
              <w:jc w:val="center"/>
            </w:pPr>
            <w:r>
              <w:t>0,1711</w:t>
            </w:r>
          </w:p>
        </w:tc>
        <w:tc>
          <w:tcPr>
            <w:tcW w:w="1320" w:type="dxa"/>
          </w:tcPr>
          <w:p w:rsidR="003A3E63" w:rsidRDefault="003A3E63">
            <w:pPr>
              <w:pStyle w:val="ConsPlusNormal"/>
              <w:jc w:val="center"/>
            </w:pPr>
            <w:r>
              <w:t>143</w:t>
            </w:r>
          </w:p>
        </w:tc>
        <w:tc>
          <w:tcPr>
            <w:tcW w:w="2310" w:type="dxa"/>
          </w:tcPr>
          <w:p w:rsidR="003A3E63" w:rsidRDefault="003A3E63">
            <w:pPr>
              <w:pStyle w:val="ConsPlusNormal"/>
              <w:jc w:val="center"/>
            </w:pPr>
            <w:r>
              <w:t>0,1457</w:t>
            </w:r>
          </w:p>
        </w:tc>
        <w:tc>
          <w:tcPr>
            <w:tcW w:w="1320" w:type="dxa"/>
          </w:tcPr>
          <w:p w:rsidR="003A3E63" w:rsidRDefault="003A3E63">
            <w:pPr>
              <w:pStyle w:val="ConsPlusNormal"/>
              <w:jc w:val="center"/>
            </w:pPr>
            <w:r>
              <w:t>194</w:t>
            </w:r>
          </w:p>
        </w:tc>
        <w:tc>
          <w:tcPr>
            <w:tcW w:w="2310" w:type="dxa"/>
          </w:tcPr>
          <w:p w:rsidR="003A3E63" w:rsidRDefault="003A3E63">
            <w:pPr>
              <w:pStyle w:val="ConsPlusNormal"/>
              <w:jc w:val="center"/>
            </w:pPr>
            <w:r>
              <w:t>0,1215</w:t>
            </w:r>
          </w:p>
        </w:tc>
      </w:tr>
      <w:tr w:rsidR="003A3E63">
        <w:tc>
          <w:tcPr>
            <w:tcW w:w="1320" w:type="dxa"/>
          </w:tcPr>
          <w:p w:rsidR="003A3E63" w:rsidRDefault="003A3E63">
            <w:pPr>
              <w:pStyle w:val="ConsPlusNormal"/>
              <w:jc w:val="center"/>
            </w:pPr>
            <w:r>
              <w:t>42</w:t>
            </w:r>
          </w:p>
        </w:tc>
        <w:tc>
          <w:tcPr>
            <w:tcW w:w="2310" w:type="dxa"/>
          </w:tcPr>
          <w:p w:rsidR="003A3E63" w:rsidRDefault="003A3E63">
            <w:pPr>
              <w:pStyle w:val="ConsPlusNormal"/>
              <w:jc w:val="center"/>
            </w:pPr>
            <w:r>
              <w:t>0,2258</w:t>
            </w:r>
          </w:p>
        </w:tc>
        <w:tc>
          <w:tcPr>
            <w:tcW w:w="1320" w:type="dxa"/>
          </w:tcPr>
          <w:p w:rsidR="003A3E63" w:rsidRDefault="003A3E63">
            <w:pPr>
              <w:pStyle w:val="ConsPlusNormal"/>
              <w:jc w:val="center"/>
            </w:pPr>
            <w:r>
              <w:t>93</w:t>
            </w:r>
          </w:p>
        </w:tc>
        <w:tc>
          <w:tcPr>
            <w:tcW w:w="2310" w:type="dxa"/>
          </w:tcPr>
          <w:p w:rsidR="003A3E63" w:rsidRDefault="003A3E63">
            <w:pPr>
              <w:pStyle w:val="ConsPlusNormal"/>
              <w:jc w:val="center"/>
            </w:pPr>
            <w:r>
              <w:t>0,1705</w:t>
            </w:r>
          </w:p>
        </w:tc>
        <w:tc>
          <w:tcPr>
            <w:tcW w:w="1320" w:type="dxa"/>
          </w:tcPr>
          <w:p w:rsidR="003A3E63" w:rsidRDefault="003A3E63">
            <w:pPr>
              <w:pStyle w:val="ConsPlusNormal"/>
              <w:jc w:val="center"/>
            </w:pPr>
            <w:r>
              <w:t>144</w:t>
            </w:r>
          </w:p>
        </w:tc>
        <w:tc>
          <w:tcPr>
            <w:tcW w:w="2310" w:type="dxa"/>
          </w:tcPr>
          <w:p w:rsidR="003A3E63" w:rsidRDefault="003A3E63">
            <w:pPr>
              <w:pStyle w:val="ConsPlusNormal"/>
              <w:jc w:val="center"/>
            </w:pPr>
            <w:r>
              <w:t>0,1446</w:t>
            </w:r>
          </w:p>
        </w:tc>
        <w:tc>
          <w:tcPr>
            <w:tcW w:w="1320" w:type="dxa"/>
          </w:tcPr>
          <w:p w:rsidR="003A3E63" w:rsidRDefault="003A3E63">
            <w:pPr>
              <w:pStyle w:val="ConsPlusNormal"/>
              <w:jc w:val="center"/>
            </w:pPr>
            <w:r>
              <w:t>195</w:t>
            </w:r>
          </w:p>
        </w:tc>
        <w:tc>
          <w:tcPr>
            <w:tcW w:w="2310" w:type="dxa"/>
          </w:tcPr>
          <w:p w:rsidR="003A3E63" w:rsidRDefault="003A3E63">
            <w:pPr>
              <w:pStyle w:val="ConsPlusNormal"/>
              <w:jc w:val="center"/>
            </w:pPr>
            <w:r>
              <w:t>0,1210</w:t>
            </w:r>
          </w:p>
        </w:tc>
      </w:tr>
      <w:tr w:rsidR="003A3E63">
        <w:tc>
          <w:tcPr>
            <w:tcW w:w="1320" w:type="dxa"/>
          </w:tcPr>
          <w:p w:rsidR="003A3E63" w:rsidRDefault="003A3E63">
            <w:pPr>
              <w:pStyle w:val="ConsPlusNormal"/>
              <w:jc w:val="center"/>
            </w:pPr>
            <w:r>
              <w:t>43</w:t>
            </w:r>
          </w:p>
        </w:tc>
        <w:tc>
          <w:tcPr>
            <w:tcW w:w="2310" w:type="dxa"/>
          </w:tcPr>
          <w:p w:rsidR="003A3E63" w:rsidRDefault="003A3E63">
            <w:pPr>
              <w:pStyle w:val="ConsPlusNormal"/>
              <w:jc w:val="center"/>
            </w:pPr>
            <w:r>
              <w:t>0,2218</w:t>
            </w:r>
          </w:p>
        </w:tc>
        <w:tc>
          <w:tcPr>
            <w:tcW w:w="1320" w:type="dxa"/>
          </w:tcPr>
          <w:p w:rsidR="003A3E63" w:rsidRDefault="003A3E63">
            <w:pPr>
              <w:pStyle w:val="ConsPlusNormal"/>
              <w:jc w:val="center"/>
            </w:pPr>
            <w:r>
              <w:t>94</w:t>
            </w:r>
          </w:p>
        </w:tc>
        <w:tc>
          <w:tcPr>
            <w:tcW w:w="2310" w:type="dxa"/>
          </w:tcPr>
          <w:p w:rsidR="003A3E63" w:rsidRDefault="003A3E63">
            <w:pPr>
              <w:pStyle w:val="ConsPlusNormal"/>
              <w:jc w:val="center"/>
            </w:pPr>
            <w:r>
              <w:t>0,1699</w:t>
            </w:r>
          </w:p>
        </w:tc>
        <w:tc>
          <w:tcPr>
            <w:tcW w:w="1320" w:type="dxa"/>
          </w:tcPr>
          <w:p w:rsidR="003A3E63" w:rsidRDefault="003A3E63">
            <w:pPr>
              <w:pStyle w:val="ConsPlusNormal"/>
              <w:jc w:val="center"/>
            </w:pPr>
            <w:r>
              <w:t>145</w:t>
            </w:r>
          </w:p>
        </w:tc>
        <w:tc>
          <w:tcPr>
            <w:tcW w:w="2310" w:type="dxa"/>
          </w:tcPr>
          <w:p w:rsidR="003A3E63" w:rsidRDefault="003A3E63">
            <w:pPr>
              <w:pStyle w:val="ConsPlusNormal"/>
              <w:jc w:val="center"/>
            </w:pPr>
            <w:r>
              <w:t>0,1446</w:t>
            </w:r>
          </w:p>
        </w:tc>
        <w:tc>
          <w:tcPr>
            <w:tcW w:w="1320" w:type="dxa"/>
          </w:tcPr>
          <w:p w:rsidR="003A3E63" w:rsidRDefault="003A3E63">
            <w:pPr>
              <w:pStyle w:val="ConsPlusNormal"/>
              <w:jc w:val="center"/>
            </w:pPr>
            <w:r>
              <w:t>196</w:t>
            </w:r>
          </w:p>
        </w:tc>
        <w:tc>
          <w:tcPr>
            <w:tcW w:w="2310" w:type="dxa"/>
          </w:tcPr>
          <w:p w:rsidR="003A3E63" w:rsidRDefault="003A3E63">
            <w:pPr>
              <w:pStyle w:val="ConsPlusNormal"/>
              <w:jc w:val="center"/>
            </w:pPr>
            <w:r>
              <w:t>0,1204</w:t>
            </w:r>
          </w:p>
        </w:tc>
      </w:tr>
      <w:tr w:rsidR="003A3E63">
        <w:tc>
          <w:tcPr>
            <w:tcW w:w="1320" w:type="dxa"/>
          </w:tcPr>
          <w:p w:rsidR="003A3E63" w:rsidRDefault="003A3E63">
            <w:pPr>
              <w:pStyle w:val="ConsPlusNormal"/>
              <w:jc w:val="center"/>
            </w:pPr>
            <w:r>
              <w:t>44</w:t>
            </w:r>
          </w:p>
        </w:tc>
        <w:tc>
          <w:tcPr>
            <w:tcW w:w="2310" w:type="dxa"/>
          </w:tcPr>
          <w:p w:rsidR="003A3E63" w:rsidRDefault="003A3E63">
            <w:pPr>
              <w:pStyle w:val="ConsPlusNormal"/>
              <w:jc w:val="center"/>
            </w:pPr>
            <w:r>
              <w:t>0,2183</w:t>
            </w:r>
          </w:p>
        </w:tc>
        <w:tc>
          <w:tcPr>
            <w:tcW w:w="1320" w:type="dxa"/>
          </w:tcPr>
          <w:p w:rsidR="003A3E63" w:rsidRDefault="003A3E63">
            <w:pPr>
              <w:pStyle w:val="ConsPlusNormal"/>
              <w:jc w:val="center"/>
            </w:pPr>
            <w:r>
              <w:t>95</w:t>
            </w:r>
          </w:p>
        </w:tc>
        <w:tc>
          <w:tcPr>
            <w:tcW w:w="2310" w:type="dxa"/>
          </w:tcPr>
          <w:p w:rsidR="003A3E63" w:rsidRDefault="003A3E63">
            <w:pPr>
              <w:pStyle w:val="ConsPlusNormal"/>
              <w:jc w:val="center"/>
            </w:pPr>
            <w:r>
              <w:t>0,1694</w:t>
            </w:r>
          </w:p>
        </w:tc>
        <w:tc>
          <w:tcPr>
            <w:tcW w:w="1320" w:type="dxa"/>
          </w:tcPr>
          <w:p w:rsidR="003A3E63" w:rsidRDefault="003A3E63">
            <w:pPr>
              <w:pStyle w:val="ConsPlusNormal"/>
              <w:jc w:val="center"/>
            </w:pPr>
            <w:r>
              <w:t>146</w:t>
            </w:r>
          </w:p>
        </w:tc>
        <w:tc>
          <w:tcPr>
            <w:tcW w:w="2310" w:type="dxa"/>
          </w:tcPr>
          <w:p w:rsidR="003A3E63" w:rsidRDefault="003A3E63">
            <w:pPr>
              <w:pStyle w:val="ConsPlusNormal"/>
              <w:jc w:val="center"/>
            </w:pPr>
            <w:r>
              <w:t>0,1440</w:t>
            </w:r>
          </w:p>
        </w:tc>
        <w:tc>
          <w:tcPr>
            <w:tcW w:w="1320" w:type="dxa"/>
          </w:tcPr>
          <w:p w:rsidR="003A3E63" w:rsidRDefault="003A3E63">
            <w:pPr>
              <w:pStyle w:val="ConsPlusNormal"/>
              <w:jc w:val="center"/>
            </w:pPr>
            <w:r>
              <w:t>197</w:t>
            </w:r>
          </w:p>
        </w:tc>
        <w:tc>
          <w:tcPr>
            <w:tcW w:w="2310" w:type="dxa"/>
          </w:tcPr>
          <w:p w:rsidR="003A3E63" w:rsidRDefault="003A3E63">
            <w:pPr>
              <w:pStyle w:val="ConsPlusNormal"/>
              <w:jc w:val="center"/>
            </w:pPr>
            <w:r>
              <w:t>0,1204</w:t>
            </w:r>
          </w:p>
        </w:tc>
      </w:tr>
      <w:tr w:rsidR="003A3E63">
        <w:tc>
          <w:tcPr>
            <w:tcW w:w="1320" w:type="dxa"/>
          </w:tcPr>
          <w:p w:rsidR="003A3E63" w:rsidRDefault="003A3E63">
            <w:pPr>
              <w:pStyle w:val="ConsPlusNormal"/>
              <w:jc w:val="center"/>
            </w:pPr>
            <w:r>
              <w:t>45</w:t>
            </w:r>
          </w:p>
        </w:tc>
        <w:tc>
          <w:tcPr>
            <w:tcW w:w="2310" w:type="dxa"/>
          </w:tcPr>
          <w:p w:rsidR="003A3E63" w:rsidRDefault="003A3E63">
            <w:pPr>
              <w:pStyle w:val="ConsPlusNormal"/>
              <w:jc w:val="center"/>
            </w:pPr>
            <w:r>
              <w:t>0,2149</w:t>
            </w:r>
          </w:p>
        </w:tc>
        <w:tc>
          <w:tcPr>
            <w:tcW w:w="1320" w:type="dxa"/>
          </w:tcPr>
          <w:p w:rsidR="003A3E63" w:rsidRDefault="003A3E63">
            <w:pPr>
              <w:pStyle w:val="ConsPlusNormal"/>
              <w:jc w:val="center"/>
            </w:pPr>
            <w:r>
              <w:t>96</w:t>
            </w:r>
          </w:p>
        </w:tc>
        <w:tc>
          <w:tcPr>
            <w:tcW w:w="2310" w:type="dxa"/>
          </w:tcPr>
          <w:p w:rsidR="003A3E63" w:rsidRDefault="003A3E63">
            <w:pPr>
              <w:pStyle w:val="ConsPlusNormal"/>
              <w:jc w:val="center"/>
            </w:pPr>
            <w:r>
              <w:t>0,1688</w:t>
            </w:r>
          </w:p>
        </w:tc>
        <w:tc>
          <w:tcPr>
            <w:tcW w:w="1320" w:type="dxa"/>
          </w:tcPr>
          <w:p w:rsidR="003A3E63" w:rsidRDefault="003A3E63">
            <w:pPr>
              <w:pStyle w:val="ConsPlusNormal"/>
              <w:jc w:val="center"/>
            </w:pPr>
            <w:r>
              <w:t>147</w:t>
            </w:r>
          </w:p>
        </w:tc>
        <w:tc>
          <w:tcPr>
            <w:tcW w:w="2310" w:type="dxa"/>
          </w:tcPr>
          <w:p w:rsidR="003A3E63" w:rsidRDefault="003A3E63">
            <w:pPr>
              <w:pStyle w:val="ConsPlusNormal"/>
              <w:jc w:val="center"/>
            </w:pPr>
            <w:r>
              <w:t>0,1434</w:t>
            </w:r>
          </w:p>
        </w:tc>
        <w:tc>
          <w:tcPr>
            <w:tcW w:w="1320" w:type="dxa"/>
          </w:tcPr>
          <w:p w:rsidR="003A3E63" w:rsidRDefault="003A3E63">
            <w:pPr>
              <w:pStyle w:val="ConsPlusNormal"/>
              <w:jc w:val="center"/>
            </w:pPr>
            <w:r>
              <w:t>198</w:t>
            </w:r>
          </w:p>
        </w:tc>
        <w:tc>
          <w:tcPr>
            <w:tcW w:w="2310" w:type="dxa"/>
          </w:tcPr>
          <w:p w:rsidR="003A3E63" w:rsidRDefault="003A3E63">
            <w:pPr>
              <w:pStyle w:val="ConsPlusNormal"/>
              <w:jc w:val="center"/>
            </w:pPr>
            <w:r>
              <w:t>0,1198</w:t>
            </w:r>
          </w:p>
        </w:tc>
      </w:tr>
      <w:tr w:rsidR="003A3E63">
        <w:tc>
          <w:tcPr>
            <w:tcW w:w="1320" w:type="dxa"/>
          </w:tcPr>
          <w:p w:rsidR="003A3E63" w:rsidRDefault="003A3E63">
            <w:pPr>
              <w:pStyle w:val="ConsPlusNormal"/>
              <w:jc w:val="center"/>
            </w:pPr>
            <w:r>
              <w:t>46</w:t>
            </w:r>
          </w:p>
        </w:tc>
        <w:tc>
          <w:tcPr>
            <w:tcW w:w="2310" w:type="dxa"/>
          </w:tcPr>
          <w:p w:rsidR="003A3E63" w:rsidRDefault="003A3E63">
            <w:pPr>
              <w:pStyle w:val="ConsPlusNormal"/>
              <w:jc w:val="center"/>
            </w:pPr>
            <w:r>
              <w:t>0,2114</w:t>
            </w:r>
          </w:p>
        </w:tc>
        <w:tc>
          <w:tcPr>
            <w:tcW w:w="1320" w:type="dxa"/>
          </w:tcPr>
          <w:p w:rsidR="003A3E63" w:rsidRDefault="003A3E63">
            <w:pPr>
              <w:pStyle w:val="ConsPlusNormal"/>
              <w:jc w:val="center"/>
            </w:pPr>
            <w:r>
              <w:t>97</w:t>
            </w:r>
          </w:p>
        </w:tc>
        <w:tc>
          <w:tcPr>
            <w:tcW w:w="2310" w:type="dxa"/>
          </w:tcPr>
          <w:p w:rsidR="003A3E63" w:rsidRDefault="003A3E63">
            <w:pPr>
              <w:pStyle w:val="ConsPlusNormal"/>
              <w:jc w:val="center"/>
            </w:pPr>
            <w:r>
              <w:t>0,1682</w:t>
            </w:r>
          </w:p>
        </w:tc>
        <w:tc>
          <w:tcPr>
            <w:tcW w:w="1320" w:type="dxa"/>
          </w:tcPr>
          <w:p w:rsidR="003A3E63" w:rsidRDefault="003A3E63">
            <w:pPr>
              <w:pStyle w:val="ConsPlusNormal"/>
              <w:jc w:val="center"/>
            </w:pPr>
            <w:r>
              <w:t>148</w:t>
            </w:r>
          </w:p>
        </w:tc>
        <w:tc>
          <w:tcPr>
            <w:tcW w:w="2310" w:type="dxa"/>
          </w:tcPr>
          <w:p w:rsidR="003A3E63" w:rsidRDefault="003A3E63">
            <w:pPr>
              <w:pStyle w:val="ConsPlusNormal"/>
              <w:jc w:val="center"/>
            </w:pPr>
            <w:r>
              <w:t>0,1429</w:t>
            </w:r>
          </w:p>
        </w:tc>
        <w:tc>
          <w:tcPr>
            <w:tcW w:w="1320" w:type="dxa"/>
          </w:tcPr>
          <w:p w:rsidR="003A3E63" w:rsidRDefault="003A3E63">
            <w:pPr>
              <w:pStyle w:val="ConsPlusNormal"/>
              <w:jc w:val="center"/>
            </w:pPr>
            <w:r>
              <w:t>199</w:t>
            </w:r>
          </w:p>
        </w:tc>
        <w:tc>
          <w:tcPr>
            <w:tcW w:w="2310" w:type="dxa"/>
          </w:tcPr>
          <w:p w:rsidR="003A3E63" w:rsidRDefault="003A3E63">
            <w:pPr>
              <w:pStyle w:val="ConsPlusNormal"/>
              <w:jc w:val="center"/>
            </w:pPr>
            <w:r>
              <w:t>0,1192</w:t>
            </w:r>
          </w:p>
        </w:tc>
      </w:tr>
      <w:tr w:rsidR="003A3E63">
        <w:tc>
          <w:tcPr>
            <w:tcW w:w="1320" w:type="dxa"/>
          </w:tcPr>
          <w:p w:rsidR="003A3E63" w:rsidRDefault="003A3E63">
            <w:pPr>
              <w:pStyle w:val="ConsPlusNormal"/>
              <w:jc w:val="center"/>
            </w:pPr>
            <w:r>
              <w:t>47</w:t>
            </w:r>
          </w:p>
        </w:tc>
        <w:tc>
          <w:tcPr>
            <w:tcW w:w="2310" w:type="dxa"/>
          </w:tcPr>
          <w:p w:rsidR="003A3E63" w:rsidRDefault="003A3E63">
            <w:pPr>
              <w:pStyle w:val="ConsPlusNormal"/>
              <w:jc w:val="center"/>
            </w:pPr>
            <w:r>
              <w:t>0,2085</w:t>
            </w:r>
          </w:p>
        </w:tc>
        <w:tc>
          <w:tcPr>
            <w:tcW w:w="1320" w:type="dxa"/>
          </w:tcPr>
          <w:p w:rsidR="003A3E63" w:rsidRDefault="003A3E63">
            <w:pPr>
              <w:pStyle w:val="ConsPlusNormal"/>
              <w:jc w:val="center"/>
            </w:pPr>
            <w:r>
              <w:t>98</w:t>
            </w:r>
          </w:p>
        </w:tc>
        <w:tc>
          <w:tcPr>
            <w:tcW w:w="2310" w:type="dxa"/>
          </w:tcPr>
          <w:p w:rsidR="003A3E63" w:rsidRDefault="003A3E63">
            <w:pPr>
              <w:pStyle w:val="ConsPlusNormal"/>
              <w:jc w:val="center"/>
            </w:pPr>
            <w:r>
              <w:t>0,1676</w:t>
            </w:r>
          </w:p>
        </w:tc>
        <w:tc>
          <w:tcPr>
            <w:tcW w:w="1320" w:type="dxa"/>
          </w:tcPr>
          <w:p w:rsidR="003A3E63" w:rsidRDefault="003A3E63">
            <w:pPr>
              <w:pStyle w:val="ConsPlusNormal"/>
              <w:jc w:val="center"/>
            </w:pPr>
            <w:r>
              <w:t>149</w:t>
            </w:r>
          </w:p>
        </w:tc>
        <w:tc>
          <w:tcPr>
            <w:tcW w:w="2310" w:type="dxa"/>
          </w:tcPr>
          <w:p w:rsidR="003A3E63" w:rsidRDefault="003A3E63">
            <w:pPr>
              <w:pStyle w:val="ConsPlusNormal"/>
              <w:jc w:val="center"/>
            </w:pPr>
            <w:r>
              <w:t>0,1423</w:t>
            </w:r>
          </w:p>
        </w:tc>
        <w:tc>
          <w:tcPr>
            <w:tcW w:w="1320" w:type="dxa"/>
          </w:tcPr>
          <w:p w:rsidR="003A3E63" w:rsidRDefault="003A3E63">
            <w:pPr>
              <w:pStyle w:val="ConsPlusNormal"/>
              <w:jc w:val="center"/>
            </w:pPr>
            <w:r>
              <w:t>200</w:t>
            </w:r>
          </w:p>
        </w:tc>
        <w:tc>
          <w:tcPr>
            <w:tcW w:w="2310" w:type="dxa"/>
          </w:tcPr>
          <w:p w:rsidR="003A3E63" w:rsidRDefault="003A3E63">
            <w:pPr>
              <w:pStyle w:val="ConsPlusNormal"/>
              <w:jc w:val="center"/>
            </w:pPr>
            <w:r>
              <w:t>0,1187</w:t>
            </w:r>
          </w:p>
        </w:tc>
      </w:tr>
      <w:tr w:rsidR="003A3E63">
        <w:tc>
          <w:tcPr>
            <w:tcW w:w="1320" w:type="dxa"/>
          </w:tcPr>
          <w:p w:rsidR="003A3E63" w:rsidRDefault="003A3E63">
            <w:pPr>
              <w:pStyle w:val="ConsPlusNormal"/>
              <w:jc w:val="center"/>
            </w:pPr>
            <w:r>
              <w:t>48</w:t>
            </w:r>
          </w:p>
        </w:tc>
        <w:tc>
          <w:tcPr>
            <w:tcW w:w="2310" w:type="dxa"/>
          </w:tcPr>
          <w:p w:rsidR="003A3E63" w:rsidRDefault="003A3E63">
            <w:pPr>
              <w:pStyle w:val="ConsPlusNormal"/>
              <w:jc w:val="center"/>
            </w:pPr>
            <w:r>
              <w:t>0,2056</w:t>
            </w:r>
          </w:p>
        </w:tc>
        <w:tc>
          <w:tcPr>
            <w:tcW w:w="1320" w:type="dxa"/>
          </w:tcPr>
          <w:p w:rsidR="003A3E63" w:rsidRDefault="003A3E63">
            <w:pPr>
              <w:pStyle w:val="ConsPlusNormal"/>
              <w:jc w:val="center"/>
            </w:pPr>
            <w:r>
              <w:t>99</w:t>
            </w:r>
          </w:p>
        </w:tc>
        <w:tc>
          <w:tcPr>
            <w:tcW w:w="2310" w:type="dxa"/>
          </w:tcPr>
          <w:p w:rsidR="003A3E63" w:rsidRDefault="003A3E63">
            <w:pPr>
              <w:pStyle w:val="ConsPlusNormal"/>
              <w:jc w:val="center"/>
            </w:pPr>
            <w:r>
              <w:t>0,1671</w:t>
            </w:r>
          </w:p>
        </w:tc>
        <w:tc>
          <w:tcPr>
            <w:tcW w:w="1320" w:type="dxa"/>
          </w:tcPr>
          <w:p w:rsidR="003A3E63" w:rsidRDefault="003A3E63">
            <w:pPr>
              <w:pStyle w:val="ConsPlusNormal"/>
              <w:jc w:val="center"/>
            </w:pPr>
            <w:r>
              <w:t>150</w:t>
            </w:r>
          </w:p>
        </w:tc>
        <w:tc>
          <w:tcPr>
            <w:tcW w:w="2310" w:type="dxa"/>
          </w:tcPr>
          <w:p w:rsidR="003A3E63" w:rsidRDefault="003A3E63">
            <w:pPr>
              <w:pStyle w:val="ConsPlusNormal"/>
              <w:jc w:val="center"/>
            </w:pPr>
            <w:r>
              <w:t>0,1423</w:t>
            </w:r>
          </w:p>
        </w:tc>
        <w:tc>
          <w:tcPr>
            <w:tcW w:w="3630" w:type="dxa"/>
            <w:gridSpan w:val="2"/>
          </w:tcPr>
          <w:p w:rsidR="003A3E63" w:rsidRDefault="003A3E63">
            <w:pPr>
              <w:pStyle w:val="ConsPlusNormal"/>
              <w:jc w:val="center"/>
            </w:pPr>
            <w:r>
              <w:t>для каждой последующей БС сети:</w:t>
            </w:r>
          </w:p>
        </w:tc>
      </w:tr>
      <w:tr w:rsidR="003A3E63">
        <w:tc>
          <w:tcPr>
            <w:tcW w:w="1320" w:type="dxa"/>
          </w:tcPr>
          <w:p w:rsidR="003A3E63" w:rsidRDefault="003A3E63">
            <w:pPr>
              <w:pStyle w:val="ConsPlusNormal"/>
              <w:jc w:val="center"/>
            </w:pPr>
            <w:r>
              <w:t>49</w:t>
            </w:r>
          </w:p>
        </w:tc>
        <w:tc>
          <w:tcPr>
            <w:tcW w:w="2310" w:type="dxa"/>
          </w:tcPr>
          <w:p w:rsidR="003A3E63" w:rsidRDefault="003A3E63">
            <w:pPr>
              <w:pStyle w:val="ConsPlusNormal"/>
              <w:jc w:val="center"/>
            </w:pPr>
            <w:r>
              <w:t>0,2028</w:t>
            </w:r>
          </w:p>
        </w:tc>
        <w:tc>
          <w:tcPr>
            <w:tcW w:w="1320" w:type="dxa"/>
          </w:tcPr>
          <w:p w:rsidR="003A3E63" w:rsidRDefault="003A3E63">
            <w:pPr>
              <w:pStyle w:val="ConsPlusNormal"/>
              <w:jc w:val="center"/>
            </w:pPr>
            <w:r>
              <w:t>100</w:t>
            </w:r>
          </w:p>
        </w:tc>
        <w:tc>
          <w:tcPr>
            <w:tcW w:w="2310" w:type="dxa"/>
          </w:tcPr>
          <w:p w:rsidR="003A3E63" w:rsidRDefault="003A3E63">
            <w:pPr>
              <w:pStyle w:val="ConsPlusNormal"/>
              <w:jc w:val="center"/>
            </w:pPr>
            <w:r>
              <w:t>0,1665</w:t>
            </w:r>
          </w:p>
        </w:tc>
        <w:tc>
          <w:tcPr>
            <w:tcW w:w="1320" w:type="dxa"/>
          </w:tcPr>
          <w:p w:rsidR="003A3E63" w:rsidRDefault="003A3E63">
            <w:pPr>
              <w:pStyle w:val="ConsPlusNormal"/>
              <w:jc w:val="center"/>
            </w:pPr>
            <w:r>
              <w:t>151</w:t>
            </w:r>
          </w:p>
        </w:tc>
        <w:tc>
          <w:tcPr>
            <w:tcW w:w="2310" w:type="dxa"/>
          </w:tcPr>
          <w:p w:rsidR="003A3E63" w:rsidRDefault="003A3E63">
            <w:pPr>
              <w:pStyle w:val="ConsPlusNormal"/>
              <w:jc w:val="center"/>
            </w:pPr>
            <w:r>
              <w:t>0,1417</w:t>
            </w:r>
          </w:p>
        </w:tc>
        <w:tc>
          <w:tcPr>
            <w:tcW w:w="1320" w:type="dxa"/>
          </w:tcPr>
          <w:p w:rsidR="003A3E63" w:rsidRDefault="003A3E63">
            <w:pPr>
              <w:pStyle w:val="ConsPlusNormal"/>
              <w:jc w:val="center"/>
            </w:pPr>
            <w:r>
              <w:t>св. 200 до 500</w:t>
            </w:r>
          </w:p>
        </w:tc>
        <w:tc>
          <w:tcPr>
            <w:tcW w:w="2310" w:type="dxa"/>
          </w:tcPr>
          <w:p w:rsidR="003A3E63" w:rsidRDefault="003A3E63">
            <w:pPr>
              <w:pStyle w:val="ConsPlusNormal"/>
              <w:jc w:val="center"/>
            </w:pPr>
            <w:r>
              <w:t>0,0812</w:t>
            </w:r>
          </w:p>
        </w:tc>
      </w:tr>
      <w:tr w:rsidR="003A3E63">
        <w:tc>
          <w:tcPr>
            <w:tcW w:w="1320" w:type="dxa"/>
          </w:tcPr>
          <w:p w:rsidR="003A3E63" w:rsidRDefault="003A3E63">
            <w:pPr>
              <w:pStyle w:val="ConsPlusNormal"/>
              <w:jc w:val="center"/>
            </w:pPr>
            <w:r>
              <w:t>50</w:t>
            </w:r>
          </w:p>
        </w:tc>
        <w:tc>
          <w:tcPr>
            <w:tcW w:w="2310" w:type="dxa"/>
          </w:tcPr>
          <w:p w:rsidR="003A3E63" w:rsidRDefault="003A3E63">
            <w:pPr>
              <w:pStyle w:val="ConsPlusNormal"/>
              <w:jc w:val="center"/>
            </w:pPr>
            <w:r>
              <w:t>0,1999</w:t>
            </w:r>
          </w:p>
        </w:tc>
        <w:tc>
          <w:tcPr>
            <w:tcW w:w="1320" w:type="dxa"/>
          </w:tcPr>
          <w:p w:rsidR="003A3E63" w:rsidRDefault="003A3E63">
            <w:pPr>
              <w:pStyle w:val="ConsPlusNormal"/>
              <w:jc w:val="center"/>
            </w:pPr>
            <w:r>
              <w:t>101</w:t>
            </w:r>
          </w:p>
        </w:tc>
        <w:tc>
          <w:tcPr>
            <w:tcW w:w="2310" w:type="dxa"/>
          </w:tcPr>
          <w:p w:rsidR="003A3E63" w:rsidRDefault="003A3E63">
            <w:pPr>
              <w:pStyle w:val="ConsPlusNormal"/>
              <w:jc w:val="center"/>
            </w:pPr>
            <w:r>
              <w:t>0,1659</w:t>
            </w:r>
          </w:p>
        </w:tc>
        <w:tc>
          <w:tcPr>
            <w:tcW w:w="1320" w:type="dxa"/>
          </w:tcPr>
          <w:p w:rsidR="003A3E63" w:rsidRDefault="003A3E63">
            <w:pPr>
              <w:pStyle w:val="ConsPlusNormal"/>
              <w:jc w:val="center"/>
            </w:pPr>
            <w:r>
              <w:t>152</w:t>
            </w:r>
          </w:p>
        </w:tc>
        <w:tc>
          <w:tcPr>
            <w:tcW w:w="2310" w:type="dxa"/>
          </w:tcPr>
          <w:p w:rsidR="003A3E63" w:rsidRDefault="003A3E63">
            <w:pPr>
              <w:pStyle w:val="ConsPlusNormal"/>
              <w:jc w:val="center"/>
            </w:pPr>
            <w:r>
              <w:t>0,1411</w:t>
            </w:r>
          </w:p>
        </w:tc>
        <w:tc>
          <w:tcPr>
            <w:tcW w:w="1320" w:type="dxa"/>
          </w:tcPr>
          <w:p w:rsidR="003A3E63" w:rsidRDefault="003A3E63">
            <w:pPr>
              <w:pStyle w:val="ConsPlusNormal"/>
              <w:jc w:val="center"/>
            </w:pPr>
            <w:r>
              <w:t>св. 500 до 1000</w:t>
            </w:r>
          </w:p>
        </w:tc>
        <w:tc>
          <w:tcPr>
            <w:tcW w:w="2310" w:type="dxa"/>
          </w:tcPr>
          <w:p w:rsidR="003A3E63" w:rsidRDefault="003A3E63">
            <w:pPr>
              <w:pStyle w:val="ConsPlusNormal"/>
              <w:jc w:val="center"/>
            </w:pPr>
            <w:r>
              <w:t>0,0703</w:t>
            </w:r>
          </w:p>
        </w:tc>
      </w:tr>
      <w:tr w:rsidR="003A3E63">
        <w:tc>
          <w:tcPr>
            <w:tcW w:w="1320" w:type="dxa"/>
          </w:tcPr>
          <w:p w:rsidR="003A3E63" w:rsidRDefault="003A3E63">
            <w:pPr>
              <w:pStyle w:val="ConsPlusNormal"/>
              <w:jc w:val="center"/>
            </w:pPr>
            <w:r>
              <w:t>51</w:t>
            </w:r>
          </w:p>
        </w:tc>
        <w:tc>
          <w:tcPr>
            <w:tcW w:w="2310" w:type="dxa"/>
          </w:tcPr>
          <w:p w:rsidR="003A3E63" w:rsidRDefault="003A3E63">
            <w:pPr>
              <w:pStyle w:val="ConsPlusNormal"/>
              <w:jc w:val="center"/>
            </w:pPr>
            <w:r>
              <w:t>0,1964</w:t>
            </w:r>
          </w:p>
        </w:tc>
        <w:tc>
          <w:tcPr>
            <w:tcW w:w="1320" w:type="dxa"/>
          </w:tcPr>
          <w:p w:rsidR="003A3E63" w:rsidRDefault="003A3E63">
            <w:pPr>
              <w:pStyle w:val="ConsPlusNormal"/>
              <w:jc w:val="center"/>
            </w:pPr>
            <w:r>
              <w:t>102</w:t>
            </w:r>
          </w:p>
        </w:tc>
        <w:tc>
          <w:tcPr>
            <w:tcW w:w="2310" w:type="dxa"/>
          </w:tcPr>
          <w:p w:rsidR="003A3E63" w:rsidRDefault="003A3E63">
            <w:pPr>
              <w:pStyle w:val="ConsPlusNormal"/>
              <w:jc w:val="center"/>
            </w:pPr>
            <w:r>
              <w:t>0,1653</w:t>
            </w:r>
          </w:p>
        </w:tc>
        <w:tc>
          <w:tcPr>
            <w:tcW w:w="1320" w:type="dxa"/>
          </w:tcPr>
          <w:p w:rsidR="003A3E63" w:rsidRDefault="003A3E63">
            <w:pPr>
              <w:pStyle w:val="ConsPlusNormal"/>
              <w:jc w:val="center"/>
            </w:pPr>
            <w:r>
              <w:t>153</w:t>
            </w:r>
          </w:p>
        </w:tc>
        <w:tc>
          <w:tcPr>
            <w:tcW w:w="2310" w:type="dxa"/>
          </w:tcPr>
          <w:p w:rsidR="003A3E63" w:rsidRDefault="003A3E63">
            <w:pPr>
              <w:pStyle w:val="ConsPlusNormal"/>
              <w:jc w:val="center"/>
            </w:pPr>
            <w:r>
              <w:t>0,1406</w:t>
            </w:r>
          </w:p>
        </w:tc>
        <w:tc>
          <w:tcPr>
            <w:tcW w:w="1320" w:type="dxa"/>
          </w:tcPr>
          <w:p w:rsidR="003A3E63" w:rsidRDefault="003A3E63">
            <w:pPr>
              <w:pStyle w:val="ConsPlusNormal"/>
              <w:jc w:val="center"/>
            </w:pPr>
            <w:r>
              <w:t>св. 1000</w:t>
            </w:r>
          </w:p>
        </w:tc>
        <w:tc>
          <w:tcPr>
            <w:tcW w:w="2310" w:type="dxa"/>
          </w:tcPr>
          <w:p w:rsidR="003A3E63" w:rsidRDefault="003A3E63">
            <w:pPr>
              <w:pStyle w:val="ConsPlusNormal"/>
              <w:jc w:val="center"/>
            </w:pPr>
            <w:r>
              <w:t>0,0657</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стандартов IMT-MC-2000, отличном от количества базовых станций этого стандарта, указанного по технологической </w:t>
      </w:r>
      <w:hyperlink w:anchor="P188" w:history="1">
        <w:r>
          <w:rPr>
            <w:color w:val="0000FF"/>
          </w:rPr>
          <w:t>операции 2.1.13.2</w:t>
        </w:r>
      </w:hyperlink>
      <w:r>
        <w:t xml:space="preserve"> приложения N 1, трудозатраты за каждый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1РЧКiIMT-MC-2000</w:t>
      </w:r>
      <w:r>
        <w:t xml:space="preserve"> = X</w:t>
      </w:r>
      <w:r>
        <w:rPr>
          <w:vertAlign w:val="subscript"/>
        </w:rPr>
        <w:t>2.1.13.2</w:t>
      </w:r>
      <w:r>
        <w:t xml:space="preserve"> * К</w:t>
      </w:r>
      <w:r>
        <w:rPr>
          <w:vertAlign w:val="subscript"/>
        </w:rPr>
        <w:t>сл.iIMT-MC-2000уд.(N БС</w:t>
      </w:r>
      <w:proofErr w:type="gramStart"/>
      <w:r>
        <w:rPr>
          <w:vertAlign w:val="subscript"/>
        </w:rPr>
        <w:t>i</w:t>
      </w:r>
      <w:proofErr w:type="gramEnd"/>
      <w:r>
        <w:rPr>
          <w:vertAlign w:val="subscript"/>
        </w:rPr>
        <w:t>)</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1РЧКiIMT-MC-2000</w:t>
      </w:r>
      <w:r>
        <w:t xml:space="preserve"> - трудозатраты за один радиочастотный канал каждой базовой станции сети связи с заявленным числом базовых станций стандарта IMT-MC-2000;</w:t>
      </w:r>
    </w:p>
    <w:p w:rsidR="003A3E63" w:rsidRDefault="003A3E63">
      <w:pPr>
        <w:pStyle w:val="ConsPlusNormal"/>
        <w:spacing w:before="220"/>
        <w:ind w:firstLine="540"/>
        <w:jc w:val="both"/>
      </w:pPr>
      <w:r>
        <w:t>X</w:t>
      </w:r>
      <w:r>
        <w:rPr>
          <w:vertAlign w:val="subscript"/>
        </w:rPr>
        <w:t>2.1.13.2</w:t>
      </w:r>
      <w:r>
        <w:t xml:space="preserve"> - трудозатраты за один радиочастотный канал стандарта IMT-MC-2000 при числе базовых станций на сети связи - одна, установленные по технологической </w:t>
      </w:r>
      <w:hyperlink w:anchor="P188" w:history="1">
        <w:r>
          <w:rPr>
            <w:color w:val="0000FF"/>
          </w:rPr>
          <w:t>операции 2.1.13.2</w:t>
        </w:r>
      </w:hyperlink>
      <w:r>
        <w:t xml:space="preserve"> приложения N 1;</w:t>
      </w:r>
    </w:p>
    <w:p w:rsidR="003A3E63" w:rsidRDefault="003A3E63">
      <w:pPr>
        <w:pStyle w:val="ConsPlusNormal"/>
        <w:spacing w:before="220"/>
        <w:ind w:firstLine="540"/>
        <w:jc w:val="both"/>
      </w:pPr>
      <w:r>
        <w:t>К</w:t>
      </w:r>
      <w:r>
        <w:rPr>
          <w:vertAlign w:val="subscript"/>
        </w:rPr>
        <w:t>сл.iIMT-MC-2000уд.(N БС</w:t>
      </w:r>
      <w:proofErr w:type="gramStart"/>
      <w:r>
        <w:rPr>
          <w:vertAlign w:val="subscript"/>
        </w:rPr>
        <w:t>i</w:t>
      </w:r>
      <w:proofErr w:type="gramEnd"/>
      <w:r>
        <w:rPr>
          <w:vertAlign w:val="subscript"/>
        </w:rPr>
        <w:t>)</w:t>
      </w:r>
      <w:r>
        <w:t xml:space="preserve"> - значение параметрического коэффициента сложности работ в расчете на одну базовую станцию сети связи для стандарта IMT-MC-2000 в сети связи с заявленным числом базовых станций (графа 2 таблицы N 6).</w:t>
      </w:r>
    </w:p>
    <w:p w:rsidR="003A3E63" w:rsidRDefault="003A3E63">
      <w:pPr>
        <w:pStyle w:val="ConsPlusNormal"/>
        <w:spacing w:before="220"/>
        <w:ind w:firstLine="540"/>
        <w:jc w:val="both"/>
      </w:pPr>
      <w:r>
        <w:t xml:space="preserve">2. </w:t>
      </w:r>
      <w:proofErr w:type="gramStart"/>
      <w:r>
        <w:t xml:space="preserve">Трудозатраты по технологической </w:t>
      </w:r>
      <w:hyperlink w:anchor="P188" w:history="1">
        <w:r>
          <w:rPr>
            <w:color w:val="0000FF"/>
          </w:rPr>
          <w:t>операции 2.1.13.2</w:t>
        </w:r>
      </w:hyperlink>
      <w:r>
        <w:t xml:space="preserve"> приложения N 1 при количестве одновременно заявляемых базовых станций более 100 и до 150, исчисленные на основании трудозатрат по технологической </w:t>
      </w:r>
      <w:hyperlink w:anchor="P188" w:history="1">
        <w:r>
          <w:rPr>
            <w:color w:val="0000FF"/>
          </w:rPr>
          <w:t>операции 2.1.13.2</w:t>
        </w:r>
      </w:hyperlink>
      <w:r>
        <w:t xml:space="preserve"> приложения N 1 и параметрических коэффициентов таблицы N 6, увеличиваются с учетом коэффициента сложности работ, учитывающего ограничение числа одновременно заявляемых базовых станций в одной заявке, - К</w:t>
      </w:r>
      <w:r>
        <w:rPr>
          <w:vertAlign w:val="subscript"/>
        </w:rPr>
        <w:t>сл.</w:t>
      </w:r>
      <w:r>
        <w:t xml:space="preserve"> = 1,2, а при количестве одновременно заявляемых более</w:t>
      </w:r>
      <w:proofErr w:type="gramEnd"/>
      <w:r>
        <w:t xml:space="preserve"> 150 и до 200 и более базовых станций - увеличивается с учетом коэффициента ограничения числа базовых станций в одной заявке - К</w:t>
      </w:r>
      <w:r>
        <w:rPr>
          <w:vertAlign w:val="subscript"/>
        </w:rPr>
        <w:t>сл.</w:t>
      </w:r>
      <w:r>
        <w:t xml:space="preserve"> = 1,4.</w:t>
      </w:r>
    </w:p>
    <w:p w:rsidR="003A3E63" w:rsidRDefault="003A3E63">
      <w:pPr>
        <w:pStyle w:val="ConsPlusNormal"/>
        <w:spacing w:before="220"/>
        <w:ind w:firstLine="540"/>
        <w:jc w:val="both"/>
      </w:pPr>
      <w:r>
        <w:t>3.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без преобразований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3A3E63" w:rsidRDefault="003A3E63">
      <w:pPr>
        <w:pStyle w:val="ConsPlusNormal"/>
        <w:ind w:firstLine="540"/>
        <w:jc w:val="both"/>
      </w:pPr>
    </w:p>
    <w:p w:rsidR="003A3E63" w:rsidRDefault="003A3E63">
      <w:pPr>
        <w:pStyle w:val="ConsPlusNormal"/>
        <w:jc w:val="right"/>
        <w:outlineLvl w:val="2"/>
      </w:pPr>
      <w:r>
        <w:t>Таблица N 7</w:t>
      </w:r>
    </w:p>
    <w:p w:rsidR="003A3E63" w:rsidRDefault="003A3E63">
      <w:pPr>
        <w:pStyle w:val="ConsPlusNormal"/>
        <w:ind w:firstLine="540"/>
        <w:jc w:val="both"/>
      </w:pPr>
    </w:p>
    <w:p w:rsidR="003A3E63" w:rsidRDefault="003A3E63">
      <w:pPr>
        <w:pStyle w:val="ConsPlusTitle"/>
        <w:jc w:val="center"/>
      </w:pPr>
      <w:bookmarkStart w:id="80" w:name="P2757"/>
      <w:bookmarkEnd w:id="80"/>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стандарта IMT-2000/UMTS сухопутной подвижной службы,</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jc w:val="center"/>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3A3E63">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320" w:type="dxa"/>
          </w:tcPr>
          <w:p w:rsidR="003A3E63" w:rsidRDefault="003A3E63">
            <w:pPr>
              <w:pStyle w:val="ConsPlusNormal"/>
              <w:jc w:val="center"/>
            </w:pPr>
            <w:r>
              <w:t>52</w:t>
            </w:r>
          </w:p>
        </w:tc>
        <w:tc>
          <w:tcPr>
            <w:tcW w:w="2310" w:type="dxa"/>
          </w:tcPr>
          <w:p w:rsidR="003A3E63" w:rsidRDefault="003A3E63">
            <w:pPr>
              <w:pStyle w:val="ConsPlusNormal"/>
              <w:jc w:val="center"/>
            </w:pPr>
            <w:r>
              <w:t>0,1901</w:t>
            </w:r>
          </w:p>
        </w:tc>
        <w:tc>
          <w:tcPr>
            <w:tcW w:w="1320" w:type="dxa"/>
          </w:tcPr>
          <w:p w:rsidR="003A3E63" w:rsidRDefault="003A3E63">
            <w:pPr>
              <w:pStyle w:val="ConsPlusNormal"/>
              <w:jc w:val="center"/>
            </w:pPr>
            <w:r>
              <w:t>103</w:t>
            </w:r>
          </w:p>
        </w:tc>
        <w:tc>
          <w:tcPr>
            <w:tcW w:w="2310" w:type="dxa"/>
          </w:tcPr>
          <w:p w:rsidR="003A3E63" w:rsidRDefault="003A3E63">
            <w:pPr>
              <w:pStyle w:val="ConsPlusNormal"/>
              <w:jc w:val="center"/>
            </w:pPr>
            <w:r>
              <w:t>0,1608</w:t>
            </w:r>
          </w:p>
        </w:tc>
        <w:tc>
          <w:tcPr>
            <w:tcW w:w="1320" w:type="dxa"/>
          </w:tcPr>
          <w:p w:rsidR="003A3E63" w:rsidRDefault="003A3E63">
            <w:pPr>
              <w:pStyle w:val="ConsPlusNormal"/>
              <w:jc w:val="center"/>
            </w:pPr>
            <w:r>
              <w:t>154</w:t>
            </w:r>
          </w:p>
        </w:tc>
        <w:tc>
          <w:tcPr>
            <w:tcW w:w="2310" w:type="dxa"/>
          </w:tcPr>
          <w:p w:rsidR="003A3E63" w:rsidRDefault="003A3E63">
            <w:pPr>
              <w:pStyle w:val="ConsPlusNormal"/>
              <w:jc w:val="center"/>
            </w:pPr>
            <w:r>
              <w:t>0,1361</w:t>
            </w:r>
          </w:p>
        </w:tc>
      </w:tr>
      <w:tr w:rsidR="003A3E63">
        <w:tc>
          <w:tcPr>
            <w:tcW w:w="1320" w:type="dxa"/>
          </w:tcPr>
          <w:p w:rsidR="003A3E63" w:rsidRDefault="003A3E63">
            <w:pPr>
              <w:pStyle w:val="ConsPlusNormal"/>
              <w:jc w:val="center"/>
            </w:pPr>
            <w:r>
              <w:t>2</w:t>
            </w:r>
          </w:p>
        </w:tc>
        <w:tc>
          <w:tcPr>
            <w:tcW w:w="2310" w:type="dxa"/>
          </w:tcPr>
          <w:p w:rsidR="003A3E63" w:rsidRDefault="003A3E63">
            <w:pPr>
              <w:pStyle w:val="ConsPlusNormal"/>
              <w:jc w:val="center"/>
            </w:pPr>
            <w:r>
              <w:t>0,7793</w:t>
            </w:r>
          </w:p>
        </w:tc>
        <w:tc>
          <w:tcPr>
            <w:tcW w:w="1320" w:type="dxa"/>
          </w:tcPr>
          <w:p w:rsidR="003A3E63" w:rsidRDefault="003A3E63">
            <w:pPr>
              <w:pStyle w:val="ConsPlusNormal"/>
              <w:jc w:val="center"/>
            </w:pPr>
            <w:r>
              <w:t>53</w:t>
            </w:r>
          </w:p>
        </w:tc>
        <w:tc>
          <w:tcPr>
            <w:tcW w:w="2310" w:type="dxa"/>
          </w:tcPr>
          <w:p w:rsidR="003A3E63" w:rsidRDefault="003A3E63">
            <w:pPr>
              <w:pStyle w:val="ConsPlusNormal"/>
              <w:jc w:val="center"/>
            </w:pPr>
            <w:r>
              <w:t>0,1895</w:t>
            </w:r>
          </w:p>
        </w:tc>
        <w:tc>
          <w:tcPr>
            <w:tcW w:w="1320" w:type="dxa"/>
          </w:tcPr>
          <w:p w:rsidR="003A3E63" w:rsidRDefault="003A3E63">
            <w:pPr>
              <w:pStyle w:val="ConsPlusNormal"/>
              <w:jc w:val="center"/>
            </w:pPr>
            <w:r>
              <w:t>104</w:t>
            </w:r>
          </w:p>
        </w:tc>
        <w:tc>
          <w:tcPr>
            <w:tcW w:w="2310" w:type="dxa"/>
          </w:tcPr>
          <w:p w:rsidR="003A3E63" w:rsidRDefault="003A3E63">
            <w:pPr>
              <w:pStyle w:val="ConsPlusNormal"/>
              <w:jc w:val="center"/>
            </w:pPr>
            <w:r>
              <w:t>0,1600</w:t>
            </w:r>
          </w:p>
        </w:tc>
        <w:tc>
          <w:tcPr>
            <w:tcW w:w="1320" w:type="dxa"/>
          </w:tcPr>
          <w:p w:rsidR="003A3E63" w:rsidRDefault="003A3E63">
            <w:pPr>
              <w:pStyle w:val="ConsPlusNormal"/>
              <w:jc w:val="center"/>
            </w:pPr>
            <w:r>
              <w:t>155</w:t>
            </w:r>
          </w:p>
        </w:tc>
        <w:tc>
          <w:tcPr>
            <w:tcW w:w="2310" w:type="dxa"/>
          </w:tcPr>
          <w:p w:rsidR="003A3E63" w:rsidRDefault="003A3E63">
            <w:pPr>
              <w:pStyle w:val="ConsPlusNormal"/>
              <w:jc w:val="center"/>
            </w:pPr>
            <w:r>
              <w:t>0,1356</w:t>
            </w:r>
          </w:p>
        </w:tc>
      </w:tr>
      <w:tr w:rsidR="003A3E63">
        <w:tc>
          <w:tcPr>
            <w:tcW w:w="1320" w:type="dxa"/>
          </w:tcPr>
          <w:p w:rsidR="003A3E63" w:rsidRDefault="003A3E63">
            <w:pPr>
              <w:pStyle w:val="ConsPlusNormal"/>
              <w:jc w:val="center"/>
            </w:pPr>
            <w:r>
              <w:t>3</w:t>
            </w:r>
          </w:p>
        </w:tc>
        <w:tc>
          <w:tcPr>
            <w:tcW w:w="2310" w:type="dxa"/>
          </w:tcPr>
          <w:p w:rsidR="003A3E63" w:rsidRDefault="003A3E63">
            <w:pPr>
              <w:pStyle w:val="ConsPlusNormal"/>
              <w:jc w:val="center"/>
            </w:pPr>
            <w:r>
              <w:t>0,6904</w:t>
            </w:r>
          </w:p>
        </w:tc>
        <w:tc>
          <w:tcPr>
            <w:tcW w:w="1320" w:type="dxa"/>
          </w:tcPr>
          <w:p w:rsidR="003A3E63" w:rsidRDefault="003A3E63">
            <w:pPr>
              <w:pStyle w:val="ConsPlusNormal"/>
              <w:jc w:val="center"/>
            </w:pPr>
            <w:r>
              <w:t>54</w:t>
            </w:r>
          </w:p>
        </w:tc>
        <w:tc>
          <w:tcPr>
            <w:tcW w:w="2310" w:type="dxa"/>
          </w:tcPr>
          <w:p w:rsidR="003A3E63" w:rsidRDefault="003A3E63">
            <w:pPr>
              <w:pStyle w:val="ConsPlusNormal"/>
              <w:jc w:val="center"/>
            </w:pPr>
            <w:r>
              <w:t>0,1888</w:t>
            </w:r>
          </w:p>
        </w:tc>
        <w:tc>
          <w:tcPr>
            <w:tcW w:w="1320" w:type="dxa"/>
          </w:tcPr>
          <w:p w:rsidR="003A3E63" w:rsidRDefault="003A3E63">
            <w:pPr>
              <w:pStyle w:val="ConsPlusNormal"/>
              <w:jc w:val="center"/>
            </w:pPr>
            <w:r>
              <w:t>105</w:t>
            </w:r>
          </w:p>
        </w:tc>
        <w:tc>
          <w:tcPr>
            <w:tcW w:w="2310" w:type="dxa"/>
          </w:tcPr>
          <w:p w:rsidR="003A3E63" w:rsidRDefault="003A3E63">
            <w:pPr>
              <w:pStyle w:val="ConsPlusNormal"/>
              <w:jc w:val="center"/>
            </w:pPr>
            <w:r>
              <w:t>0,1596</w:t>
            </w:r>
          </w:p>
        </w:tc>
        <w:tc>
          <w:tcPr>
            <w:tcW w:w="1320" w:type="dxa"/>
          </w:tcPr>
          <w:p w:rsidR="003A3E63" w:rsidRDefault="003A3E63">
            <w:pPr>
              <w:pStyle w:val="ConsPlusNormal"/>
              <w:jc w:val="center"/>
            </w:pPr>
            <w:r>
              <w:t>156</w:t>
            </w:r>
          </w:p>
        </w:tc>
        <w:tc>
          <w:tcPr>
            <w:tcW w:w="2310" w:type="dxa"/>
          </w:tcPr>
          <w:p w:rsidR="003A3E63" w:rsidRDefault="003A3E63">
            <w:pPr>
              <w:pStyle w:val="ConsPlusNormal"/>
              <w:jc w:val="center"/>
            </w:pPr>
            <w:r>
              <w:t>0,1350</w:t>
            </w:r>
          </w:p>
        </w:tc>
      </w:tr>
      <w:tr w:rsidR="003A3E63">
        <w:tc>
          <w:tcPr>
            <w:tcW w:w="1320" w:type="dxa"/>
          </w:tcPr>
          <w:p w:rsidR="003A3E63" w:rsidRDefault="003A3E63">
            <w:pPr>
              <w:pStyle w:val="ConsPlusNormal"/>
              <w:jc w:val="center"/>
            </w:pPr>
            <w:r>
              <w:t>4</w:t>
            </w:r>
          </w:p>
        </w:tc>
        <w:tc>
          <w:tcPr>
            <w:tcW w:w="2310" w:type="dxa"/>
          </w:tcPr>
          <w:p w:rsidR="003A3E63" w:rsidRDefault="003A3E63">
            <w:pPr>
              <w:pStyle w:val="ConsPlusNormal"/>
              <w:jc w:val="center"/>
            </w:pPr>
            <w:r>
              <w:t>0,6461</w:t>
            </w:r>
          </w:p>
        </w:tc>
        <w:tc>
          <w:tcPr>
            <w:tcW w:w="1320" w:type="dxa"/>
          </w:tcPr>
          <w:p w:rsidR="003A3E63" w:rsidRDefault="003A3E63">
            <w:pPr>
              <w:pStyle w:val="ConsPlusNormal"/>
              <w:jc w:val="center"/>
            </w:pPr>
            <w:r>
              <w:t>55</w:t>
            </w:r>
          </w:p>
        </w:tc>
        <w:tc>
          <w:tcPr>
            <w:tcW w:w="2310" w:type="dxa"/>
          </w:tcPr>
          <w:p w:rsidR="003A3E63" w:rsidRDefault="003A3E63">
            <w:pPr>
              <w:pStyle w:val="ConsPlusNormal"/>
              <w:jc w:val="center"/>
            </w:pPr>
            <w:r>
              <w:t>0,1881</w:t>
            </w:r>
          </w:p>
        </w:tc>
        <w:tc>
          <w:tcPr>
            <w:tcW w:w="1320" w:type="dxa"/>
          </w:tcPr>
          <w:p w:rsidR="003A3E63" w:rsidRDefault="003A3E63">
            <w:pPr>
              <w:pStyle w:val="ConsPlusNormal"/>
              <w:jc w:val="center"/>
            </w:pPr>
            <w:r>
              <w:t>106</w:t>
            </w:r>
          </w:p>
        </w:tc>
        <w:tc>
          <w:tcPr>
            <w:tcW w:w="2310" w:type="dxa"/>
          </w:tcPr>
          <w:p w:rsidR="003A3E63" w:rsidRDefault="003A3E63">
            <w:pPr>
              <w:pStyle w:val="ConsPlusNormal"/>
              <w:jc w:val="center"/>
            </w:pPr>
            <w:r>
              <w:t>0,1590</w:t>
            </w:r>
          </w:p>
        </w:tc>
        <w:tc>
          <w:tcPr>
            <w:tcW w:w="1320" w:type="dxa"/>
          </w:tcPr>
          <w:p w:rsidR="003A3E63" w:rsidRDefault="003A3E63">
            <w:pPr>
              <w:pStyle w:val="ConsPlusNormal"/>
              <w:jc w:val="center"/>
            </w:pPr>
            <w:r>
              <w:t>157</w:t>
            </w:r>
          </w:p>
        </w:tc>
        <w:tc>
          <w:tcPr>
            <w:tcW w:w="2310" w:type="dxa"/>
          </w:tcPr>
          <w:p w:rsidR="003A3E63" w:rsidRDefault="003A3E63">
            <w:pPr>
              <w:pStyle w:val="ConsPlusNormal"/>
              <w:jc w:val="center"/>
            </w:pPr>
            <w:r>
              <w:t>0,1348</w:t>
            </w:r>
          </w:p>
        </w:tc>
      </w:tr>
      <w:tr w:rsidR="003A3E63">
        <w:tc>
          <w:tcPr>
            <w:tcW w:w="1320" w:type="dxa"/>
          </w:tcPr>
          <w:p w:rsidR="003A3E63" w:rsidRDefault="003A3E63">
            <w:pPr>
              <w:pStyle w:val="ConsPlusNormal"/>
              <w:jc w:val="center"/>
            </w:pPr>
            <w:r>
              <w:t>5</w:t>
            </w:r>
          </w:p>
        </w:tc>
        <w:tc>
          <w:tcPr>
            <w:tcW w:w="2310" w:type="dxa"/>
          </w:tcPr>
          <w:p w:rsidR="003A3E63" w:rsidRDefault="003A3E63">
            <w:pPr>
              <w:pStyle w:val="ConsPlusNormal"/>
              <w:jc w:val="center"/>
            </w:pPr>
            <w:r>
              <w:t>0,6191</w:t>
            </w:r>
          </w:p>
        </w:tc>
        <w:tc>
          <w:tcPr>
            <w:tcW w:w="1320" w:type="dxa"/>
          </w:tcPr>
          <w:p w:rsidR="003A3E63" w:rsidRDefault="003A3E63">
            <w:pPr>
              <w:pStyle w:val="ConsPlusNormal"/>
              <w:jc w:val="center"/>
            </w:pPr>
            <w:r>
              <w:t>56</w:t>
            </w:r>
          </w:p>
        </w:tc>
        <w:tc>
          <w:tcPr>
            <w:tcW w:w="2310" w:type="dxa"/>
          </w:tcPr>
          <w:p w:rsidR="003A3E63" w:rsidRDefault="003A3E63">
            <w:pPr>
              <w:pStyle w:val="ConsPlusNormal"/>
              <w:jc w:val="center"/>
            </w:pPr>
            <w:r>
              <w:t>0,1873</w:t>
            </w:r>
          </w:p>
        </w:tc>
        <w:tc>
          <w:tcPr>
            <w:tcW w:w="1320" w:type="dxa"/>
          </w:tcPr>
          <w:p w:rsidR="003A3E63" w:rsidRDefault="003A3E63">
            <w:pPr>
              <w:pStyle w:val="ConsPlusNormal"/>
              <w:jc w:val="center"/>
            </w:pPr>
            <w:r>
              <w:t>107</w:t>
            </w:r>
          </w:p>
        </w:tc>
        <w:tc>
          <w:tcPr>
            <w:tcW w:w="2310" w:type="dxa"/>
          </w:tcPr>
          <w:p w:rsidR="003A3E63" w:rsidRDefault="003A3E63">
            <w:pPr>
              <w:pStyle w:val="ConsPlusNormal"/>
              <w:jc w:val="center"/>
            </w:pPr>
            <w:r>
              <w:t>0,1587</w:t>
            </w:r>
          </w:p>
        </w:tc>
        <w:tc>
          <w:tcPr>
            <w:tcW w:w="1320" w:type="dxa"/>
          </w:tcPr>
          <w:p w:rsidR="003A3E63" w:rsidRDefault="003A3E63">
            <w:pPr>
              <w:pStyle w:val="ConsPlusNormal"/>
              <w:jc w:val="center"/>
            </w:pPr>
            <w:r>
              <w:t>158</w:t>
            </w:r>
          </w:p>
        </w:tc>
        <w:tc>
          <w:tcPr>
            <w:tcW w:w="2310" w:type="dxa"/>
          </w:tcPr>
          <w:p w:rsidR="003A3E63" w:rsidRDefault="003A3E63">
            <w:pPr>
              <w:pStyle w:val="ConsPlusNormal"/>
              <w:jc w:val="center"/>
            </w:pPr>
            <w:r>
              <w:t>0,1344</w:t>
            </w:r>
          </w:p>
        </w:tc>
      </w:tr>
      <w:tr w:rsidR="003A3E63">
        <w:tc>
          <w:tcPr>
            <w:tcW w:w="1320" w:type="dxa"/>
          </w:tcPr>
          <w:p w:rsidR="003A3E63" w:rsidRDefault="003A3E63">
            <w:pPr>
              <w:pStyle w:val="ConsPlusNormal"/>
              <w:jc w:val="center"/>
            </w:pPr>
            <w:r>
              <w:t>6</w:t>
            </w:r>
          </w:p>
        </w:tc>
        <w:tc>
          <w:tcPr>
            <w:tcW w:w="2310" w:type="dxa"/>
          </w:tcPr>
          <w:p w:rsidR="003A3E63" w:rsidRDefault="003A3E63">
            <w:pPr>
              <w:pStyle w:val="ConsPlusNormal"/>
              <w:jc w:val="center"/>
            </w:pPr>
            <w:r>
              <w:t>0,6014</w:t>
            </w:r>
          </w:p>
        </w:tc>
        <w:tc>
          <w:tcPr>
            <w:tcW w:w="1320" w:type="dxa"/>
          </w:tcPr>
          <w:p w:rsidR="003A3E63" w:rsidRDefault="003A3E63">
            <w:pPr>
              <w:pStyle w:val="ConsPlusNormal"/>
              <w:jc w:val="center"/>
            </w:pPr>
            <w:r>
              <w:t>57</w:t>
            </w:r>
          </w:p>
        </w:tc>
        <w:tc>
          <w:tcPr>
            <w:tcW w:w="2310" w:type="dxa"/>
          </w:tcPr>
          <w:p w:rsidR="003A3E63" w:rsidRDefault="003A3E63">
            <w:pPr>
              <w:pStyle w:val="ConsPlusNormal"/>
              <w:jc w:val="center"/>
            </w:pPr>
            <w:r>
              <w:t>0,1867</w:t>
            </w:r>
          </w:p>
        </w:tc>
        <w:tc>
          <w:tcPr>
            <w:tcW w:w="1320" w:type="dxa"/>
          </w:tcPr>
          <w:p w:rsidR="003A3E63" w:rsidRDefault="003A3E63">
            <w:pPr>
              <w:pStyle w:val="ConsPlusNormal"/>
              <w:jc w:val="center"/>
            </w:pPr>
            <w:r>
              <w:t>108</w:t>
            </w:r>
          </w:p>
        </w:tc>
        <w:tc>
          <w:tcPr>
            <w:tcW w:w="2310" w:type="dxa"/>
          </w:tcPr>
          <w:p w:rsidR="003A3E63" w:rsidRDefault="003A3E63">
            <w:pPr>
              <w:pStyle w:val="ConsPlusNormal"/>
              <w:jc w:val="center"/>
            </w:pPr>
            <w:r>
              <w:t>0,1580</w:t>
            </w:r>
          </w:p>
        </w:tc>
        <w:tc>
          <w:tcPr>
            <w:tcW w:w="1320" w:type="dxa"/>
          </w:tcPr>
          <w:p w:rsidR="003A3E63" w:rsidRDefault="003A3E63">
            <w:pPr>
              <w:pStyle w:val="ConsPlusNormal"/>
              <w:jc w:val="center"/>
            </w:pPr>
            <w:r>
              <w:t>159</w:t>
            </w:r>
          </w:p>
        </w:tc>
        <w:tc>
          <w:tcPr>
            <w:tcW w:w="2310" w:type="dxa"/>
          </w:tcPr>
          <w:p w:rsidR="003A3E63" w:rsidRDefault="003A3E63">
            <w:pPr>
              <w:pStyle w:val="ConsPlusNormal"/>
              <w:jc w:val="center"/>
            </w:pPr>
            <w:r>
              <w:t>0,1342</w:t>
            </w:r>
          </w:p>
        </w:tc>
      </w:tr>
      <w:tr w:rsidR="003A3E63">
        <w:tc>
          <w:tcPr>
            <w:tcW w:w="1320" w:type="dxa"/>
          </w:tcPr>
          <w:p w:rsidR="003A3E63" w:rsidRDefault="003A3E63">
            <w:pPr>
              <w:pStyle w:val="ConsPlusNormal"/>
              <w:jc w:val="center"/>
            </w:pPr>
            <w:r>
              <w:t>7</w:t>
            </w:r>
          </w:p>
        </w:tc>
        <w:tc>
          <w:tcPr>
            <w:tcW w:w="2310" w:type="dxa"/>
          </w:tcPr>
          <w:p w:rsidR="003A3E63" w:rsidRDefault="003A3E63">
            <w:pPr>
              <w:pStyle w:val="ConsPlusNormal"/>
              <w:jc w:val="center"/>
            </w:pPr>
            <w:r>
              <w:t>0,5885</w:t>
            </w:r>
          </w:p>
        </w:tc>
        <w:tc>
          <w:tcPr>
            <w:tcW w:w="1320" w:type="dxa"/>
          </w:tcPr>
          <w:p w:rsidR="003A3E63" w:rsidRDefault="003A3E63">
            <w:pPr>
              <w:pStyle w:val="ConsPlusNormal"/>
              <w:jc w:val="center"/>
            </w:pPr>
            <w:r>
              <w:t>58</w:t>
            </w:r>
          </w:p>
        </w:tc>
        <w:tc>
          <w:tcPr>
            <w:tcW w:w="2310" w:type="dxa"/>
          </w:tcPr>
          <w:p w:rsidR="003A3E63" w:rsidRDefault="003A3E63">
            <w:pPr>
              <w:pStyle w:val="ConsPlusNormal"/>
              <w:jc w:val="center"/>
            </w:pPr>
            <w:r>
              <w:t>0,1860</w:t>
            </w:r>
          </w:p>
        </w:tc>
        <w:tc>
          <w:tcPr>
            <w:tcW w:w="1320" w:type="dxa"/>
          </w:tcPr>
          <w:p w:rsidR="003A3E63" w:rsidRDefault="003A3E63">
            <w:pPr>
              <w:pStyle w:val="ConsPlusNormal"/>
              <w:jc w:val="center"/>
            </w:pPr>
            <w:r>
              <w:t>109</w:t>
            </w:r>
          </w:p>
        </w:tc>
        <w:tc>
          <w:tcPr>
            <w:tcW w:w="2310" w:type="dxa"/>
          </w:tcPr>
          <w:p w:rsidR="003A3E63" w:rsidRDefault="003A3E63">
            <w:pPr>
              <w:pStyle w:val="ConsPlusNormal"/>
              <w:jc w:val="center"/>
            </w:pPr>
            <w:r>
              <w:t>0,1576</w:t>
            </w:r>
          </w:p>
        </w:tc>
        <w:tc>
          <w:tcPr>
            <w:tcW w:w="1320" w:type="dxa"/>
          </w:tcPr>
          <w:p w:rsidR="003A3E63" w:rsidRDefault="003A3E63">
            <w:pPr>
              <w:pStyle w:val="ConsPlusNormal"/>
              <w:jc w:val="center"/>
            </w:pPr>
            <w:r>
              <w:t>160</w:t>
            </w:r>
          </w:p>
        </w:tc>
        <w:tc>
          <w:tcPr>
            <w:tcW w:w="2310" w:type="dxa"/>
          </w:tcPr>
          <w:p w:rsidR="003A3E63" w:rsidRDefault="003A3E63">
            <w:pPr>
              <w:pStyle w:val="ConsPlusNormal"/>
              <w:jc w:val="center"/>
            </w:pPr>
            <w:r>
              <w:t>0,1332</w:t>
            </w:r>
          </w:p>
        </w:tc>
      </w:tr>
      <w:tr w:rsidR="003A3E63">
        <w:tc>
          <w:tcPr>
            <w:tcW w:w="1320" w:type="dxa"/>
          </w:tcPr>
          <w:p w:rsidR="003A3E63" w:rsidRDefault="003A3E63">
            <w:pPr>
              <w:pStyle w:val="ConsPlusNormal"/>
              <w:jc w:val="center"/>
            </w:pPr>
            <w:r>
              <w:t>8</w:t>
            </w:r>
          </w:p>
        </w:tc>
        <w:tc>
          <w:tcPr>
            <w:tcW w:w="2310" w:type="dxa"/>
          </w:tcPr>
          <w:p w:rsidR="003A3E63" w:rsidRDefault="003A3E63">
            <w:pPr>
              <w:pStyle w:val="ConsPlusNormal"/>
              <w:jc w:val="center"/>
            </w:pPr>
            <w:r>
              <w:t>0,5795</w:t>
            </w:r>
          </w:p>
        </w:tc>
        <w:tc>
          <w:tcPr>
            <w:tcW w:w="1320" w:type="dxa"/>
          </w:tcPr>
          <w:p w:rsidR="003A3E63" w:rsidRDefault="003A3E63">
            <w:pPr>
              <w:pStyle w:val="ConsPlusNormal"/>
              <w:jc w:val="center"/>
            </w:pPr>
            <w:r>
              <w:t>59</w:t>
            </w:r>
          </w:p>
        </w:tc>
        <w:tc>
          <w:tcPr>
            <w:tcW w:w="2310" w:type="dxa"/>
          </w:tcPr>
          <w:p w:rsidR="003A3E63" w:rsidRDefault="003A3E63">
            <w:pPr>
              <w:pStyle w:val="ConsPlusNormal"/>
              <w:jc w:val="center"/>
            </w:pPr>
            <w:r>
              <w:t>0,1854</w:t>
            </w:r>
          </w:p>
        </w:tc>
        <w:tc>
          <w:tcPr>
            <w:tcW w:w="1320" w:type="dxa"/>
          </w:tcPr>
          <w:p w:rsidR="003A3E63" w:rsidRDefault="003A3E63">
            <w:pPr>
              <w:pStyle w:val="ConsPlusNormal"/>
              <w:jc w:val="center"/>
            </w:pPr>
            <w:r>
              <w:t>110</w:t>
            </w:r>
          </w:p>
        </w:tc>
        <w:tc>
          <w:tcPr>
            <w:tcW w:w="2310" w:type="dxa"/>
          </w:tcPr>
          <w:p w:rsidR="003A3E63" w:rsidRDefault="003A3E63">
            <w:pPr>
              <w:pStyle w:val="ConsPlusNormal"/>
              <w:jc w:val="center"/>
            </w:pPr>
            <w:r>
              <w:t>0,1574</w:t>
            </w:r>
          </w:p>
        </w:tc>
        <w:tc>
          <w:tcPr>
            <w:tcW w:w="1320" w:type="dxa"/>
          </w:tcPr>
          <w:p w:rsidR="003A3E63" w:rsidRDefault="003A3E63">
            <w:pPr>
              <w:pStyle w:val="ConsPlusNormal"/>
              <w:jc w:val="center"/>
            </w:pPr>
            <w:r>
              <w:t>161</w:t>
            </w:r>
          </w:p>
        </w:tc>
        <w:tc>
          <w:tcPr>
            <w:tcW w:w="2310" w:type="dxa"/>
          </w:tcPr>
          <w:p w:rsidR="003A3E63" w:rsidRDefault="003A3E63">
            <w:pPr>
              <w:pStyle w:val="ConsPlusNormal"/>
              <w:jc w:val="center"/>
            </w:pPr>
            <w:r>
              <w:t>0,1331</w:t>
            </w:r>
          </w:p>
        </w:tc>
      </w:tr>
      <w:tr w:rsidR="003A3E63">
        <w:tc>
          <w:tcPr>
            <w:tcW w:w="1320" w:type="dxa"/>
          </w:tcPr>
          <w:p w:rsidR="003A3E63" w:rsidRDefault="003A3E63">
            <w:pPr>
              <w:pStyle w:val="ConsPlusNormal"/>
              <w:jc w:val="center"/>
            </w:pPr>
            <w:r>
              <w:t>9</w:t>
            </w:r>
          </w:p>
        </w:tc>
        <w:tc>
          <w:tcPr>
            <w:tcW w:w="2310" w:type="dxa"/>
          </w:tcPr>
          <w:p w:rsidR="003A3E63" w:rsidRDefault="003A3E63">
            <w:pPr>
              <w:pStyle w:val="ConsPlusNormal"/>
              <w:jc w:val="center"/>
            </w:pPr>
            <w:r>
              <w:t>0,5709</w:t>
            </w:r>
          </w:p>
        </w:tc>
        <w:tc>
          <w:tcPr>
            <w:tcW w:w="1320" w:type="dxa"/>
          </w:tcPr>
          <w:p w:rsidR="003A3E63" w:rsidRDefault="003A3E63">
            <w:pPr>
              <w:pStyle w:val="ConsPlusNormal"/>
              <w:jc w:val="center"/>
            </w:pPr>
            <w:r>
              <w:t>60</w:t>
            </w:r>
          </w:p>
        </w:tc>
        <w:tc>
          <w:tcPr>
            <w:tcW w:w="2310" w:type="dxa"/>
          </w:tcPr>
          <w:p w:rsidR="003A3E63" w:rsidRDefault="003A3E63">
            <w:pPr>
              <w:pStyle w:val="ConsPlusNormal"/>
              <w:jc w:val="center"/>
            </w:pPr>
            <w:r>
              <w:t>0,1847</w:t>
            </w:r>
          </w:p>
        </w:tc>
        <w:tc>
          <w:tcPr>
            <w:tcW w:w="1320" w:type="dxa"/>
          </w:tcPr>
          <w:p w:rsidR="003A3E63" w:rsidRDefault="003A3E63">
            <w:pPr>
              <w:pStyle w:val="ConsPlusNormal"/>
              <w:jc w:val="center"/>
            </w:pPr>
            <w:r>
              <w:t>111</w:t>
            </w:r>
          </w:p>
        </w:tc>
        <w:tc>
          <w:tcPr>
            <w:tcW w:w="2310" w:type="dxa"/>
          </w:tcPr>
          <w:p w:rsidR="003A3E63" w:rsidRDefault="003A3E63">
            <w:pPr>
              <w:pStyle w:val="ConsPlusNormal"/>
              <w:jc w:val="center"/>
            </w:pPr>
            <w:r>
              <w:t>0,1569</w:t>
            </w:r>
          </w:p>
        </w:tc>
        <w:tc>
          <w:tcPr>
            <w:tcW w:w="1320" w:type="dxa"/>
          </w:tcPr>
          <w:p w:rsidR="003A3E63" w:rsidRDefault="003A3E63">
            <w:pPr>
              <w:pStyle w:val="ConsPlusNormal"/>
              <w:jc w:val="center"/>
            </w:pPr>
            <w:r>
              <w:t>162</w:t>
            </w:r>
          </w:p>
        </w:tc>
        <w:tc>
          <w:tcPr>
            <w:tcW w:w="2310" w:type="dxa"/>
          </w:tcPr>
          <w:p w:rsidR="003A3E63" w:rsidRDefault="003A3E63">
            <w:pPr>
              <w:pStyle w:val="ConsPlusNormal"/>
              <w:jc w:val="center"/>
            </w:pPr>
            <w:r>
              <w:t>0,1326</w:t>
            </w:r>
          </w:p>
        </w:tc>
      </w:tr>
      <w:tr w:rsidR="003A3E63">
        <w:tc>
          <w:tcPr>
            <w:tcW w:w="1320" w:type="dxa"/>
          </w:tcPr>
          <w:p w:rsidR="003A3E63" w:rsidRDefault="003A3E63">
            <w:pPr>
              <w:pStyle w:val="ConsPlusNormal"/>
              <w:jc w:val="center"/>
            </w:pPr>
            <w:r>
              <w:t>10</w:t>
            </w:r>
          </w:p>
        </w:tc>
        <w:tc>
          <w:tcPr>
            <w:tcW w:w="2310" w:type="dxa"/>
          </w:tcPr>
          <w:p w:rsidR="003A3E63" w:rsidRDefault="003A3E63">
            <w:pPr>
              <w:pStyle w:val="ConsPlusNormal"/>
              <w:jc w:val="center"/>
            </w:pPr>
            <w:r>
              <w:t>0,5634</w:t>
            </w:r>
          </w:p>
        </w:tc>
        <w:tc>
          <w:tcPr>
            <w:tcW w:w="1320" w:type="dxa"/>
          </w:tcPr>
          <w:p w:rsidR="003A3E63" w:rsidRDefault="003A3E63">
            <w:pPr>
              <w:pStyle w:val="ConsPlusNormal"/>
              <w:jc w:val="center"/>
            </w:pPr>
            <w:r>
              <w:t>61</w:t>
            </w:r>
          </w:p>
        </w:tc>
        <w:tc>
          <w:tcPr>
            <w:tcW w:w="2310" w:type="dxa"/>
          </w:tcPr>
          <w:p w:rsidR="003A3E63" w:rsidRDefault="003A3E63">
            <w:pPr>
              <w:pStyle w:val="ConsPlusNormal"/>
              <w:jc w:val="center"/>
            </w:pPr>
            <w:r>
              <w:t>0,1846</w:t>
            </w:r>
          </w:p>
        </w:tc>
        <w:tc>
          <w:tcPr>
            <w:tcW w:w="1320" w:type="dxa"/>
          </w:tcPr>
          <w:p w:rsidR="003A3E63" w:rsidRDefault="003A3E63">
            <w:pPr>
              <w:pStyle w:val="ConsPlusNormal"/>
              <w:jc w:val="center"/>
            </w:pPr>
            <w:r>
              <w:t>112</w:t>
            </w:r>
          </w:p>
        </w:tc>
        <w:tc>
          <w:tcPr>
            <w:tcW w:w="2310" w:type="dxa"/>
          </w:tcPr>
          <w:p w:rsidR="003A3E63" w:rsidRDefault="003A3E63">
            <w:pPr>
              <w:pStyle w:val="ConsPlusNormal"/>
              <w:jc w:val="center"/>
            </w:pPr>
            <w:r>
              <w:t>0,1563</w:t>
            </w:r>
          </w:p>
        </w:tc>
        <w:tc>
          <w:tcPr>
            <w:tcW w:w="1320" w:type="dxa"/>
          </w:tcPr>
          <w:p w:rsidR="003A3E63" w:rsidRDefault="003A3E63">
            <w:pPr>
              <w:pStyle w:val="ConsPlusNormal"/>
              <w:jc w:val="center"/>
            </w:pPr>
            <w:r>
              <w:t>163</w:t>
            </w:r>
          </w:p>
        </w:tc>
        <w:tc>
          <w:tcPr>
            <w:tcW w:w="2310" w:type="dxa"/>
          </w:tcPr>
          <w:p w:rsidR="003A3E63" w:rsidRDefault="003A3E63">
            <w:pPr>
              <w:pStyle w:val="ConsPlusNormal"/>
              <w:jc w:val="center"/>
            </w:pPr>
            <w:r>
              <w:t>0,1319</w:t>
            </w:r>
          </w:p>
        </w:tc>
      </w:tr>
      <w:tr w:rsidR="003A3E63">
        <w:tc>
          <w:tcPr>
            <w:tcW w:w="1320" w:type="dxa"/>
          </w:tcPr>
          <w:p w:rsidR="003A3E63" w:rsidRDefault="003A3E63">
            <w:pPr>
              <w:pStyle w:val="ConsPlusNormal"/>
              <w:jc w:val="center"/>
            </w:pPr>
            <w:r>
              <w:t>11</w:t>
            </w:r>
          </w:p>
        </w:tc>
        <w:tc>
          <w:tcPr>
            <w:tcW w:w="2310" w:type="dxa"/>
          </w:tcPr>
          <w:p w:rsidR="003A3E63" w:rsidRDefault="003A3E63">
            <w:pPr>
              <w:pStyle w:val="ConsPlusNormal"/>
              <w:jc w:val="center"/>
            </w:pPr>
            <w:r>
              <w:t>0,5315</w:t>
            </w:r>
          </w:p>
        </w:tc>
        <w:tc>
          <w:tcPr>
            <w:tcW w:w="1320" w:type="dxa"/>
          </w:tcPr>
          <w:p w:rsidR="003A3E63" w:rsidRDefault="003A3E63">
            <w:pPr>
              <w:pStyle w:val="ConsPlusNormal"/>
              <w:jc w:val="center"/>
            </w:pPr>
            <w:r>
              <w:t>62</w:t>
            </w:r>
          </w:p>
        </w:tc>
        <w:tc>
          <w:tcPr>
            <w:tcW w:w="2310" w:type="dxa"/>
          </w:tcPr>
          <w:p w:rsidR="003A3E63" w:rsidRDefault="003A3E63">
            <w:pPr>
              <w:pStyle w:val="ConsPlusNormal"/>
              <w:jc w:val="center"/>
            </w:pPr>
            <w:r>
              <w:t>0,1834</w:t>
            </w:r>
          </w:p>
        </w:tc>
        <w:tc>
          <w:tcPr>
            <w:tcW w:w="1320" w:type="dxa"/>
          </w:tcPr>
          <w:p w:rsidR="003A3E63" w:rsidRDefault="003A3E63">
            <w:pPr>
              <w:pStyle w:val="ConsPlusNormal"/>
              <w:jc w:val="center"/>
            </w:pPr>
            <w:r>
              <w:t>113</w:t>
            </w:r>
          </w:p>
        </w:tc>
        <w:tc>
          <w:tcPr>
            <w:tcW w:w="2310" w:type="dxa"/>
          </w:tcPr>
          <w:p w:rsidR="003A3E63" w:rsidRDefault="003A3E63">
            <w:pPr>
              <w:pStyle w:val="ConsPlusNormal"/>
              <w:jc w:val="center"/>
            </w:pPr>
            <w:r>
              <w:t>0,1556</w:t>
            </w:r>
          </w:p>
        </w:tc>
        <w:tc>
          <w:tcPr>
            <w:tcW w:w="1320" w:type="dxa"/>
          </w:tcPr>
          <w:p w:rsidR="003A3E63" w:rsidRDefault="003A3E63">
            <w:pPr>
              <w:pStyle w:val="ConsPlusNormal"/>
              <w:jc w:val="center"/>
            </w:pPr>
            <w:r>
              <w:t>164</w:t>
            </w:r>
          </w:p>
        </w:tc>
        <w:tc>
          <w:tcPr>
            <w:tcW w:w="2310" w:type="dxa"/>
          </w:tcPr>
          <w:p w:rsidR="003A3E63" w:rsidRDefault="003A3E63">
            <w:pPr>
              <w:pStyle w:val="ConsPlusNormal"/>
              <w:jc w:val="center"/>
            </w:pPr>
            <w:r>
              <w:t>0,1318</w:t>
            </w:r>
          </w:p>
        </w:tc>
      </w:tr>
      <w:tr w:rsidR="003A3E63">
        <w:tc>
          <w:tcPr>
            <w:tcW w:w="1320" w:type="dxa"/>
          </w:tcPr>
          <w:p w:rsidR="003A3E63" w:rsidRDefault="003A3E63">
            <w:pPr>
              <w:pStyle w:val="ConsPlusNormal"/>
              <w:jc w:val="center"/>
            </w:pPr>
            <w:r>
              <w:t>12</w:t>
            </w:r>
          </w:p>
        </w:tc>
        <w:tc>
          <w:tcPr>
            <w:tcW w:w="2310" w:type="dxa"/>
          </w:tcPr>
          <w:p w:rsidR="003A3E63" w:rsidRDefault="003A3E63">
            <w:pPr>
              <w:pStyle w:val="ConsPlusNormal"/>
              <w:jc w:val="center"/>
            </w:pPr>
            <w:r>
              <w:t>0,5030</w:t>
            </w:r>
          </w:p>
        </w:tc>
        <w:tc>
          <w:tcPr>
            <w:tcW w:w="1320" w:type="dxa"/>
          </w:tcPr>
          <w:p w:rsidR="003A3E63" w:rsidRDefault="003A3E63">
            <w:pPr>
              <w:pStyle w:val="ConsPlusNormal"/>
              <w:jc w:val="center"/>
            </w:pPr>
            <w:r>
              <w:t>63</w:t>
            </w:r>
          </w:p>
        </w:tc>
        <w:tc>
          <w:tcPr>
            <w:tcW w:w="2310" w:type="dxa"/>
          </w:tcPr>
          <w:p w:rsidR="003A3E63" w:rsidRDefault="003A3E63">
            <w:pPr>
              <w:pStyle w:val="ConsPlusNormal"/>
              <w:jc w:val="center"/>
            </w:pPr>
            <w:r>
              <w:t>0,1829</w:t>
            </w:r>
          </w:p>
        </w:tc>
        <w:tc>
          <w:tcPr>
            <w:tcW w:w="1320" w:type="dxa"/>
          </w:tcPr>
          <w:p w:rsidR="003A3E63" w:rsidRDefault="003A3E63">
            <w:pPr>
              <w:pStyle w:val="ConsPlusNormal"/>
              <w:jc w:val="center"/>
            </w:pPr>
            <w:r>
              <w:t>114</w:t>
            </w:r>
          </w:p>
        </w:tc>
        <w:tc>
          <w:tcPr>
            <w:tcW w:w="2310" w:type="dxa"/>
          </w:tcPr>
          <w:p w:rsidR="003A3E63" w:rsidRDefault="003A3E63">
            <w:pPr>
              <w:pStyle w:val="ConsPlusNormal"/>
              <w:jc w:val="center"/>
            </w:pPr>
            <w:r>
              <w:t>0,1551</w:t>
            </w:r>
          </w:p>
        </w:tc>
        <w:tc>
          <w:tcPr>
            <w:tcW w:w="1320" w:type="dxa"/>
          </w:tcPr>
          <w:p w:rsidR="003A3E63" w:rsidRDefault="003A3E63">
            <w:pPr>
              <w:pStyle w:val="ConsPlusNormal"/>
              <w:jc w:val="center"/>
            </w:pPr>
            <w:r>
              <w:t>165</w:t>
            </w:r>
          </w:p>
        </w:tc>
        <w:tc>
          <w:tcPr>
            <w:tcW w:w="2310" w:type="dxa"/>
          </w:tcPr>
          <w:p w:rsidR="003A3E63" w:rsidRDefault="003A3E63">
            <w:pPr>
              <w:pStyle w:val="ConsPlusNormal"/>
              <w:jc w:val="center"/>
            </w:pPr>
            <w:r>
              <w:t>0,1313</w:t>
            </w:r>
          </w:p>
        </w:tc>
      </w:tr>
      <w:tr w:rsidR="003A3E63">
        <w:tc>
          <w:tcPr>
            <w:tcW w:w="1320" w:type="dxa"/>
          </w:tcPr>
          <w:p w:rsidR="003A3E63" w:rsidRDefault="003A3E63">
            <w:pPr>
              <w:pStyle w:val="ConsPlusNormal"/>
              <w:jc w:val="center"/>
            </w:pPr>
            <w:r>
              <w:t>13</w:t>
            </w:r>
          </w:p>
        </w:tc>
        <w:tc>
          <w:tcPr>
            <w:tcW w:w="2310" w:type="dxa"/>
          </w:tcPr>
          <w:p w:rsidR="003A3E63" w:rsidRDefault="003A3E63">
            <w:pPr>
              <w:pStyle w:val="ConsPlusNormal"/>
              <w:jc w:val="center"/>
            </w:pPr>
            <w:r>
              <w:t>0,4786</w:t>
            </w:r>
          </w:p>
        </w:tc>
        <w:tc>
          <w:tcPr>
            <w:tcW w:w="1320" w:type="dxa"/>
          </w:tcPr>
          <w:p w:rsidR="003A3E63" w:rsidRDefault="003A3E63">
            <w:pPr>
              <w:pStyle w:val="ConsPlusNormal"/>
              <w:jc w:val="center"/>
            </w:pPr>
            <w:r>
              <w:t>64</w:t>
            </w:r>
          </w:p>
        </w:tc>
        <w:tc>
          <w:tcPr>
            <w:tcW w:w="2310" w:type="dxa"/>
          </w:tcPr>
          <w:p w:rsidR="003A3E63" w:rsidRDefault="003A3E63">
            <w:pPr>
              <w:pStyle w:val="ConsPlusNormal"/>
              <w:jc w:val="center"/>
            </w:pPr>
            <w:r>
              <w:t>0,1823</w:t>
            </w:r>
          </w:p>
        </w:tc>
        <w:tc>
          <w:tcPr>
            <w:tcW w:w="1320" w:type="dxa"/>
          </w:tcPr>
          <w:p w:rsidR="003A3E63" w:rsidRDefault="003A3E63">
            <w:pPr>
              <w:pStyle w:val="ConsPlusNormal"/>
              <w:jc w:val="center"/>
            </w:pPr>
            <w:r>
              <w:t>115</w:t>
            </w:r>
          </w:p>
        </w:tc>
        <w:tc>
          <w:tcPr>
            <w:tcW w:w="2310" w:type="dxa"/>
          </w:tcPr>
          <w:p w:rsidR="003A3E63" w:rsidRDefault="003A3E63">
            <w:pPr>
              <w:pStyle w:val="ConsPlusNormal"/>
              <w:jc w:val="center"/>
            </w:pPr>
            <w:r>
              <w:t>0,1545</w:t>
            </w:r>
          </w:p>
        </w:tc>
        <w:tc>
          <w:tcPr>
            <w:tcW w:w="1320" w:type="dxa"/>
          </w:tcPr>
          <w:p w:rsidR="003A3E63" w:rsidRDefault="003A3E63">
            <w:pPr>
              <w:pStyle w:val="ConsPlusNormal"/>
              <w:jc w:val="center"/>
            </w:pPr>
            <w:r>
              <w:t>166</w:t>
            </w:r>
          </w:p>
        </w:tc>
        <w:tc>
          <w:tcPr>
            <w:tcW w:w="2310" w:type="dxa"/>
          </w:tcPr>
          <w:p w:rsidR="003A3E63" w:rsidRDefault="003A3E63">
            <w:pPr>
              <w:pStyle w:val="ConsPlusNormal"/>
              <w:jc w:val="center"/>
            </w:pPr>
            <w:r>
              <w:t>0,1307</w:t>
            </w:r>
          </w:p>
        </w:tc>
      </w:tr>
      <w:tr w:rsidR="003A3E63">
        <w:tc>
          <w:tcPr>
            <w:tcW w:w="1320" w:type="dxa"/>
          </w:tcPr>
          <w:p w:rsidR="003A3E63" w:rsidRDefault="003A3E63">
            <w:pPr>
              <w:pStyle w:val="ConsPlusNormal"/>
              <w:jc w:val="center"/>
            </w:pPr>
            <w:r>
              <w:t>14</w:t>
            </w:r>
          </w:p>
        </w:tc>
        <w:tc>
          <w:tcPr>
            <w:tcW w:w="2310" w:type="dxa"/>
          </w:tcPr>
          <w:p w:rsidR="003A3E63" w:rsidRDefault="003A3E63">
            <w:pPr>
              <w:pStyle w:val="ConsPlusNormal"/>
              <w:jc w:val="center"/>
            </w:pPr>
            <w:r>
              <w:t>0,4581</w:t>
            </w:r>
          </w:p>
        </w:tc>
        <w:tc>
          <w:tcPr>
            <w:tcW w:w="1320" w:type="dxa"/>
          </w:tcPr>
          <w:p w:rsidR="003A3E63" w:rsidRDefault="003A3E63">
            <w:pPr>
              <w:pStyle w:val="ConsPlusNormal"/>
              <w:jc w:val="center"/>
            </w:pPr>
            <w:r>
              <w:t>65</w:t>
            </w:r>
          </w:p>
        </w:tc>
        <w:tc>
          <w:tcPr>
            <w:tcW w:w="2310" w:type="dxa"/>
          </w:tcPr>
          <w:p w:rsidR="003A3E63" w:rsidRDefault="003A3E63">
            <w:pPr>
              <w:pStyle w:val="ConsPlusNormal"/>
              <w:jc w:val="center"/>
            </w:pPr>
            <w:r>
              <w:t>0,1816</w:t>
            </w:r>
          </w:p>
        </w:tc>
        <w:tc>
          <w:tcPr>
            <w:tcW w:w="1320" w:type="dxa"/>
          </w:tcPr>
          <w:p w:rsidR="003A3E63" w:rsidRDefault="003A3E63">
            <w:pPr>
              <w:pStyle w:val="ConsPlusNormal"/>
              <w:jc w:val="center"/>
            </w:pPr>
            <w:r>
              <w:t>116</w:t>
            </w:r>
          </w:p>
        </w:tc>
        <w:tc>
          <w:tcPr>
            <w:tcW w:w="2310" w:type="dxa"/>
          </w:tcPr>
          <w:p w:rsidR="003A3E63" w:rsidRDefault="003A3E63">
            <w:pPr>
              <w:pStyle w:val="ConsPlusNormal"/>
              <w:jc w:val="center"/>
            </w:pPr>
            <w:r>
              <w:t>0,1543</w:t>
            </w:r>
          </w:p>
        </w:tc>
        <w:tc>
          <w:tcPr>
            <w:tcW w:w="1320" w:type="dxa"/>
          </w:tcPr>
          <w:p w:rsidR="003A3E63" w:rsidRDefault="003A3E63">
            <w:pPr>
              <w:pStyle w:val="ConsPlusNormal"/>
              <w:jc w:val="center"/>
            </w:pPr>
            <w:r>
              <w:t>167</w:t>
            </w:r>
          </w:p>
        </w:tc>
        <w:tc>
          <w:tcPr>
            <w:tcW w:w="2310" w:type="dxa"/>
          </w:tcPr>
          <w:p w:rsidR="003A3E63" w:rsidRDefault="003A3E63">
            <w:pPr>
              <w:pStyle w:val="ConsPlusNormal"/>
              <w:jc w:val="center"/>
            </w:pPr>
            <w:r>
              <w:t>0,1303</w:t>
            </w:r>
          </w:p>
        </w:tc>
      </w:tr>
      <w:tr w:rsidR="003A3E63">
        <w:tc>
          <w:tcPr>
            <w:tcW w:w="1320" w:type="dxa"/>
          </w:tcPr>
          <w:p w:rsidR="003A3E63" w:rsidRDefault="003A3E63">
            <w:pPr>
              <w:pStyle w:val="ConsPlusNormal"/>
              <w:jc w:val="center"/>
            </w:pPr>
            <w:r>
              <w:lastRenderedPageBreak/>
              <w:t>15</w:t>
            </w:r>
          </w:p>
        </w:tc>
        <w:tc>
          <w:tcPr>
            <w:tcW w:w="2310" w:type="dxa"/>
          </w:tcPr>
          <w:p w:rsidR="003A3E63" w:rsidRDefault="003A3E63">
            <w:pPr>
              <w:pStyle w:val="ConsPlusNormal"/>
              <w:jc w:val="center"/>
            </w:pPr>
            <w:r>
              <w:t>0,4398</w:t>
            </w:r>
          </w:p>
        </w:tc>
        <w:tc>
          <w:tcPr>
            <w:tcW w:w="1320" w:type="dxa"/>
          </w:tcPr>
          <w:p w:rsidR="003A3E63" w:rsidRDefault="003A3E63">
            <w:pPr>
              <w:pStyle w:val="ConsPlusNormal"/>
              <w:jc w:val="center"/>
            </w:pPr>
            <w:r>
              <w:t>66</w:t>
            </w:r>
          </w:p>
        </w:tc>
        <w:tc>
          <w:tcPr>
            <w:tcW w:w="2310" w:type="dxa"/>
          </w:tcPr>
          <w:p w:rsidR="003A3E63" w:rsidRDefault="003A3E63">
            <w:pPr>
              <w:pStyle w:val="ConsPlusNormal"/>
              <w:jc w:val="center"/>
            </w:pPr>
            <w:r>
              <w:t>0,1811</w:t>
            </w:r>
          </w:p>
        </w:tc>
        <w:tc>
          <w:tcPr>
            <w:tcW w:w="1320" w:type="dxa"/>
          </w:tcPr>
          <w:p w:rsidR="003A3E63" w:rsidRDefault="003A3E63">
            <w:pPr>
              <w:pStyle w:val="ConsPlusNormal"/>
              <w:jc w:val="center"/>
            </w:pPr>
            <w:r>
              <w:t>117</w:t>
            </w:r>
          </w:p>
        </w:tc>
        <w:tc>
          <w:tcPr>
            <w:tcW w:w="2310" w:type="dxa"/>
          </w:tcPr>
          <w:p w:rsidR="003A3E63" w:rsidRDefault="003A3E63">
            <w:pPr>
              <w:pStyle w:val="ConsPlusNormal"/>
              <w:jc w:val="center"/>
            </w:pPr>
            <w:r>
              <w:t>0,1537</w:t>
            </w:r>
          </w:p>
        </w:tc>
        <w:tc>
          <w:tcPr>
            <w:tcW w:w="1320" w:type="dxa"/>
          </w:tcPr>
          <w:p w:rsidR="003A3E63" w:rsidRDefault="003A3E63">
            <w:pPr>
              <w:pStyle w:val="ConsPlusNormal"/>
              <w:jc w:val="center"/>
            </w:pPr>
            <w:r>
              <w:t>168</w:t>
            </w:r>
          </w:p>
        </w:tc>
        <w:tc>
          <w:tcPr>
            <w:tcW w:w="2310" w:type="dxa"/>
          </w:tcPr>
          <w:p w:rsidR="003A3E63" w:rsidRDefault="003A3E63">
            <w:pPr>
              <w:pStyle w:val="ConsPlusNormal"/>
              <w:jc w:val="center"/>
            </w:pPr>
            <w:r>
              <w:t>0,1300</w:t>
            </w:r>
          </w:p>
        </w:tc>
      </w:tr>
      <w:tr w:rsidR="003A3E63">
        <w:tc>
          <w:tcPr>
            <w:tcW w:w="1320" w:type="dxa"/>
          </w:tcPr>
          <w:p w:rsidR="003A3E63" w:rsidRDefault="003A3E63">
            <w:pPr>
              <w:pStyle w:val="ConsPlusNormal"/>
              <w:jc w:val="center"/>
            </w:pPr>
            <w:r>
              <w:t>16</w:t>
            </w:r>
          </w:p>
        </w:tc>
        <w:tc>
          <w:tcPr>
            <w:tcW w:w="2310" w:type="dxa"/>
          </w:tcPr>
          <w:p w:rsidR="003A3E63" w:rsidRDefault="003A3E63">
            <w:pPr>
              <w:pStyle w:val="ConsPlusNormal"/>
              <w:jc w:val="center"/>
            </w:pPr>
            <w:r>
              <w:t>0,4242</w:t>
            </w:r>
          </w:p>
        </w:tc>
        <w:tc>
          <w:tcPr>
            <w:tcW w:w="1320" w:type="dxa"/>
          </w:tcPr>
          <w:p w:rsidR="003A3E63" w:rsidRDefault="003A3E63">
            <w:pPr>
              <w:pStyle w:val="ConsPlusNormal"/>
              <w:jc w:val="center"/>
            </w:pPr>
            <w:r>
              <w:t>67</w:t>
            </w:r>
          </w:p>
        </w:tc>
        <w:tc>
          <w:tcPr>
            <w:tcW w:w="2310" w:type="dxa"/>
          </w:tcPr>
          <w:p w:rsidR="003A3E63" w:rsidRDefault="003A3E63">
            <w:pPr>
              <w:pStyle w:val="ConsPlusNormal"/>
              <w:jc w:val="center"/>
            </w:pPr>
            <w:r>
              <w:t>0,1802</w:t>
            </w:r>
          </w:p>
        </w:tc>
        <w:tc>
          <w:tcPr>
            <w:tcW w:w="1320" w:type="dxa"/>
          </w:tcPr>
          <w:p w:rsidR="003A3E63" w:rsidRDefault="003A3E63">
            <w:pPr>
              <w:pStyle w:val="ConsPlusNormal"/>
              <w:jc w:val="center"/>
            </w:pPr>
            <w:r>
              <w:t>118</w:t>
            </w:r>
          </w:p>
        </w:tc>
        <w:tc>
          <w:tcPr>
            <w:tcW w:w="2310" w:type="dxa"/>
          </w:tcPr>
          <w:p w:rsidR="003A3E63" w:rsidRDefault="003A3E63">
            <w:pPr>
              <w:pStyle w:val="ConsPlusNormal"/>
              <w:jc w:val="center"/>
            </w:pPr>
            <w:r>
              <w:t>0,1532</w:t>
            </w:r>
          </w:p>
        </w:tc>
        <w:tc>
          <w:tcPr>
            <w:tcW w:w="1320" w:type="dxa"/>
          </w:tcPr>
          <w:p w:rsidR="003A3E63" w:rsidRDefault="003A3E63">
            <w:pPr>
              <w:pStyle w:val="ConsPlusNormal"/>
              <w:jc w:val="center"/>
            </w:pPr>
            <w:r>
              <w:t>169</w:t>
            </w:r>
          </w:p>
        </w:tc>
        <w:tc>
          <w:tcPr>
            <w:tcW w:w="2310" w:type="dxa"/>
          </w:tcPr>
          <w:p w:rsidR="003A3E63" w:rsidRDefault="003A3E63">
            <w:pPr>
              <w:pStyle w:val="ConsPlusNormal"/>
              <w:jc w:val="center"/>
            </w:pPr>
            <w:r>
              <w:t>0,1294</w:t>
            </w:r>
          </w:p>
        </w:tc>
      </w:tr>
      <w:tr w:rsidR="003A3E63">
        <w:tc>
          <w:tcPr>
            <w:tcW w:w="1320" w:type="dxa"/>
          </w:tcPr>
          <w:p w:rsidR="003A3E63" w:rsidRDefault="003A3E63">
            <w:pPr>
              <w:pStyle w:val="ConsPlusNormal"/>
              <w:jc w:val="center"/>
            </w:pPr>
            <w:r>
              <w:t>17</w:t>
            </w:r>
          </w:p>
        </w:tc>
        <w:tc>
          <w:tcPr>
            <w:tcW w:w="2310" w:type="dxa"/>
          </w:tcPr>
          <w:p w:rsidR="003A3E63" w:rsidRDefault="003A3E63">
            <w:pPr>
              <w:pStyle w:val="ConsPlusNormal"/>
              <w:jc w:val="center"/>
            </w:pPr>
            <w:r>
              <w:t>0,4105</w:t>
            </w:r>
          </w:p>
        </w:tc>
        <w:tc>
          <w:tcPr>
            <w:tcW w:w="1320" w:type="dxa"/>
          </w:tcPr>
          <w:p w:rsidR="003A3E63" w:rsidRDefault="003A3E63">
            <w:pPr>
              <w:pStyle w:val="ConsPlusNormal"/>
              <w:jc w:val="center"/>
            </w:pPr>
            <w:r>
              <w:t>68</w:t>
            </w:r>
          </w:p>
        </w:tc>
        <w:tc>
          <w:tcPr>
            <w:tcW w:w="2310" w:type="dxa"/>
          </w:tcPr>
          <w:p w:rsidR="003A3E63" w:rsidRDefault="003A3E63">
            <w:pPr>
              <w:pStyle w:val="ConsPlusNormal"/>
              <w:jc w:val="center"/>
            </w:pPr>
            <w:r>
              <w:t>0,1800</w:t>
            </w:r>
          </w:p>
        </w:tc>
        <w:tc>
          <w:tcPr>
            <w:tcW w:w="1320" w:type="dxa"/>
          </w:tcPr>
          <w:p w:rsidR="003A3E63" w:rsidRDefault="003A3E63">
            <w:pPr>
              <w:pStyle w:val="ConsPlusNormal"/>
              <w:jc w:val="center"/>
            </w:pPr>
            <w:r>
              <w:t>119</w:t>
            </w:r>
          </w:p>
        </w:tc>
        <w:tc>
          <w:tcPr>
            <w:tcW w:w="2310" w:type="dxa"/>
          </w:tcPr>
          <w:p w:rsidR="003A3E63" w:rsidRDefault="003A3E63">
            <w:pPr>
              <w:pStyle w:val="ConsPlusNormal"/>
              <w:jc w:val="center"/>
            </w:pPr>
            <w:r>
              <w:t>0,1526</w:t>
            </w:r>
          </w:p>
        </w:tc>
        <w:tc>
          <w:tcPr>
            <w:tcW w:w="1320" w:type="dxa"/>
          </w:tcPr>
          <w:p w:rsidR="003A3E63" w:rsidRDefault="003A3E63">
            <w:pPr>
              <w:pStyle w:val="ConsPlusNormal"/>
              <w:jc w:val="center"/>
            </w:pPr>
            <w:r>
              <w:t>170</w:t>
            </w:r>
          </w:p>
        </w:tc>
        <w:tc>
          <w:tcPr>
            <w:tcW w:w="2310" w:type="dxa"/>
          </w:tcPr>
          <w:p w:rsidR="003A3E63" w:rsidRDefault="003A3E63">
            <w:pPr>
              <w:pStyle w:val="ConsPlusNormal"/>
              <w:jc w:val="center"/>
            </w:pPr>
            <w:r>
              <w:t>0,1290</w:t>
            </w:r>
          </w:p>
        </w:tc>
      </w:tr>
      <w:tr w:rsidR="003A3E63">
        <w:tc>
          <w:tcPr>
            <w:tcW w:w="1320" w:type="dxa"/>
          </w:tcPr>
          <w:p w:rsidR="003A3E63" w:rsidRDefault="003A3E63">
            <w:pPr>
              <w:pStyle w:val="ConsPlusNormal"/>
              <w:jc w:val="center"/>
            </w:pPr>
            <w:r>
              <w:t>18</w:t>
            </w:r>
          </w:p>
        </w:tc>
        <w:tc>
          <w:tcPr>
            <w:tcW w:w="2310" w:type="dxa"/>
          </w:tcPr>
          <w:p w:rsidR="003A3E63" w:rsidRDefault="003A3E63">
            <w:pPr>
              <w:pStyle w:val="ConsPlusNormal"/>
              <w:jc w:val="center"/>
            </w:pPr>
            <w:r>
              <w:t>0,3979</w:t>
            </w:r>
          </w:p>
        </w:tc>
        <w:tc>
          <w:tcPr>
            <w:tcW w:w="1320" w:type="dxa"/>
          </w:tcPr>
          <w:p w:rsidR="003A3E63" w:rsidRDefault="003A3E63">
            <w:pPr>
              <w:pStyle w:val="ConsPlusNormal"/>
              <w:jc w:val="center"/>
            </w:pPr>
            <w:r>
              <w:t>69</w:t>
            </w:r>
          </w:p>
        </w:tc>
        <w:tc>
          <w:tcPr>
            <w:tcW w:w="2310" w:type="dxa"/>
          </w:tcPr>
          <w:p w:rsidR="003A3E63" w:rsidRDefault="003A3E63">
            <w:pPr>
              <w:pStyle w:val="ConsPlusNormal"/>
              <w:jc w:val="center"/>
            </w:pPr>
            <w:r>
              <w:t>0,1789</w:t>
            </w:r>
          </w:p>
        </w:tc>
        <w:tc>
          <w:tcPr>
            <w:tcW w:w="1320" w:type="dxa"/>
          </w:tcPr>
          <w:p w:rsidR="003A3E63" w:rsidRDefault="003A3E63">
            <w:pPr>
              <w:pStyle w:val="ConsPlusNormal"/>
              <w:jc w:val="center"/>
            </w:pPr>
            <w:r>
              <w:t>120</w:t>
            </w:r>
          </w:p>
        </w:tc>
        <w:tc>
          <w:tcPr>
            <w:tcW w:w="2310" w:type="dxa"/>
          </w:tcPr>
          <w:p w:rsidR="003A3E63" w:rsidRDefault="003A3E63">
            <w:pPr>
              <w:pStyle w:val="ConsPlusNormal"/>
              <w:jc w:val="center"/>
            </w:pPr>
            <w:r>
              <w:t>0,1522</w:t>
            </w:r>
          </w:p>
        </w:tc>
        <w:tc>
          <w:tcPr>
            <w:tcW w:w="1320" w:type="dxa"/>
          </w:tcPr>
          <w:p w:rsidR="003A3E63" w:rsidRDefault="003A3E63">
            <w:pPr>
              <w:pStyle w:val="ConsPlusNormal"/>
              <w:jc w:val="center"/>
            </w:pPr>
            <w:r>
              <w:t>171</w:t>
            </w:r>
          </w:p>
        </w:tc>
        <w:tc>
          <w:tcPr>
            <w:tcW w:w="2310" w:type="dxa"/>
          </w:tcPr>
          <w:p w:rsidR="003A3E63" w:rsidRDefault="003A3E63">
            <w:pPr>
              <w:pStyle w:val="ConsPlusNormal"/>
              <w:jc w:val="center"/>
            </w:pPr>
            <w:r>
              <w:t>0,1287</w:t>
            </w:r>
          </w:p>
        </w:tc>
      </w:tr>
      <w:tr w:rsidR="003A3E63">
        <w:tc>
          <w:tcPr>
            <w:tcW w:w="1320" w:type="dxa"/>
          </w:tcPr>
          <w:p w:rsidR="003A3E63" w:rsidRDefault="003A3E63">
            <w:pPr>
              <w:pStyle w:val="ConsPlusNormal"/>
              <w:jc w:val="center"/>
            </w:pPr>
            <w:r>
              <w:t>19</w:t>
            </w:r>
          </w:p>
        </w:tc>
        <w:tc>
          <w:tcPr>
            <w:tcW w:w="2310" w:type="dxa"/>
          </w:tcPr>
          <w:p w:rsidR="003A3E63" w:rsidRDefault="003A3E63">
            <w:pPr>
              <w:pStyle w:val="ConsPlusNormal"/>
              <w:jc w:val="center"/>
            </w:pPr>
            <w:r>
              <w:t>0,3867</w:t>
            </w:r>
          </w:p>
        </w:tc>
        <w:tc>
          <w:tcPr>
            <w:tcW w:w="1320" w:type="dxa"/>
          </w:tcPr>
          <w:p w:rsidR="003A3E63" w:rsidRDefault="003A3E63">
            <w:pPr>
              <w:pStyle w:val="ConsPlusNormal"/>
              <w:jc w:val="center"/>
            </w:pPr>
            <w:r>
              <w:t>70</w:t>
            </w:r>
          </w:p>
        </w:tc>
        <w:tc>
          <w:tcPr>
            <w:tcW w:w="2310" w:type="dxa"/>
          </w:tcPr>
          <w:p w:rsidR="003A3E63" w:rsidRDefault="003A3E63">
            <w:pPr>
              <w:pStyle w:val="ConsPlusNormal"/>
              <w:jc w:val="center"/>
            </w:pPr>
            <w:r>
              <w:t>0,1787</w:t>
            </w:r>
          </w:p>
        </w:tc>
        <w:tc>
          <w:tcPr>
            <w:tcW w:w="1320" w:type="dxa"/>
          </w:tcPr>
          <w:p w:rsidR="003A3E63" w:rsidRDefault="003A3E63">
            <w:pPr>
              <w:pStyle w:val="ConsPlusNormal"/>
              <w:jc w:val="center"/>
            </w:pPr>
            <w:r>
              <w:t>121</w:t>
            </w:r>
          </w:p>
        </w:tc>
        <w:tc>
          <w:tcPr>
            <w:tcW w:w="2310" w:type="dxa"/>
          </w:tcPr>
          <w:p w:rsidR="003A3E63" w:rsidRDefault="003A3E63">
            <w:pPr>
              <w:pStyle w:val="ConsPlusNormal"/>
              <w:jc w:val="center"/>
            </w:pPr>
            <w:r>
              <w:t>0,1519</w:t>
            </w:r>
          </w:p>
        </w:tc>
        <w:tc>
          <w:tcPr>
            <w:tcW w:w="1320" w:type="dxa"/>
          </w:tcPr>
          <w:p w:rsidR="003A3E63" w:rsidRDefault="003A3E63">
            <w:pPr>
              <w:pStyle w:val="ConsPlusNormal"/>
              <w:jc w:val="center"/>
            </w:pPr>
            <w:r>
              <w:t>172</w:t>
            </w:r>
          </w:p>
        </w:tc>
        <w:tc>
          <w:tcPr>
            <w:tcW w:w="2310" w:type="dxa"/>
          </w:tcPr>
          <w:p w:rsidR="003A3E63" w:rsidRDefault="003A3E63">
            <w:pPr>
              <w:pStyle w:val="ConsPlusNormal"/>
              <w:jc w:val="center"/>
            </w:pPr>
            <w:r>
              <w:t>0,1279</w:t>
            </w:r>
          </w:p>
        </w:tc>
      </w:tr>
      <w:tr w:rsidR="003A3E63">
        <w:tc>
          <w:tcPr>
            <w:tcW w:w="1320" w:type="dxa"/>
          </w:tcPr>
          <w:p w:rsidR="003A3E63" w:rsidRDefault="003A3E63">
            <w:pPr>
              <w:pStyle w:val="ConsPlusNormal"/>
              <w:jc w:val="center"/>
            </w:pPr>
            <w:r>
              <w:t>20</w:t>
            </w:r>
          </w:p>
        </w:tc>
        <w:tc>
          <w:tcPr>
            <w:tcW w:w="2310" w:type="dxa"/>
          </w:tcPr>
          <w:p w:rsidR="003A3E63" w:rsidRDefault="003A3E63">
            <w:pPr>
              <w:pStyle w:val="ConsPlusNormal"/>
              <w:jc w:val="center"/>
            </w:pPr>
            <w:r>
              <w:t>0,3770</w:t>
            </w:r>
          </w:p>
        </w:tc>
        <w:tc>
          <w:tcPr>
            <w:tcW w:w="1320" w:type="dxa"/>
          </w:tcPr>
          <w:p w:rsidR="003A3E63" w:rsidRDefault="003A3E63">
            <w:pPr>
              <w:pStyle w:val="ConsPlusNormal"/>
              <w:jc w:val="center"/>
            </w:pPr>
            <w:r>
              <w:t>71</w:t>
            </w:r>
          </w:p>
        </w:tc>
        <w:tc>
          <w:tcPr>
            <w:tcW w:w="2310" w:type="dxa"/>
          </w:tcPr>
          <w:p w:rsidR="003A3E63" w:rsidRDefault="003A3E63">
            <w:pPr>
              <w:pStyle w:val="ConsPlusNormal"/>
              <w:jc w:val="center"/>
            </w:pPr>
            <w:r>
              <w:t>0,1778</w:t>
            </w:r>
          </w:p>
        </w:tc>
        <w:tc>
          <w:tcPr>
            <w:tcW w:w="1320" w:type="dxa"/>
          </w:tcPr>
          <w:p w:rsidR="003A3E63" w:rsidRDefault="003A3E63">
            <w:pPr>
              <w:pStyle w:val="ConsPlusNormal"/>
              <w:jc w:val="center"/>
            </w:pPr>
            <w:r>
              <w:t>122</w:t>
            </w:r>
          </w:p>
        </w:tc>
        <w:tc>
          <w:tcPr>
            <w:tcW w:w="2310" w:type="dxa"/>
          </w:tcPr>
          <w:p w:rsidR="003A3E63" w:rsidRDefault="003A3E63">
            <w:pPr>
              <w:pStyle w:val="ConsPlusNormal"/>
              <w:jc w:val="center"/>
            </w:pPr>
            <w:r>
              <w:t>0,1513</w:t>
            </w:r>
          </w:p>
        </w:tc>
        <w:tc>
          <w:tcPr>
            <w:tcW w:w="1320" w:type="dxa"/>
          </w:tcPr>
          <w:p w:rsidR="003A3E63" w:rsidRDefault="003A3E63">
            <w:pPr>
              <w:pStyle w:val="ConsPlusNormal"/>
              <w:jc w:val="center"/>
            </w:pPr>
            <w:r>
              <w:t>173</w:t>
            </w:r>
          </w:p>
        </w:tc>
        <w:tc>
          <w:tcPr>
            <w:tcW w:w="2310" w:type="dxa"/>
          </w:tcPr>
          <w:p w:rsidR="003A3E63" w:rsidRDefault="003A3E63">
            <w:pPr>
              <w:pStyle w:val="ConsPlusNormal"/>
              <w:jc w:val="center"/>
            </w:pPr>
            <w:r>
              <w:t>0,1278</w:t>
            </w:r>
          </w:p>
        </w:tc>
      </w:tr>
      <w:tr w:rsidR="003A3E63">
        <w:tc>
          <w:tcPr>
            <w:tcW w:w="1320" w:type="dxa"/>
          </w:tcPr>
          <w:p w:rsidR="003A3E63" w:rsidRDefault="003A3E63">
            <w:pPr>
              <w:pStyle w:val="ConsPlusNormal"/>
              <w:jc w:val="center"/>
            </w:pPr>
            <w:r>
              <w:t>21</w:t>
            </w:r>
          </w:p>
        </w:tc>
        <w:tc>
          <w:tcPr>
            <w:tcW w:w="2310" w:type="dxa"/>
          </w:tcPr>
          <w:p w:rsidR="003A3E63" w:rsidRDefault="003A3E63">
            <w:pPr>
              <w:pStyle w:val="ConsPlusNormal"/>
              <w:jc w:val="center"/>
            </w:pPr>
            <w:r>
              <w:t>0,3635</w:t>
            </w:r>
          </w:p>
        </w:tc>
        <w:tc>
          <w:tcPr>
            <w:tcW w:w="1320" w:type="dxa"/>
          </w:tcPr>
          <w:p w:rsidR="003A3E63" w:rsidRDefault="003A3E63">
            <w:pPr>
              <w:pStyle w:val="ConsPlusNormal"/>
              <w:jc w:val="center"/>
            </w:pPr>
            <w:r>
              <w:t>72</w:t>
            </w:r>
          </w:p>
        </w:tc>
        <w:tc>
          <w:tcPr>
            <w:tcW w:w="2310" w:type="dxa"/>
          </w:tcPr>
          <w:p w:rsidR="003A3E63" w:rsidRDefault="003A3E63">
            <w:pPr>
              <w:pStyle w:val="ConsPlusNormal"/>
              <w:jc w:val="center"/>
            </w:pPr>
            <w:r>
              <w:t>0,1771</w:t>
            </w:r>
          </w:p>
        </w:tc>
        <w:tc>
          <w:tcPr>
            <w:tcW w:w="1320" w:type="dxa"/>
          </w:tcPr>
          <w:p w:rsidR="003A3E63" w:rsidRDefault="003A3E63">
            <w:pPr>
              <w:pStyle w:val="ConsPlusNormal"/>
              <w:jc w:val="center"/>
            </w:pPr>
            <w:r>
              <w:t>123</w:t>
            </w:r>
          </w:p>
        </w:tc>
        <w:tc>
          <w:tcPr>
            <w:tcW w:w="2310" w:type="dxa"/>
          </w:tcPr>
          <w:p w:rsidR="003A3E63" w:rsidRDefault="003A3E63">
            <w:pPr>
              <w:pStyle w:val="ConsPlusNormal"/>
              <w:jc w:val="center"/>
            </w:pPr>
            <w:r>
              <w:t>0,1509</w:t>
            </w:r>
          </w:p>
        </w:tc>
        <w:tc>
          <w:tcPr>
            <w:tcW w:w="1320" w:type="dxa"/>
          </w:tcPr>
          <w:p w:rsidR="003A3E63" w:rsidRDefault="003A3E63">
            <w:pPr>
              <w:pStyle w:val="ConsPlusNormal"/>
              <w:jc w:val="center"/>
            </w:pPr>
            <w:r>
              <w:t>174</w:t>
            </w:r>
          </w:p>
        </w:tc>
        <w:tc>
          <w:tcPr>
            <w:tcW w:w="2310" w:type="dxa"/>
          </w:tcPr>
          <w:p w:rsidR="003A3E63" w:rsidRDefault="003A3E63">
            <w:pPr>
              <w:pStyle w:val="ConsPlusNormal"/>
              <w:jc w:val="center"/>
            </w:pPr>
            <w:r>
              <w:t>0,1273</w:t>
            </w:r>
          </w:p>
        </w:tc>
      </w:tr>
      <w:tr w:rsidR="003A3E63">
        <w:tc>
          <w:tcPr>
            <w:tcW w:w="1320" w:type="dxa"/>
          </w:tcPr>
          <w:p w:rsidR="003A3E63" w:rsidRDefault="003A3E63">
            <w:pPr>
              <w:pStyle w:val="ConsPlusNormal"/>
              <w:jc w:val="center"/>
            </w:pPr>
            <w:r>
              <w:t>22</w:t>
            </w:r>
          </w:p>
        </w:tc>
        <w:tc>
          <w:tcPr>
            <w:tcW w:w="2310" w:type="dxa"/>
          </w:tcPr>
          <w:p w:rsidR="003A3E63" w:rsidRDefault="003A3E63">
            <w:pPr>
              <w:pStyle w:val="ConsPlusNormal"/>
              <w:jc w:val="center"/>
            </w:pPr>
            <w:r>
              <w:t>0,3512</w:t>
            </w:r>
          </w:p>
        </w:tc>
        <w:tc>
          <w:tcPr>
            <w:tcW w:w="1320" w:type="dxa"/>
          </w:tcPr>
          <w:p w:rsidR="003A3E63" w:rsidRDefault="003A3E63">
            <w:pPr>
              <w:pStyle w:val="ConsPlusNormal"/>
              <w:jc w:val="center"/>
            </w:pPr>
            <w:r>
              <w:t>73</w:t>
            </w:r>
          </w:p>
        </w:tc>
        <w:tc>
          <w:tcPr>
            <w:tcW w:w="2310" w:type="dxa"/>
          </w:tcPr>
          <w:p w:rsidR="003A3E63" w:rsidRDefault="003A3E63">
            <w:pPr>
              <w:pStyle w:val="ConsPlusNormal"/>
              <w:jc w:val="center"/>
            </w:pPr>
            <w:r>
              <w:t>0,1769</w:t>
            </w:r>
          </w:p>
        </w:tc>
        <w:tc>
          <w:tcPr>
            <w:tcW w:w="1320" w:type="dxa"/>
          </w:tcPr>
          <w:p w:rsidR="003A3E63" w:rsidRDefault="003A3E63">
            <w:pPr>
              <w:pStyle w:val="ConsPlusNormal"/>
              <w:jc w:val="center"/>
            </w:pPr>
            <w:r>
              <w:t>124</w:t>
            </w:r>
          </w:p>
        </w:tc>
        <w:tc>
          <w:tcPr>
            <w:tcW w:w="2310" w:type="dxa"/>
          </w:tcPr>
          <w:p w:rsidR="003A3E63" w:rsidRDefault="003A3E63">
            <w:pPr>
              <w:pStyle w:val="ConsPlusNormal"/>
              <w:jc w:val="center"/>
            </w:pPr>
            <w:r>
              <w:t>0,1503</w:t>
            </w:r>
          </w:p>
        </w:tc>
        <w:tc>
          <w:tcPr>
            <w:tcW w:w="1320" w:type="dxa"/>
          </w:tcPr>
          <w:p w:rsidR="003A3E63" w:rsidRDefault="003A3E63">
            <w:pPr>
              <w:pStyle w:val="ConsPlusNormal"/>
              <w:jc w:val="center"/>
            </w:pPr>
            <w:r>
              <w:t>175</w:t>
            </w:r>
          </w:p>
        </w:tc>
        <w:tc>
          <w:tcPr>
            <w:tcW w:w="2310" w:type="dxa"/>
          </w:tcPr>
          <w:p w:rsidR="003A3E63" w:rsidRDefault="003A3E63">
            <w:pPr>
              <w:pStyle w:val="ConsPlusNormal"/>
              <w:jc w:val="center"/>
            </w:pPr>
            <w:r>
              <w:t>0,1266</w:t>
            </w:r>
          </w:p>
        </w:tc>
      </w:tr>
      <w:tr w:rsidR="003A3E63">
        <w:tc>
          <w:tcPr>
            <w:tcW w:w="1320" w:type="dxa"/>
          </w:tcPr>
          <w:p w:rsidR="003A3E63" w:rsidRDefault="003A3E63">
            <w:pPr>
              <w:pStyle w:val="ConsPlusNormal"/>
              <w:jc w:val="center"/>
            </w:pPr>
            <w:r>
              <w:t>23</w:t>
            </w:r>
          </w:p>
        </w:tc>
        <w:tc>
          <w:tcPr>
            <w:tcW w:w="2310" w:type="dxa"/>
          </w:tcPr>
          <w:p w:rsidR="003A3E63" w:rsidRDefault="003A3E63">
            <w:pPr>
              <w:pStyle w:val="ConsPlusNormal"/>
              <w:jc w:val="center"/>
            </w:pPr>
            <w:r>
              <w:t>0,3402</w:t>
            </w:r>
          </w:p>
        </w:tc>
        <w:tc>
          <w:tcPr>
            <w:tcW w:w="1320" w:type="dxa"/>
          </w:tcPr>
          <w:p w:rsidR="003A3E63" w:rsidRDefault="003A3E63">
            <w:pPr>
              <w:pStyle w:val="ConsPlusNormal"/>
              <w:jc w:val="center"/>
            </w:pPr>
            <w:r>
              <w:t>74</w:t>
            </w:r>
          </w:p>
        </w:tc>
        <w:tc>
          <w:tcPr>
            <w:tcW w:w="2310" w:type="dxa"/>
          </w:tcPr>
          <w:p w:rsidR="003A3E63" w:rsidRDefault="003A3E63">
            <w:pPr>
              <w:pStyle w:val="ConsPlusNormal"/>
              <w:jc w:val="center"/>
            </w:pPr>
            <w:r>
              <w:t>0,1763</w:t>
            </w:r>
          </w:p>
        </w:tc>
        <w:tc>
          <w:tcPr>
            <w:tcW w:w="1320" w:type="dxa"/>
          </w:tcPr>
          <w:p w:rsidR="003A3E63" w:rsidRDefault="003A3E63">
            <w:pPr>
              <w:pStyle w:val="ConsPlusNormal"/>
              <w:jc w:val="center"/>
            </w:pPr>
            <w:r>
              <w:t>125</w:t>
            </w:r>
          </w:p>
        </w:tc>
        <w:tc>
          <w:tcPr>
            <w:tcW w:w="2310" w:type="dxa"/>
          </w:tcPr>
          <w:p w:rsidR="003A3E63" w:rsidRDefault="003A3E63">
            <w:pPr>
              <w:pStyle w:val="ConsPlusNormal"/>
              <w:jc w:val="center"/>
            </w:pPr>
            <w:r>
              <w:t>0,1500</w:t>
            </w:r>
          </w:p>
        </w:tc>
        <w:tc>
          <w:tcPr>
            <w:tcW w:w="1320" w:type="dxa"/>
          </w:tcPr>
          <w:p w:rsidR="003A3E63" w:rsidRDefault="003A3E63">
            <w:pPr>
              <w:pStyle w:val="ConsPlusNormal"/>
              <w:jc w:val="center"/>
            </w:pPr>
            <w:r>
              <w:t>176</w:t>
            </w:r>
          </w:p>
        </w:tc>
        <w:tc>
          <w:tcPr>
            <w:tcW w:w="2310" w:type="dxa"/>
          </w:tcPr>
          <w:p w:rsidR="003A3E63" w:rsidRDefault="003A3E63">
            <w:pPr>
              <w:pStyle w:val="ConsPlusNormal"/>
              <w:jc w:val="center"/>
            </w:pPr>
            <w:r>
              <w:t>0,1265</w:t>
            </w:r>
          </w:p>
        </w:tc>
      </w:tr>
      <w:tr w:rsidR="003A3E63">
        <w:tc>
          <w:tcPr>
            <w:tcW w:w="1320" w:type="dxa"/>
          </w:tcPr>
          <w:p w:rsidR="003A3E63" w:rsidRDefault="003A3E63">
            <w:pPr>
              <w:pStyle w:val="ConsPlusNormal"/>
              <w:jc w:val="center"/>
            </w:pPr>
            <w:r>
              <w:t>24</w:t>
            </w:r>
          </w:p>
        </w:tc>
        <w:tc>
          <w:tcPr>
            <w:tcW w:w="2310" w:type="dxa"/>
          </w:tcPr>
          <w:p w:rsidR="003A3E63" w:rsidRDefault="003A3E63">
            <w:pPr>
              <w:pStyle w:val="ConsPlusNormal"/>
              <w:jc w:val="center"/>
            </w:pPr>
            <w:r>
              <w:t>0,3297</w:t>
            </w:r>
          </w:p>
        </w:tc>
        <w:tc>
          <w:tcPr>
            <w:tcW w:w="1320" w:type="dxa"/>
          </w:tcPr>
          <w:p w:rsidR="003A3E63" w:rsidRDefault="003A3E63">
            <w:pPr>
              <w:pStyle w:val="ConsPlusNormal"/>
              <w:jc w:val="center"/>
            </w:pPr>
            <w:r>
              <w:t>75</w:t>
            </w:r>
          </w:p>
        </w:tc>
        <w:tc>
          <w:tcPr>
            <w:tcW w:w="2310" w:type="dxa"/>
          </w:tcPr>
          <w:p w:rsidR="003A3E63" w:rsidRDefault="003A3E63">
            <w:pPr>
              <w:pStyle w:val="ConsPlusNormal"/>
              <w:jc w:val="center"/>
            </w:pPr>
            <w:r>
              <w:t>0,1755</w:t>
            </w:r>
          </w:p>
        </w:tc>
        <w:tc>
          <w:tcPr>
            <w:tcW w:w="1320" w:type="dxa"/>
          </w:tcPr>
          <w:p w:rsidR="003A3E63" w:rsidRDefault="003A3E63">
            <w:pPr>
              <w:pStyle w:val="ConsPlusNormal"/>
              <w:jc w:val="center"/>
            </w:pPr>
            <w:r>
              <w:t>126</w:t>
            </w:r>
          </w:p>
        </w:tc>
        <w:tc>
          <w:tcPr>
            <w:tcW w:w="2310" w:type="dxa"/>
          </w:tcPr>
          <w:p w:rsidR="003A3E63" w:rsidRDefault="003A3E63">
            <w:pPr>
              <w:pStyle w:val="ConsPlusNormal"/>
              <w:jc w:val="center"/>
            </w:pPr>
            <w:r>
              <w:t>0,1492</w:t>
            </w:r>
          </w:p>
        </w:tc>
        <w:tc>
          <w:tcPr>
            <w:tcW w:w="1320" w:type="dxa"/>
          </w:tcPr>
          <w:p w:rsidR="003A3E63" w:rsidRDefault="003A3E63">
            <w:pPr>
              <w:pStyle w:val="ConsPlusNormal"/>
              <w:jc w:val="center"/>
            </w:pPr>
            <w:r>
              <w:t>177</w:t>
            </w:r>
          </w:p>
        </w:tc>
        <w:tc>
          <w:tcPr>
            <w:tcW w:w="2310" w:type="dxa"/>
          </w:tcPr>
          <w:p w:rsidR="003A3E63" w:rsidRDefault="003A3E63">
            <w:pPr>
              <w:pStyle w:val="ConsPlusNormal"/>
              <w:jc w:val="center"/>
            </w:pPr>
            <w:r>
              <w:t>0,1255</w:t>
            </w:r>
          </w:p>
        </w:tc>
      </w:tr>
      <w:tr w:rsidR="003A3E63">
        <w:tc>
          <w:tcPr>
            <w:tcW w:w="1320" w:type="dxa"/>
          </w:tcPr>
          <w:p w:rsidR="003A3E63" w:rsidRDefault="003A3E63">
            <w:pPr>
              <w:pStyle w:val="ConsPlusNormal"/>
              <w:jc w:val="center"/>
            </w:pPr>
            <w:r>
              <w:t>25</w:t>
            </w:r>
          </w:p>
        </w:tc>
        <w:tc>
          <w:tcPr>
            <w:tcW w:w="2310" w:type="dxa"/>
          </w:tcPr>
          <w:p w:rsidR="003A3E63" w:rsidRDefault="003A3E63">
            <w:pPr>
              <w:pStyle w:val="ConsPlusNormal"/>
              <w:jc w:val="center"/>
            </w:pPr>
            <w:r>
              <w:t>0,3207</w:t>
            </w:r>
          </w:p>
        </w:tc>
        <w:tc>
          <w:tcPr>
            <w:tcW w:w="1320" w:type="dxa"/>
          </w:tcPr>
          <w:p w:rsidR="003A3E63" w:rsidRDefault="003A3E63">
            <w:pPr>
              <w:pStyle w:val="ConsPlusNormal"/>
              <w:jc w:val="center"/>
            </w:pPr>
            <w:r>
              <w:t>76</w:t>
            </w:r>
          </w:p>
        </w:tc>
        <w:tc>
          <w:tcPr>
            <w:tcW w:w="2310" w:type="dxa"/>
          </w:tcPr>
          <w:p w:rsidR="003A3E63" w:rsidRDefault="003A3E63">
            <w:pPr>
              <w:pStyle w:val="ConsPlusNormal"/>
              <w:jc w:val="center"/>
            </w:pPr>
            <w:r>
              <w:t>0,1748</w:t>
            </w:r>
          </w:p>
        </w:tc>
        <w:tc>
          <w:tcPr>
            <w:tcW w:w="1320" w:type="dxa"/>
          </w:tcPr>
          <w:p w:rsidR="003A3E63" w:rsidRDefault="003A3E63">
            <w:pPr>
              <w:pStyle w:val="ConsPlusNormal"/>
              <w:jc w:val="center"/>
            </w:pPr>
            <w:r>
              <w:t>127</w:t>
            </w:r>
          </w:p>
        </w:tc>
        <w:tc>
          <w:tcPr>
            <w:tcW w:w="2310" w:type="dxa"/>
          </w:tcPr>
          <w:p w:rsidR="003A3E63" w:rsidRDefault="003A3E63">
            <w:pPr>
              <w:pStyle w:val="ConsPlusNormal"/>
              <w:jc w:val="center"/>
            </w:pPr>
            <w:r>
              <w:t>0,1490</w:t>
            </w:r>
          </w:p>
        </w:tc>
        <w:tc>
          <w:tcPr>
            <w:tcW w:w="1320" w:type="dxa"/>
          </w:tcPr>
          <w:p w:rsidR="003A3E63" w:rsidRDefault="003A3E63">
            <w:pPr>
              <w:pStyle w:val="ConsPlusNormal"/>
              <w:jc w:val="center"/>
            </w:pPr>
            <w:r>
              <w:t>178</w:t>
            </w:r>
          </w:p>
        </w:tc>
        <w:tc>
          <w:tcPr>
            <w:tcW w:w="2310" w:type="dxa"/>
          </w:tcPr>
          <w:p w:rsidR="003A3E63" w:rsidRDefault="003A3E63">
            <w:pPr>
              <w:pStyle w:val="ConsPlusNormal"/>
              <w:jc w:val="center"/>
            </w:pPr>
            <w:r>
              <w:t>0,1253</w:t>
            </w:r>
          </w:p>
        </w:tc>
      </w:tr>
      <w:tr w:rsidR="003A3E63">
        <w:tc>
          <w:tcPr>
            <w:tcW w:w="1320" w:type="dxa"/>
          </w:tcPr>
          <w:p w:rsidR="003A3E63" w:rsidRDefault="003A3E63">
            <w:pPr>
              <w:pStyle w:val="ConsPlusNormal"/>
              <w:jc w:val="center"/>
            </w:pPr>
            <w:r>
              <w:t>26</w:t>
            </w:r>
          </w:p>
        </w:tc>
        <w:tc>
          <w:tcPr>
            <w:tcW w:w="2310" w:type="dxa"/>
          </w:tcPr>
          <w:p w:rsidR="003A3E63" w:rsidRDefault="003A3E63">
            <w:pPr>
              <w:pStyle w:val="ConsPlusNormal"/>
              <w:jc w:val="center"/>
            </w:pPr>
            <w:r>
              <w:t>0,3118</w:t>
            </w:r>
          </w:p>
        </w:tc>
        <w:tc>
          <w:tcPr>
            <w:tcW w:w="1320" w:type="dxa"/>
          </w:tcPr>
          <w:p w:rsidR="003A3E63" w:rsidRDefault="003A3E63">
            <w:pPr>
              <w:pStyle w:val="ConsPlusNormal"/>
              <w:jc w:val="center"/>
            </w:pPr>
            <w:r>
              <w:t>77</w:t>
            </w:r>
          </w:p>
        </w:tc>
        <w:tc>
          <w:tcPr>
            <w:tcW w:w="2310" w:type="dxa"/>
          </w:tcPr>
          <w:p w:rsidR="003A3E63" w:rsidRDefault="003A3E63">
            <w:pPr>
              <w:pStyle w:val="ConsPlusNormal"/>
              <w:jc w:val="center"/>
            </w:pPr>
            <w:r>
              <w:t>0,1745</w:t>
            </w:r>
          </w:p>
        </w:tc>
        <w:tc>
          <w:tcPr>
            <w:tcW w:w="1320" w:type="dxa"/>
          </w:tcPr>
          <w:p w:rsidR="003A3E63" w:rsidRDefault="003A3E63">
            <w:pPr>
              <w:pStyle w:val="ConsPlusNormal"/>
              <w:jc w:val="center"/>
            </w:pPr>
            <w:r>
              <w:t>128</w:t>
            </w:r>
          </w:p>
        </w:tc>
        <w:tc>
          <w:tcPr>
            <w:tcW w:w="2310" w:type="dxa"/>
          </w:tcPr>
          <w:p w:rsidR="003A3E63" w:rsidRDefault="003A3E63">
            <w:pPr>
              <w:pStyle w:val="ConsPlusNormal"/>
              <w:jc w:val="center"/>
            </w:pPr>
            <w:r>
              <w:t>0,1480</w:t>
            </w:r>
          </w:p>
        </w:tc>
        <w:tc>
          <w:tcPr>
            <w:tcW w:w="1320" w:type="dxa"/>
          </w:tcPr>
          <w:p w:rsidR="003A3E63" w:rsidRDefault="003A3E63">
            <w:pPr>
              <w:pStyle w:val="ConsPlusNormal"/>
              <w:jc w:val="center"/>
            </w:pPr>
            <w:r>
              <w:t>179</w:t>
            </w:r>
          </w:p>
        </w:tc>
        <w:tc>
          <w:tcPr>
            <w:tcW w:w="2310" w:type="dxa"/>
          </w:tcPr>
          <w:p w:rsidR="003A3E63" w:rsidRDefault="003A3E63">
            <w:pPr>
              <w:pStyle w:val="ConsPlusNormal"/>
              <w:jc w:val="center"/>
            </w:pPr>
            <w:r>
              <w:t>0,1249</w:t>
            </w:r>
          </w:p>
        </w:tc>
      </w:tr>
      <w:tr w:rsidR="003A3E63">
        <w:tc>
          <w:tcPr>
            <w:tcW w:w="1320" w:type="dxa"/>
          </w:tcPr>
          <w:p w:rsidR="003A3E63" w:rsidRDefault="003A3E63">
            <w:pPr>
              <w:pStyle w:val="ConsPlusNormal"/>
              <w:jc w:val="center"/>
            </w:pPr>
            <w:r>
              <w:t>27</w:t>
            </w:r>
          </w:p>
        </w:tc>
        <w:tc>
          <w:tcPr>
            <w:tcW w:w="2310" w:type="dxa"/>
          </w:tcPr>
          <w:p w:rsidR="003A3E63" w:rsidRDefault="003A3E63">
            <w:pPr>
              <w:pStyle w:val="ConsPlusNormal"/>
              <w:jc w:val="center"/>
            </w:pPr>
            <w:r>
              <w:t>0,3035</w:t>
            </w:r>
          </w:p>
        </w:tc>
        <w:tc>
          <w:tcPr>
            <w:tcW w:w="1320" w:type="dxa"/>
          </w:tcPr>
          <w:p w:rsidR="003A3E63" w:rsidRDefault="003A3E63">
            <w:pPr>
              <w:pStyle w:val="ConsPlusNormal"/>
              <w:jc w:val="center"/>
            </w:pPr>
            <w:r>
              <w:t>78</w:t>
            </w:r>
          </w:p>
        </w:tc>
        <w:tc>
          <w:tcPr>
            <w:tcW w:w="2310" w:type="dxa"/>
          </w:tcPr>
          <w:p w:rsidR="003A3E63" w:rsidRDefault="003A3E63">
            <w:pPr>
              <w:pStyle w:val="ConsPlusNormal"/>
              <w:jc w:val="center"/>
            </w:pPr>
            <w:r>
              <w:t>0,1739</w:t>
            </w:r>
          </w:p>
        </w:tc>
        <w:tc>
          <w:tcPr>
            <w:tcW w:w="1320" w:type="dxa"/>
          </w:tcPr>
          <w:p w:rsidR="003A3E63" w:rsidRDefault="003A3E63">
            <w:pPr>
              <w:pStyle w:val="ConsPlusNormal"/>
              <w:jc w:val="center"/>
            </w:pPr>
            <w:r>
              <w:t>129</w:t>
            </w:r>
          </w:p>
        </w:tc>
        <w:tc>
          <w:tcPr>
            <w:tcW w:w="2310" w:type="dxa"/>
          </w:tcPr>
          <w:p w:rsidR="003A3E63" w:rsidRDefault="003A3E63">
            <w:pPr>
              <w:pStyle w:val="ConsPlusNormal"/>
              <w:jc w:val="center"/>
            </w:pPr>
            <w:r>
              <w:t>0,1479</w:t>
            </w:r>
          </w:p>
        </w:tc>
        <w:tc>
          <w:tcPr>
            <w:tcW w:w="1320" w:type="dxa"/>
          </w:tcPr>
          <w:p w:rsidR="003A3E63" w:rsidRDefault="003A3E63">
            <w:pPr>
              <w:pStyle w:val="ConsPlusNormal"/>
              <w:jc w:val="center"/>
            </w:pPr>
            <w:r>
              <w:t>180</w:t>
            </w:r>
          </w:p>
        </w:tc>
        <w:tc>
          <w:tcPr>
            <w:tcW w:w="2310" w:type="dxa"/>
          </w:tcPr>
          <w:p w:rsidR="003A3E63" w:rsidRDefault="003A3E63">
            <w:pPr>
              <w:pStyle w:val="ConsPlusNormal"/>
              <w:jc w:val="center"/>
            </w:pPr>
            <w:r>
              <w:t>0,1242</w:t>
            </w:r>
          </w:p>
        </w:tc>
      </w:tr>
      <w:tr w:rsidR="003A3E63">
        <w:tc>
          <w:tcPr>
            <w:tcW w:w="1320" w:type="dxa"/>
          </w:tcPr>
          <w:p w:rsidR="003A3E63" w:rsidRDefault="003A3E63">
            <w:pPr>
              <w:pStyle w:val="ConsPlusNormal"/>
              <w:jc w:val="center"/>
            </w:pPr>
            <w:r>
              <w:t>28</w:t>
            </w:r>
          </w:p>
        </w:tc>
        <w:tc>
          <w:tcPr>
            <w:tcW w:w="2310" w:type="dxa"/>
          </w:tcPr>
          <w:p w:rsidR="003A3E63" w:rsidRDefault="003A3E63">
            <w:pPr>
              <w:pStyle w:val="ConsPlusNormal"/>
              <w:jc w:val="center"/>
            </w:pPr>
            <w:r>
              <w:t>0,2959</w:t>
            </w:r>
          </w:p>
        </w:tc>
        <w:tc>
          <w:tcPr>
            <w:tcW w:w="1320" w:type="dxa"/>
          </w:tcPr>
          <w:p w:rsidR="003A3E63" w:rsidRDefault="003A3E63">
            <w:pPr>
              <w:pStyle w:val="ConsPlusNormal"/>
              <w:jc w:val="center"/>
            </w:pPr>
            <w:r>
              <w:t>79</w:t>
            </w:r>
          </w:p>
        </w:tc>
        <w:tc>
          <w:tcPr>
            <w:tcW w:w="2310" w:type="dxa"/>
          </w:tcPr>
          <w:p w:rsidR="003A3E63" w:rsidRDefault="003A3E63">
            <w:pPr>
              <w:pStyle w:val="ConsPlusNormal"/>
              <w:jc w:val="center"/>
            </w:pPr>
            <w:r>
              <w:t>0,1732</w:t>
            </w:r>
          </w:p>
        </w:tc>
        <w:tc>
          <w:tcPr>
            <w:tcW w:w="1320" w:type="dxa"/>
          </w:tcPr>
          <w:p w:rsidR="003A3E63" w:rsidRDefault="003A3E63">
            <w:pPr>
              <w:pStyle w:val="ConsPlusNormal"/>
              <w:jc w:val="center"/>
            </w:pPr>
            <w:r>
              <w:t>130</w:t>
            </w:r>
          </w:p>
        </w:tc>
        <w:tc>
          <w:tcPr>
            <w:tcW w:w="2310" w:type="dxa"/>
          </w:tcPr>
          <w:p w:rsidR="003A3E63" w:rsidRDefault="003A3E63">
            <w:pPr>
              <w:pStyle w:val="ConsPlusNormal"/>
              <w:jc w:val="center"/>
            </w:pPr>
            <w:r>
              <w:t>0,1474</w:t>
            </w:r>
          </w:p>
        </w:tc>
        <w:tc>
          <w:tcPr>
            <w:tcW w:w="1320" w:type="dxa"/>
          </w:tcPr>
          <w:p w:rsidR="003A3E63" w:rsidRDefault="003A3E63">
            <w:pPr>
              <w:pStyle w:val="ConsPlusNormal"/>
              <w:jc w:val="center"/>
            </w:pPr>
            <w:r>
              <w:t>181</w:t>
            </w:r>
          </w:p>
        </w:tc>
        <w:tc>
          <w:tcPr>
            <w:tcW w:w="2310" w:type="dxa"/>
          </w:tcPr>
          <w:p w:rsidR="003A3E63" w:rsidRDefault="003A3E63">
            <w:pPr>
              <w:pStyle w:val="ConsPlusNormal"/>
              <w:jc w:val="center"/>
            </w:pPr>
            <w:r>
              <w:t>0,1241</w:t>
            </w:r>
          </w:p>
        </w:tc>
      </w:tr>
      <w:tr w:rsidR="003A3E63">
        <w:tc>
          <w:tcPr>
            <w:tcW w:w="1320" w:type="dxa"/>
          </w:tcPr>
          <w:p w:rsidR="003A3E63" w:rsidRDefault="003A3E63">
            <w:pPr>
              <w:pStyle w:val="ConsPlusNormal"/>
              <w:jc w:val="center"/>
            </w:pPr>
            <w:r>
              <w:t>29</w:t>
            </w:r>
          </w:p>
        </w:tc>
        <w:tc>
          <w:tcPr>
            <w:tcW w:w="2310" w:type="dxa"/>
          </w:tcPr>
          <w:p w:rsidR="003A3E63" w:rsidRDefault="003A3E63">
            <w:pPr>
              <w:pStyle w:val="ConsPlusNormal"/>
              <w:jc w:val="center"/>
            </w:pPr>
            <w:r>
              <w:t>0,2893</w:t>
            </w:r>
          </w:p>
        </w:tc>
        <w:tc>
          <w:tcPr>
            <w:tcW w:w="1320" w:type="dxa"/>
          </w:tcPr>
          <w:p w:rsidR="003A3E63" w:rsidRDefault="003A3E63">
            <w:pPr>
              <w:pStyle w:val="ConsPlusNormal"/>
              <w:jc w:val="center"/>
            </w:pPr>
            <w:r>
              <w:t>80</w:t>
            </w:r>
          </w:p>
        </w:tc>
        <w:tc>
          <w:tcPr>
            <w:tcW w:w="2310" w:type="dxa"/>
          </w:tcPr>
          <w:p w:rsidR="003A3E63" w:rsidRDefault="003A3E63">
            <w:pPr>
              <w:pStyle w:val="ConsPlusNormal"/>
              <w:jc w:val="center"/>
            </w:pPr>
            <w:r>
              <w:t>0,1729</w:t>
            </w:r>
          </w:p>
        </w:tc>
        <w:tc>
          <w:tcPr>
            <w:tcW w:w="1320" w:type="dxa"/>
          </w:tcPr>
          <w:p w:rsidR="003A3E63" w:rsidRDefault="003A3E63">
            <w:pPr>
              <w:pStyle w:val="ConsPlusNormal"/>
              <w:jc w:val="center"/>
            </w:pPr>
            <w:r>
              <w:t>131</w:t>
            </w:r>
          </w:p>
        </w:tc>
        <w:tc>
          <w:tcPr>
            <w:tcW w:w="2310" w:type="dxa"/>
          </w:tcPr>
          <w:p w:rsidR="003A3E63" w:rsidRDefault="003A3E63">
            <w:pPr>
              <w:pStyle w:val="ConsPlusNormal"/>
              <w:jc w:val="center"/>
            </w:pPr>
            <w:r>
              <w:t>0,1472</w:t>
            </w:r>
          </w:p>
        </w:tc>
        <w:tc>
          <w:tcPr>
            <w:tcW w:w="1320" w:type="dxa"/>
          </w:tcPr>
          <w:p w:rsidR="003A3E63" w:rsidRDefault="003A3E63">
            <w:pPr>
              <w:pStyle w:val="ConsPlusNormal"/>
              <w:jc w:val="center"/>
            </w:pPr>
            <w:r>
              <w:t>182</w:t>
            </w:r>
          </w:p>
        </w:tc>
        <w:tc>
          <w:tcPr>
            <w:tcW w:w="2310" w:type="dxa"/>
          </w:tcPr>
          <w:p w:rsidR="003A3E63" w:rsidRDefault="003A3E63">
            <w:pPr>
              <w:pStyle w:val="ConsPlusNormal"/>
              <w:jc w:val="center"/>
            </w:pPr>
            <w:r>
              <w:t>0,1236</w:t>
            </w:r>
          </w:p>
        </w:tc>
      </w:tr>
      <w:tr w:rsidR="003A3E63">
        <w:tc>
          <w:tcPr>
            <w:tcW w:w="1320" w:type="dxa"/>
          </w:tcPr>
          <w:p w:rsidR="003A3E63" w:rsidRDefault="003A3E63">
            <w:pPr>
              <w:pStyle w:val="ConsPlusNormal"/>
              <w:jc w:val="center"/>
            </w:pPr>
            <w:r>
              <w:t>30</w:t>
            </w:r>
          </w:p>
        </w:tc>
        <w:tc>
          <w:tcPr>
            <w:tcW w:w="2310" w:type="dxa"/>
          </w:tcPr>
          <w:p w:rsidR="003A3E63" w:rsidRDefault="003A3E63">
            <w:pPr>
              <w:pStyle w:val="ConsPlusNormal"/>
              <w:jc w:val="center"/>
            </w:pPr>
            <w:r>
              <w:t>0,2828</w:t>
            </w:r>
          </w:p>
        </w:tc>
        <w:tc>
          <w:tcPr>
            <w:tcW w:w="1320" w:type="dxa"/>
          </w:tcPr>
          <w:p w:rsidR="003A3E63" w:rsidRDefault="003A3E63">
            <w:pPr>
              <w:pStyle w:val="ConsPlusNormal"/>
              <w:jc w:val="center"/>
            </w:pPr>
            <w:r>
              <w:t>81</w:t>
            </w:r>
          </w:p>
        </w:tc>
        <w:tc>
          <w:tcPr>
            <w:tcW w:w="2310" w:type="dxa"/>
          </w:tcPr>
          <w:p w:rsidR="003A3E63" w:rsidRDefault="003A3E63">
            <w:pPr>
              <w:pStyle w:val="ConsPlusNormal"/>
              <w:jc w:val="center"/>
            </w:pPr>
            <w:r>
              <w:t>0,1722</w:t>
            </w:r>
          </w:p>
        </w:tc>
        <w:tc>
          <w:tcPr>
            <w:tcW w:w="1320" w:type="dxa"/>
          </w:tcPr>
          <w:p w:rsidR="003A3E63" w:rsidRDefault="003A3E63">
            <w:pPr>
              <w:pStyle w:val="ConsPlusNormal"/>
              <w:jc w:val="center"/>
            </w:pPr>
            <w:r>
              <w:t>132</w:t>
            </w:r>
          </w:p>
        </w:tc>
        <w:tc>
          <w:tcPr>
            <w:tcW w:w="2310" w:type="dxa"/>
          </w:tcPr>
          <w:p w:rsidR="003A3E63" w:rsidRDefault="003A3E63">
            <w:pPr>
              <w:pStyle w:val="ConsPlusNormal"/>
              <w:jc w:val="center"/>
            </w:pPr>
            <w:r>
              <w:t>0,1466</w:t>
            </w:r>
          </w:p>
        </w:tc>
        <w:tc>
          <w:tcPr>
            <w:tcW w:w="1320" w:type="dxa"/>
          </w:tcPr>
          <w:p w:rsidR="003A3E63" w:rsidRDefault="003A3E63">
            <w:pPr>
              <w:pStyle w:val="ConsPlusNormal"/>
              <w:jc w:val="center"/>
            </w:pPr>
            <w:r>
              <w:t>183</w:t>
            </w:r>
          </w:p>
        </w:tc>
        <w:tc>
          <w:tcPr>
            <w:tcW w:w="2310" w:type="dxa"/>
          </w:tcPr>
          <w:p w:rsidR="003A3E63" w:rsidRDefault="003A3E63">
            <w:pPr>
              <w:pStyle w:val="ConsPlusNormal"/>
              <w:jc w:val="center"/>
            </w:pPr>
            <w:r>
              <w:t>0,1229</w:t>
            </w:r>
          </w:p>
        </w:tc>
      </w:tr>
      <w:tr w:rsidR="003A3E63">
        <w:tc>
          <w:tcPr>
            <w:tcW w:w="1320" w:type="dxa"/>
          </w:tcPr>
          <w:p w:rsidR="003A3E63" w:rsidRDefault="003A3E63">
            <w:pPr>
              <w:pStyle w:val="ConsPlusNormal"/>
              <w:jc w:val="center"/>
            </w:pPr>
            <w:r>
              <w:t>31</w:t>
            </w:r>
          </w:p>
        </w:tc>
        <w:tc>
          <w:tcPr>
            <w:tcW w:w="2310" w:type="dxa"/>
          </w:tcPr>
          <w:p w:rsidR="003A3E63" w:rsidRDefault="003A3E63">
            <w:pPr>
              <w:pStyle w:val="ConsPlusNormal"/>
              <w:jc w:val="center"/>
            </w:pPr>
            <w:r>
              <w:t>0,2755</w:t>
            </w:r>
          </w:p>
        </w:tc>
        <w:tc>
          <w:tcPr>
            <w:tcW w:w="1320" w:type="dxa"/>
          </w:tcPr>
          <w:p w:rsidR="003A3E63" w:rsidRDefault="003A3E63">
            <w:pPr>
              <w:pStyle w:val="ConsPlusNormal"/>
              <w:jc w:val="center"/>
            </w:pPr>
            <w:r>
              <w:t>82</w:t>
            </w:r>
          </w:p>
        </w:tc>
        <w:tc>
          <w:tcPr>
            <w:tcW w:w="2310" w:type="dxa"/>
          </w:tcPr>
          <w:p w:rsidR="003A3E63" w:rsidRDefault="003A3E63">
            <w:pPr>
              <w:pStyle w:val="ConsPlusNormal"/>
              <w:jc w:val="center"/>
            </w:pPr>
            <w:r>
              <w:t>0,1716</w:t>
            </w:r>
          </w:p>
        </w:tc>
        <w:tc>
          <w:tcPr>
            <w:tcW w:w="1320" w:type="dxa"/>
          </w:tcPr>
          <w:p w:rsidR="003A3E63" w:rsidRDefault="003A3E63">
            <w:pPr>
              <w:pStyle w:val="ConsPlusNormal"/>
              <w:jc w:val="center"/>
            </w:pPr>
            <w:r>
              <w:t>133</w:t>
            </w:r>
          </w:p>
        </w:tc>
        <w:tc>
          <w:tcPr>
            <w:tcW w:w="2310" w:type="dxa"/>
          </w:tcPr>
          <w:p w:rsidR="003A3E63" w:rsidRDefault="003A3E63">
            <w:pPr>
              <w:pStyle w:val="ConsPlusNormal"/>
              <w:jc w:val="center"/>
            </w:pPr>
            <w:r>
              <w:t>0,1461</w:t>
            </w:r>
          </w:p>
        </w:tc>
        <w:tc>
          <w:tcPr>
            <w:tcW w:w="1320" w:type="dxa"/>
          </w:tcPr>
          <w:p w:rsidR="003A3E63" w:rsidRDefault="003A3E63">
            <w:pPr>
              <w:pStyle w:val="ConsPlusNormal"/>
              <w:jc w:val="center"/>
            </w:pPr>
            <w:r>
              <w:t>184</w:t>
            </w:r>
          </w:p>
        </w:tc>
        <w:tc>
          <w:tcPr>
            <w:tcW w:w="2310" w:type="dxa"/>
          </w:tcPr>
          <w:p w:rsidR="003A3E63" w:rsidRDefault="003A3E63">
            <w:pPr>
              <w:pStyle w:val="ConsPlusNormal"/>
              <w:jc w:val="center"/>
            </w:pPr>
            <w:r>
              <w:t>0,1226</w:t>
            </w:r>
          </w:p>
        </w:tc>
      </w:tr>
      <w:tr w:rsidR="003A3E63">
        <w:tc>
          <w:tcPr>
            <w:tcW w:w="1320" w:type="dxa"/>
          </w:tcPr>
          <w:p w:rsidR="003A3E63" w:rsidRDefault="003A3E63">
            <w:pPr>
              <w:pStyle w:val="ConsPlusNormal"/>
              <w:jc w:val="center"/>
            </w:pPr>
            <w:r>
              <w:t>32</w:t>
            </w:r>
          </w:p>
        </w:tc>
        <w:tc>
          <w:tcPr>
            <w:tcW w:w="2310" w:type="dxa"/>
          </w:tcPr>
          <w:p w:rsidR="003A3E63" w:rsidRDefault="003A3E63">
            <w:pPr>
              <w:pStyle w:val="ConsPlusNormal"/>
              <w:jc w:val="center"/>
            </w:pPr>
            <w:r>
              <w:t>0,2691</w:t>
            </w:r>
          </w:p>
        </w:tc>
        <w:tc>
          <w:tcPr>
            <w:tcW w:w="1320" w:type="dxa"/>
          </w:tcPr>
          <w:p w:rsidR="003A3E63" w:rsidRDefault="003A3E63">
            <w:pPr>
              <w:pStyle w:val="ConsPlusNormal"/>
              <w:jc w:val="center"/>
            </w:pPr>
            <w:r>
              <w:t>83</w:t>
            </w:r>
          </w:p>
        </w:tc>
        <w:tc>
          <w:tcPr>
            <w:tcW w:w="2310" w:type="dxa"/>
          </w:tcPr>
          <w:p w:rsidR="003A3E63" w:rsidRDefault="003A3E63">
            <w:pPr>
              <w:pStyle w:val="ConsPlusNormal"/>
              <w:jc w:val="center"/>
            </w:pPr>
            <w:r>
              <w:t>0,1711</w:t>
            </w:r>
          </w:p>
        </w:tc>
        <w:tc>
          <w:tcPr>
            <w:tcW w:w="1320" w:type="dxa"/>
          </w:tcPr>
          <w:p w:rsidR="003A3E63" w:rsidRDefault="003A3E63">
            <w:pPr>
              <w:pStyle w:val="ConsPlusNormal"/>
              <w:jc w:val="center"/>
            </w:pPr>
            <w:r>
              <w:t>134</w:t>
            </w:r>
          </w:p>
        </w:tc>
        <w:tc>
          <w:tcPr>
            <w:tcW w:w="2310" w:type="dxa"/>
          </w:tcPr>
          <w:p w:rsidR="003A3E63" w:rsidRDefault="003A3E63">
            <w:pPr>
              <w:pStyle w:val="ConsPlusNormal"/>
              <w:jc w:val="center"/>
            </w:pPr>
            <w:r>
              <w:t>0,1455</w:t>
            </w:r>
          </w:p>
        </w:tc>
        <w:tc>
          <w:tcPr>
            <w:tcW w:w="1320" w:type="dxa"/>
          </w:tcPr>
          <w:p w:rsidR="003A3E63" w:rsidRDefault="003A3E63">
            <w:pPr>
              <w:pStyle w:val="ConsPlusNormal"/>
              <w:jc w:val="center"/>
            </w:pPr>
            <w:r>
              <w:t>185</w:t>
            </w:r>
          </w:p>
        </w:tc>
        <w:tc>
          <w:tcPr>
            <w:tcW w:w="2310" w:type="dxa"/>
          </w:tcPr>
          <w:p w:rsidR="003A3E63" w:rsidRDefault="003A3E63">
            <w:pPr>
              <w:pStyle w:val="ConsPlusNormal"/>
              <w:jc w:val="center"/>
            </w:pPr>
            <w:r>
              <w:t>0,1223</w:t>
            </w:r>
          </w:p>
        </w:tc>
      </w:tr>
      <w:tr w:rsidR="003A3E63">
        <w:tc>
          <w:tcPr>
            <w:tcW w:w="1320" w:type="dxa"/>
          </w:tcPr>
          <w:p w:rsidR="003A3E63" w:rsidRDefault="003A3E63">
            <w:pPr>
              <w:pStyle w:val="ConsPlusNormal"/>
              <w:jc w:val="center"/>
            </w:pPr>
            <w:r>
              <w:t>33</w:t>
            </w:r>
          </w:p>
        </w:tc>
        <w:tc>
          <w:tcPr>
            <w:tcW w:w="2310" w:type="dxa"/>
          </w:tcPr>
          <w:p w:rsidR="003A3E63" w:rsidRDefault="003A3E63">
            <w:pPr>
              <w:pStyle w:val="ConsPlusNormal"/>
              <w:jc w:val="center"/>
            </w:pPr>
            <w:r>
              <w:t>0,2627</w:t>
            </w:r>
          </w:p>
        </w:tc>
        <w:tc>
          <w:tcPr>
            <w:tcW w:w="1320" w:type="dxa"/>
          </w:tcPr>
          <w:p w:rsidR="003A3E63" w:rsidRDefault="003A3E63">
            <w:pPr>
              <w:pStyle w:val="ConsPlusNormal"/>
              <w:jc w:val="center"/>
            </w:pPr>
            <w:r>
              <w:t>84</w:t>
            </w:r>
          </w:p>
        </w:tc>
        <w:tc>
          <w:tcPr>
            <w:tcW w:w="2310" w:type="dxa"/>
          </w:tcPr>
          <w:p w:rsidR="003A3E63" w:rsidRDefault="003A3E63">
            <w:pPr>
              <w:pStyle w:val="ConsPlusNormal"/>
              <w:jc w:val="center"/>
            </w:pPr>
            <w:r>
              <w:t>0,1705</w:t>
            </w:r>
          </w:p>
        </w:tc>
        <w:tc>
          <w:tcPr>
            <w:tcW w:w="1320" w:type="dxa"/>
          </w:tcPr>
          <w:p w:rsidR="003A3E63" w:rsidRDefault="003A3E63">
            <w:pPr>
              <w:pStyle w:val="ConsPlusNormal"/>
              <w:jc w:val="center"/>
            </w:pPr>
            <w:r>
              <w:t>135</w:t>
            </w:r>
          </w:p>
        </w:tc>
        <w:tc>
          <w:tcPr>
            <w:tcW w:w="2310" w:type="dxa"/>
          </w:tcPr>
          <w:p w:rsidR="003A3E63" w:rsidRDefault="003A3E63">
            <w:pPr>
              <w:pStyle w:val="ConsPlusNormal"/>
              <w:jc w:val="center"/>
            </w:pPr>
            <w:r>
              <w:t>0,1451</w:t>
            </w:r>
          </w:p>
        </w:tc>
        <w:tc>
          <w:tcPr>
            <w:tcW w:w="1320" w:type="dxa"/>
          </w:tcPr>
          <w:p w:rsidR="003A3E63" w:rsidRDefault="003A3E63">
            <w:pPr>
              <w:pStyle w:val="ConsPlusNormal"/>
              <w:jc w:val="center"/>
            </w:pPr>
            <w:r>
              <w:t>186</w:t>
            </w:r>
          </w:p>
        </w:tc>
        <w:tc>
          <w:tcPr>
            <w:tcW w:w="2310" w:type="dxa"/>
          </w:tcPr>
          <w:p w:rsidR="003A3E63" w:rsidRDefault="003A3E63">
            <w:pPr>
              <w:pStyle w:val="ConsPlusNormal"/>
              <w:jc w:val="center"/>
            </w:pPr>
            <w:r>
              <w:t>0,1216</w:t>
            </w:r>
          </w:p>
        </w:tc>
      </w:tr>
      <w:tr w:rsidR="003A3E63">
        <w:tc>
          <w:tcPr>
            <w:tcW w:w="1320" w:type="dxa"/>
          </w:tcPr>
          <w:p w:rsidR="003A3E63" w:rsidRDefault="003A3E63">
            <w:pPr>
              <w:pStyle w:val="ConsPlusNormal"/>
              <w:jc w:val="center"/>
            </w:pPr>
            <w:r>
              <w:lastRenderedPageBreak/>
              <w:t>34</w:t>
            </w:r>
          </w:p>
        </w:tc>
        <w:tc>
          <w:tcPr>
            <w:tcW w:w="2310" w:type="dxa"/>
          </w:tcPr>
          <w:p w:rsidR="003A3E63" w:rsidRDefault="003A3E63">
            <w:pPr>
              <w:pStyle w:val="ConsPlusNormal"/>
              <w:jc w:val="center"/>
            </w:pPr>
            <w:r>
              <w:t>0,2568</w:t>
            </w:r>
          </w:p>
        </w:tc>
        <w:tc>
          <w:tcPr>
            <w:tcW w:w="1320" w:type="dxa"/>
          </w:tcPr>
          <w:p w:rsidR="003A3E63" w:rsidRDefault="003A3E63">
            <w:pPr>
              <w:pStyle w:val="ConsPlusNormal"/>
              <w:jc w:val="center"/>
            </w:pPr>
            <w:r>
              <w:t>85</w:t>
            </w:r>
          </w:p>
        </w:tc>
        <w:tc>
          <w:tcPr>
            <w:tcW w:w="2310" w:type="dxa"/>
          </w:tcPr>
          <w:p w:rsidR="003A3E63" w:rsidRDefault="003A3E63">
            <w:pPr>
              <w:pStyle w:val="ConsPlusNormal"/>
              <w:jc w:val="center"/>
            </w:pPr>
            <w:r>
              <w:t>0,1698</w:t>
            </w:r>
          </w:p>
        </w:tc>
        <w:tc>
          <w:tcPr>
            <w:tcW w:w="1320" w:type="dxa"/>
          </w:tcPr>
          <w:p w:rsidR="003A3E63" w:rsidRDefault="003A3E63">
            <w:pPr>
              <w:pStyle w:val="ConsPlusNormal"/>
              <w:jc w:val="center"/>
            </w:pPr>
            <w:r>
              <w:t>136</w:t>
            </w:r>
          </w:p>
        </w:tc>
        <w:tc>
          <w:tcPr>
            <w:tcW w:w="2310" w:type="dxa"/>
          </w:tcPr>
          <w:p w:rsidR="003A3E63" w:rsidRDefault="003A3E63">
            <w:pPr>
              <w:pStyle w:val="ConsPlusNormal"/>
              <w:jc w:val="center"/>
            </w:pPr>
            <w:r>
              <w:t>0,1445</w:t>
            </w:r>
          </w:p>
        </w:tc>
        <w:tc>
          <w:tcPr>
            <w:tcW w:w="1320" w:type="dxa"/>
          </w:tcPr>
          <w:p w:rsidR="003A3E63" w:rsidRDefault="003A3E63">
            <w:pPr>
              <w:pStyle w:val="ConsPlusNormal"/>
              <w:jc w:val="center"/>
            </w:pPr>
            <w:r>
              <w:t>187</w:t>
            </w:r>
          </w:p>
        </w:tc>
        <w:tc>
          <w:tcPr>
            <w:tcW w:w="2310" w:type="dxa"/>
          </w:tcPr>
          <w:p w:rsidR="003A3E63" w:rsidRDefault="003A3E63">
            <w:pPr>
              <w:pStyle w:val="ConsPlusNormal"/>
              <w:jc w:val="center"/>
            </w:pPr>
            <w:r>
              <w:t>0,1213</w:t>
            </w:r>
          </w:p>
        </w:tc>
      </w:tr>
      <w:tr w:rsidR="003A3E63">
        <w:tc>
          <w:tcPr>
            <w:tcW w:w="1320" w:type="dxa"/>
          </w:tcPr>
          <w:p w:rsidR="003A3E63" w:rsidRDefault="003A3E63">
            <w:pPr>
              <w:pStyle w:val="ConsPlusNormal"/>
              <w:jc w:val="center"/>
            </w:pPr>
            <w:r>
              <w:t>35</w:t>
            </w:r>
          </w:p>
        </w:tc>
        <w:tc>
          <w:tcPr>
            <w:tcW w:w="2310" w:type="dxa"/>
          </w:tcPr>
          <w:p w:rsidR="003A3E63" w:rsidRDefault="003A3E63">
            <w:pPr>
              <w:pStyle w:val="ConsPlusNormal"/>
              <w:jc w:val="center"/>
            </w:pPr>
            <w:r>
              <w:t>0,2512</w:t>
            </w:r>
          </w:p>
        </w:tc>
        <w:tc>
          <w:tcPr>
            <w:tcW w:w="1320" w:type="dxa"/>
          </w:tcPr>
          <w:p w:rsidR="003A3E63" w:rsidRDefault="003A3E63">
            <w:pPr>
              <w:pStyle w:val="ConsPlusNormal"/>
              <w:jc w:val="center"/>
            </w:pPr>
            <w:r>
              <w:t>86</w:t>
            </w:r>
          </w:p>
        </w:tc>
        <w:tc>
          <w:tcPr>
            <w:tcW w:w="2310" w:type="dxa"/>
          </w:tcPr>
          <w:p w:rsidR="003A3E63" w:rsidRDefault="003A3E63">
            <w:pPr>
              <w:pStyle w:val="ConsPlusNormal"/>
              <w:jc w:val="center"/>
            </w:pPr>
            <w:r>
              <w:t>0,1693</w:t>
            </w:r>
          </w:p>
        </w:tc>
        <w:tc>
          <w:tcPr>
            <w:tcW w:w="1320" w:type="dxa"/>
          </w:tcPr>
          <w:p w:rsidR="003A3E63" w:rsidRDefault="003A3E63">
            <w:pPr>
              <w:pStyle w:val="ConsPlusNormal"/>
              <w:jc w:val="center"/>
            </w:pPr>
            <w:r>
              <w:t>137</w:t>
            </w:r>
          </w:p>
        </w:tc>
        <w:tc>
          <w:tcPr>
            <w:tcW w:w="2310" w:type="dxa"/>
          </w:tcPr>
          <w:p w:rsidR="003A3E63" w:rsidRDefault="003A3E63">
            <w:pPr>
              <w:pStyle w:val="ConsPlusNormal"/>
              <w:jc w:val="center"/>
            </w:pPr>
            <w:r>
              <w:t>0,1442</w:t>
            </w:r>
          </w:p>
        </w:tc>
        <w:tc>
          <w:tcPr>
            <w:tcW w:w="1320" w:type="dxa"/>
          </w:tcPr>
          <w:p w:rsidR="003A3E63" w:rsidRDefault="003A3E63">
            <w:pPr>
              <w:pStyle w:val="ConsPlusNormal"/>
              <w:jc w:val="center"/>
            </w:pPr>
            <w:r>
              <w:t>188</w:t>
            </w:r>
          </w:p>
        </w:tc>
        <w:tc>
          <w:tcPr>
            <w:tcW w:w="2310" w:type="dxa"/>
          </w:tcPr>
          <w:p w:rsidR="003A3E63" w:rsidRDefault="003A3E63">
            <w:pPr>
              <w:pStyle w:val="ConsPlusNormal"/>
              <w:jc w:val="center"/>
            </w:pPr>
            <w:r>
              <w:t>0,1208</w:t>
            </w:r>
          </w:p>
        </w:tc>
      </w:tr>
      <w:tr w:rsidR="003A3E63">
        <w:tc>
          <w:tcPr>
            <w:tcW w:w="1320" w:type="dxa"/>
          </w:tcPr>
          <w:p w:rsidR="003A3E63" w:rsidRDefault="003A3E63">
            <w:pPr>
              <w:pStyle w:val="ConsPlusNormal"/>
              <w:jc w:val="center"/>
            </w:pPr>
            <w:r>
              <w:t>36</w:t>
            </w:r>
          </w:p>
        </w:tc>
        <w:tc>
          <w:tcPr>
            <w:tcW w:w="2310" w:type="dxa"/>
          </w:tcPr>
          <w:p w:rsidR="003A3E63" w:rsidRDefault="003A3E63">
            <w:pPr>
              <w:pStyle w:val="ConsPlusNormal"/>
              <w:jc w:val="center"/>
            </w:pPr>
            <w:r>
              <w:t>0,2460</w:t>
            </w:r>
          </w:p>
        </w:tc>
        <w:tc>
          <w:tcPr>
            <w:tcW w:w="1320" w:type="dxa"/>
          </w:tcPr>
          <w:p w:rsidR="003A3E63" w:rsidRDefault="003A3E63">
            <w:pPr>
              <w:pStyle w:val="ConsPlusNormal"/>
              <w:jc w:val="center"/>
            </w:pPr>
            <w:r>
              <w:t>87</w:t>
            </w:r>
          </w:p>
        </w:tc>
        <w:tc>
          <w:tcPr>
            <w:tcW w:w="2310" w:type="dxa"/>
          </w:tcPr>
          <w:p w:rsidR="003A3E63" w:rsidRDefault="003A3E63">
            <w:pPr>
              <w:pStyle w:val="ConsPlusNormal"/>
              <w:jc w:val="center"/>
            </w:pPr>
            <w:r>
              <w:t>0,1687</w:t>
            </w:r>
          </w:p>
        </w:tc>
        <w:tc>
          <w:tcPr>
            <w:tcW w:w="1320" w:type="dxa"/>
          </w:tcPr>
          <w:p w:rsidR="003A3E63" w:rsidRDefault="003A3E63">
            <w:pPr>
              <w:pStyle w:val="ConsPlusNormal"/>
              <w:jc w:val="center"/>
            </w:pPr>
            <w:r>
              <w:t>138</w:t>
            </w:r>
          </w:p>
        </w:tc>
        <w:tc>
          <w:tcPr>
            <w:tcW w:w="2310" w:type="dxa"/>
          </w:tcPr>
          <w:p w:rsidR="003A3E63" w:rsidRDefault="003A3E63">
            <w:pPr>
              <w:pStyle w:val="ConsPlusNormal"/>
              <w:jc w:val="center"/>
            </w:pPr>
            <w:r>
              <w:t>0,1439</w:t>
            </w:r>
          </w:p>
        </w:tc>
        <w:tc>
          <w:tcPr>
            <w:tcW w:w="1320" w:type="dxa"/>
          </w:tcPr>
          <w:p w:rsidR="003A3E63" w:rsidRDefault="003A3E63">
            <w:pPr>
              <w:pStyle w:val="ConsPlusNormal"/>
              <w:jc w:val="center"/>
            </w:pPr>
            <w:r>
              <w:t>189</w:t>
            </w:r>
          </w:p>
        </w:tc>
        <w:tc>
          <w:tcPr>
            <w:tcW w:w="2310" w:type="dxa"/>
          </w:tcPr>
          <w:p w:rsidR="003A3E63" w:rsidRDefault="003A3E63">
            <w:pPr>
              <w:pStyle w:val="ConsPlusNormal"/>
              <w:jc w:val="center"/>
            </w:pPr>
            <w:r>
              <w:t>0,1202</w:t>
            </w:r>
          </w:p>
        </w:tc>
      </w:tr>
      <w:tr w:rsidR="003A3E63">
        <w:tc>
          <w:tcPr>
            <w:tcW w:w="1320" w:type="dxa"/>
          </w:tcPr>
          <w:p w:rsidR="003A3E63" w:rsidRDefault="003A3E63">
            <w:pPr>
              <w:pStyle w:val="ConsPlusNormal"/>
              <w:jc w:val="center"/>
            </w:pPr>
            <w:r>
              <w:t>37</w:t>
            </w:r>
          </w:p>
        </w:tc>
        <w:tc>
          <w:tcPr>
            <w:tcW w:w="2310" w:type="dxa"/>
          </w:tcPr>
          <w:p w:rsidR="003A3E63" w:rsidRDefault="003A3E63">
            <w:pPr>
              <w:pStyle w:val="ConsPlusNormal"/>
              <w:jc w:val="center"/>
            </w:pPr>
            <w:r>
              <w:t>0,2410</w:t>
            </w:r>
          </w:p>
        </w:tc>
        <w:tc>
          <w:tcPr>
            <w:tcW w:w="1320" w:type="dxa"/>
          </w:tcPr>
          <w:p w:rsidR="003A3E63" w:rsidRDefault="003A3E63">
            <w:pPr>
              <w:pStyle w:val="ConsPlusNormal"/>
              <w:jc w:val="center"/>
            </w:pPr>
            <w:r>
              <w:t>88</w:t>
            </w:r>
          </w:p>
        </w:tc>
        <w:tc>
          <w:tcPr>
            <w:tcW w:w="2310" w:type="dxa"/>
          </w:tcPr>
          <w:p w:rsidR="003A3E63" w:rsidRDefault="003A3E63">
            <w:pPr>
              <w:pStyle w:val="ConsPlusNormal"/>
              <w:jc w:val="center"/>
            </w:pPr>
            <w:r>
              <w:t>0,1685</w:t>
            </w:r>
          </w:p>
        </w:tc>
        <w:tc>
          <w:tcPr>
            <w:tcW w:w="1320" w:type="dxa"/>
          </w:tcPr>
          <w:p w:rsidR="003A3E63" w:rsidRDefault="003A3E63">
            <w:pPr>
              <w:pStyle w:val="ConsPlusNormal"/>
              <w:jc w:val="center"/>
            </w:pPr>
            <w:r>
              <w:t>139</w:t>
            </w:r>
          </w:p>
        </w:tc>
        <w:tc>
          <w:tcPr>
            <w:tcW w:w="2310" w:type="dxa"/>
          </w:tcPr>
          <w:p w:rsidR="003A3E63" w:rsidRDefault="003A3E63">
            <w:pPr>
              <w:pStyle w:val="ConsPlusNormal"/>
              <w:jc w:val="center"/>
            </w:pPr>
            <w:r>
              <w:t>0,1435</w:t>
            </w:r>
          </w:p>
        </w:tc>
        <w:tc>
          <w:tcPr>
            <w:tcW w:w="1320" w:type="dxa"/>
          </w:tcPr>
          <w:p w:rsidR="003A3E63" w:rsidRDefault="003A3E63">
            <w:pPr>
              <w:pStyle w:val="ConsPlusNormal"/>
              <w:jc w:val="center"/>
            </w:pPr>
            <w:r>
              <w:t>190</w:t>
            </w:r>
          </w:p>
        </w:tc>
        <w:tc>
          <w:tcPr>
            <w:tcW w:w="2310" w:type="dxa"/>
          </w:tcPr>
          <w:p w:rsidR="003A3E63" w:rsidRDefault="003A3E63">
            <w:pPr>
              <w:pStyle w:val="ConsPlusNormal"/>
              <w:jc w:val="center"/>
            </w:pPr>
            <w:r>
              <w:t>0,1200</w:t>
            </w:r>
          </w:p>
        </w:tc>
      </w:tr>
      <w:tr w:rsidR="003A3E63">
        <w:tc>
          <w:tcPr>
            <w:tcW w:w="1320" w:type="dxa"/>
          </w:tcPr>
          <w:p w:rsidR="003A3E63" w:rsidRDefault="003A3E63">
            <w:pPr>
              <w:pStyle w:val="ConsPlusNormal"/>
              <w:jc w:val="center"/>
            </w:pPr>
            <w:r>
              <w:t>38</w:t>
            </w:r>
          </w:p>
        </w:tc>
        <w:tc>
          <w:tcPr>
            <w:tcW w:w="2310" w:type="dxa"/>
          </w:tcPr>
          <w:p w:rsidR="003A3E63" w:rsidRDefault="003A3E63">
            <w:pPr>
              <w:pStyle w:val="ConsPlusNormal"/>
              <w:jc w:val="center"/>
            </w:pPr>
            <w:r>
              <w:t>0,2364</w:t>
            </w:r>
          </w:p>
        </w:tc>
        <w:tc>
          <w:tcPr>
            <w:tcW w:w="1320" w:type="dxa"/>
          </w:tcPr>
          <w:p w:rsidR="003A3E63" w:rsidRDefault="003A3E63">
            <w:pPr>
              <w:pStyle w:val="ConsPlusNormal"/>
              <w:jc w:val="center"/>
            </w:pPr>
            <w:r>
              <w:t>89</w:t>
            </w:r>
          </w:p>
        </w:tc>
        <w:tc>
          <w:tcPr>
            <w:tcW w:w="2310" w:type="dxa"/>
          </w:tcPr>
          <w:p w:rsidR="003A3E63" w:rsidRDefault="003A3E63">
            <w:pPr>
              <w:pStyle w:val="ConsPlusNormal"/>
              <w:jc w:val="center"/>
            </w:pPr>
            <w:r>
              <w:t>0,1679</w:t>
            </w:r>
          </w:p>
        </w:tc>
        <w:tc>
          <w:tcPr>
            <w:tcW w:w="1320" w:type="dxa"/>
          </w:tcPr>
          <w:p w:rsidR="003A3E63" w:rsidRDefault="003A3E63">
            <w:pPr>
              <w:pStyle w:val="ConsPlusNormal"/>
              <w:jc w:val="center"/>
            </w:pPr>
            <w:r>
              <w:t>140</w:t>
            </w:r>
          </w:p>
        </w:tc>
        <w:tc>
          <w:tcPr>
            <w:tcW w:w="2310" w:type="dxa"/>
          </w:tcPr>
          <w:p w:rsidR="003A3E63" w:rsidRDefault="003A3E63">
            <w:pPr>
              <w:pStyle w:val="ConsPlusNormal"/>
              <w:jc w:val="center"/>
            </w:pPr>
            <w:r>
              <w:t>0,1427</w:t>
            </w:r>
          </w:p>
        </w:tc>
        <w:tc>
          <w:tcPr>
            <w:tcW w:w="1320" w:type="dxa"/>
          </w:tcPr>
          <w:p w:rsidR="003A3E63" w:rsidRDefault="003A3E63">
            <w:pPr>
              <w:pStyle w:val="ConsPlusNormal"/>
              <w:jc w:val="center"/>
            </w:pPr>
            <w:r>
              <w:t>191</w:t>
            </w:r>
          </w:p>
        </w:tc>
        <w:tc>
          <w:tcPr>
            <w:tcW w:w="2310" w:type="dxa"/>
          </w:tcPr>
          <w:p w:rsidR="003A3E63" w:rsidRDefault="003A3E63">
            <w:pPr>
              <w:pStyle w:val="ConsPlusNormal"/>
              <w:jc w:val="center"/>
            </w:pPr>
            <w:r>
              <w:t>0,1196</w:t>
            </w:r>
          </w:p>
        </w:tc>
      </w:tr>
      <w:tr w:rsidR="003A3E63">
        <w:tc>
          <w:tcPr>
            <w:tcW w:w="1320" w:type="dxa"/>
          </w:tcPr>
          <w:p w:rsidR="003A3E63" w:rsidRDefault="003A3E63">
            <w:pPr>
              <w:pStyle w:val="ConsPlusNormal"/>
              <w:jc w:val="center"/>
            </w:pPr>
            <w:r>
              <w:t>39</w:t>
            </w:r>
          </w:p>
        </w:tc>
        <w:tc>
          <w:tcPr>
            <w:tcW w:w="2310" w:type="dxa"/>
          </w:tcPr>
          <w:p w:rsidR="003A3E63" w:rsidRDefault="003A3E63">
            <w:pPr>
              <w:pStyle w:val="ConsPlusNormal"/>
              <w:jc w:val="center"/>
            </w:pPr>
            <w:r>
              <w:t>0,2319</w:t>
            </w:r>
          </w:p>
        </w:tc>
        <w:tc>
          <w:tcPr>
            <w:tcW w:w="1320" w:type="dxa"/>
          </w:tcPr>
          <w:p w:rsidR="003A3E63" w:rsidRDefault="003A3E63">
            <w:pPr>
              <w:pStyle w:val="ConsPlusNormal"/>
              <w:jc w:val="center"/>
            </w:pPr>
            <w:r>
              <w:t>90</w:t>
            </w:r>
          </w:p>
        </w:tc>
        <w:tc>
          <w:tcPr>
            <w:tcW w:w="2310" w:type="dxa"/>
          </w:tcPr>
          <w:p w:rsidR="003A3E63" w:rsidRDefault="003A3E63">
            <w:pPr>
              <w:pStyle w:val="ConsPlusNormal"/>
              <w:jc w:val="center"/>
            </w:pPr>
            <w:r>
              <w:t>0,1671</w:t>
            </w:r>
          </w:p>
        </w:tc>
        <w:tc>
          <w:tcPr>
            <w:tcW w:w="1320" w:type="dxa"/>
          </w:tcPr>
          <w:p w:rsidR="003A3E63" w:rsidRDefault="003A3E63">
            <w:pPr>
              <w:pStyle w:val="ConsPlusNormal"/>
              <w:jc w:val="center"/>
            </w:pPr>
            <w:r>
              <w:t>141</w:t>
            </w:r>
          </w:p>
        </w:tc>
        <w:tc>
          <w:tcPr>
            <w:tcW w:w="2310" w:type="dxa"/>
          </w:tcPr>
          <w:p w:rsidR="003A3E63" w:rsidRDefault="003A3E63">
            <w:pPr>
              <w:pStyle w:val="ConsPlusNormal"/>
              <w:jc w:val="center"/>
            </w:pPr>
            <w:r>
              <w:t>0,1426</w:t>
            </w:r>
          </w:p>
        </w:tc>
        <w:tc>
          <w:tcPr>
            <w:tcW w:w="1320" w:type="dxa"/>
          </w:tcPr>
          <w:p w:rsidR="003A3E63" w:rsidRDefault="003A3E63">
            <w:pPr>
              <w:pStyle w:val="ConsPlusNormal"/>
              <w:jc w:val="center"/>
            </w:pPr>
            <w:r>
              <w:t>192</w:t>
            </w:r>
          </w:p>
        </w:tc>
        <w:tc>
          <w:tcPr>
            <w:tcW w:w="2310" w:type="dxa"/>
          </w:tcPr>
          <w:p w:rsidR="003A3E63" w:rsidRDefault="003A3E63">
            <w:pPr>
              <w:pStyle w:val="ConsPlusNormal"/>
              <w:jc w:val="center"/>
            </w:pPr>
            <w:r>
              <w:t>0,1189</w:t>
            </w:r>
          </w:p>
        </w:tc>
      </w:tr>
      <w:tr w:rsidR="003A3E63">
        <w:tc>
          <w:tcPr>
            <w:tcW w:w="1320" w:type="dxa"/>
          </w:tcPr>
          <w:p w:rsidR="003A3E63" w:rsidRDefault="003A3E63">
            <w:pPr>
              <w:pStyle w:val="ConsPlusNormal"/>
              <w:jc w:val="center"/>
            </w:pPr>
            <w:r>
              <w:t>40</w:t>
            </w:r>
          </w:p>
        </w:tc>
        <w:tc>
          <w:tcPr>
            <w:tcW w:w="2310" w:type="dxa"/>
          </w:tcPr>
          <w:p w:rsidR="003A3E63" w:rsidRDefault="003A3E63">
            <w:pPr>
              <w:pStyle w:val="ConsPlusNormal"/>
              <w:jc w:val="center"/>
            </w:pPr>
            <w:r>
              <w:t>0,2275</w:t>
            </w:r>
          </w:p>
        </w:tc>
        <w:tc>
          <w:tcPr>
            <w:tcW w:w="1320" w:type="dxa"/>
          </w:tcPr>
          <w:p w:rsidR="003A3E63" w:rsidRDefault="003A3E63">
            <w:pPr>
              <w:pStyle w:val="ConsPlusNormal"/>
              <w:jc w:val="center"/>
            </w:pPr>
            <w:r>
              <w:t>91</w:t>
            </w:r>
          </w:p>
        </w:tc>
        <w:tc>
          <w:tcPr>
            <w:tcW w:w="2310" w:type="dxa"/>
          </w:tcPr>
          <w:p w:rsidR="003A3E63" w:rsidRDefault="003A3E63">
            <w:pPr>
              <w:pStyle w:val="ConsPlusNormal"/>
              <w:jc w:val="center"/>
            </w:pPr>
            <w:r>
              <w:t>0,1668</w:t>
            </w:r>
          </w:p>
        </w:tc>
        <w:tc>
          <w:tcPr>
            <w:tcW w:w="1320" w:type="dxa"/>
          </w:tcPr>
          <w:p w:rsidR="003A3E63" w:rsidRDefault="003A3E63">
            <w:pPr>
              <w:pStyle w:val="ConsPlusNormal"/>
              <w:jc w:val="center"/>
            </w:pPr>
            <w:r>
              <w:t>142</w:t>
            </w:r>
          </w:p>
        </w:tc>
        <w:tc>
          <w:tcPr>
            <w:tcW w:w="2310" w:type="dxa"/>
          </w:tcPr>
          <w:p w:rsidR="003A3E63" w:rsidRDefault="003A3E63">
            <w:pPr>
              <w:pStyle w:val="ConsPlusNormal"/>
              <w:jc w:val="center"/>
            </w:pPr>
            <w:r>
              <w:t>0,1419</w:t>
            </w:r>
          </w:p>
        </w:tc>
        <w:tc>
          <w:tcPr>
            <w:tcW w:w="1320" w:type="dxa"/>
          </w:tcPr>
          <w:p w:rsidR="003A3E63" w:rsidRDefault="003A3E63">
            <w:pPr>
              <w:pStyle w:val="ConsPlusNormal"/>
              <w:jc w:val="center"/>
            </w:pPr>
            <w:r>
              <w:t>193</w:t>
            </w:r>
          </w:p>
        </w:tc>
        <w:tc>
          <w:tcPr>
            <w:tcW w:w="2310" w:type="dxa"/>
          </w:tcPr>
          <w:p w:rsidR="003A3E63" w:rsidRDefault="003A3E63">
            <w:pPr>
              <w:pStyle w:val="ConsPlusNormal"/>
              <w:jc w:val="center"/>
            </w:pPr>
            <w:r>
              <w:t>0,1184</w:t>
            </w:r>
          </w:p>
        </w:tc>
      </w:tr>
      <w:tr w:rsidR="003A3E63">
        <w:tc>
          <w:tcPr>
            <w:tcW w:w="1320" w:type="dxa"/>
          </w:tcPr>
          <w:p w:rsidR="003A3E63" w:rsidRDefault="003A3E63">
            <w:pPr>
              <w:pStyle w:val="ConsPlusNormal"/>
              <w:jc w:val="center"/>
            </w:pPr>
            <w:r>
              <w:t>41</w:t>
            </w:r>
          </w:p>
        </w:tc>
        <w:tc>
          <w:tcPr>
            <w:tcW w:w="2310" w:type="dxa"/>
          </w:tcPr>
          <w:p w:rsidR="003A3E63" w:rsidRDefault="003A3E63">
            <w:pPr>
              <w:pStyle w:val="ConsPlusNormal"/>
              <w:jc w:val="center"/>
            </w:pPr>
            <w:r>
              <w:t>0,2235</w:t>
            </w:r>
          </w:p>
        </w:tc>
        <w:tc>
          <w:tcPr>
            <w:tcW w:w="1320" w:type="dxa"/>
          </w:tcPr>
          <w:p w:rsidR="003A3E63" w:rsidRDefault="003A3E63">
            <w:pPr>
              <w:pStyle w:val="ConsPlusNormal"/>
              <w:jc w:val="center"/>
            </w:pPr>
            <w:r>
              <w:t>92</w:t>
            </w:r>
          </w:p>
        </w:tc>
        <w:tc>
          <w:tcPr>
            <w:tcW w:w="2310" w:type="dxa"/>
          </w:tcPr>
          <w:p w:rsidR="003A3E63" w:rsidRDefault="003A3E63">
            <w:pPr>
              <w:pStyle w:val="ConsPlusNormal"/>
              <w:jc w:val="center"/>
            </w:pPr>
            <w:r>
              <w:t>0,1664</w:t>
            </w:r>
          </w:p>
        </w:tc>
        <w:tc>
          <w:tcPr>
            <w:tcW w:w="1320" w:type="dxa"/>
          </w:tcPr>
          <w:p w:rsidR="003A3E63" w:rsidRDefault="003A3E63">
            <w:pPr>
              <w:pStyle w:val="ConsPlusNormal"/>
              <w:jc w:val="center"/>
            </w:pPr>
            <w:r>
              <w:t>143</w:t>
            </w:r>
          </w:p>
        </w:tc>
        <w:tc>
          <w:tcPr>
            <w:tcW w:w="2310" w:type="dxa"/>
          </w:tcPr>
          <w:p w:rsidR="003A3E63" w:rsidRDefault="003A3E63">
            <w:pPr>
              <w:pStyle w:val="ConsPlusNormal"/>
              <w:jc w:val="center"/>
            </w:pPr>
            <w:r>
              <w:t>0,1414</w:t>
            </w:r>
          </w:p>
        </w:tc>
        <w:tc>
          <w:tcPr>
            <w:tcW w:w="1320" w:type="dxa"/>
          </w:tcPr>
          <w:p w:rsidR="003A3E63" w:rsidRDefault="003A3E63">
            <w:pPr>
              <w:pStyle w:val="ConsPlusNormal"/>
              <w:jc w:val="center"/>
            </w:pPr>
            <w:r>
              <w:t>194</w:t>
            </w:r>
          </w:p>
        </w:tc>
        <w:tc>
          <w:tcPr>
            <w:tcW w:w="2310" w:type="dxa"/>
          </w:tcPr>
          <w:p w:rsidR="003A3E63" w:rsidRDefault="003A3E63">
            <w:pPr>
              <w:pStyle w:val="ConsPlusNormal"/>
              <w:jc w:val="center"/>
            </w:pPr>
            <w:r>
              <w:t>0,1183</w:t>
            </w:r>
          </w:p>
        </w:tc>
      </w:tr>
      <w:tr w:rsidR="003A3E63">
        <w:tc>
          <w:tcPr>
            <w:tcW w:w="1320" w:type="dxa"/>
          </w:tcPr>
          <w:p w:rsidR="003A3E63" w:rsidRDefault="003A3E63">
            <w:pPr>
              <w:pStyle w:val="ConsPlusNormal"/>
              <w:jc w:val="center"/>
            </w:pPr>
            <w:r>
              <w:t>42</w:t>
            </w:r>
          </w:p>
        </w:tc>
        <w:tc>
          <w:tcPr>
            <w:tcW w:w="2310" w:type="dxa"/>
          </w:tcPr>
          <w:p w:rsidR="003A3E63" w:rsidRDefault="003A3E63">
            <w:pPr>
              <w:pStyle w:val="ConsPlusNormal"/>
              <w:jc w:val="center"/>
            </w:pPr>
            <w:r>
              <w:t>0,2198</w:t>
            </w:r>
          </w:p>
        </w:tc>
        <w:tc>
          <w:tcPr>
            <w:tcW w:w="1320" w:type="dxa"/>
          </w:tcPr>
          <w:p w:rsidR="003A3E63" w:rsidRDefault="003A3E63">
            <w:pPr>
              <w:pStyle w:val="ConsPlusNormal"/>
              <w:jc w:val="center"/>
            </w:pPr>
            <w:r>
              <w:t>93</w:t>
            </w:r>
          </w:p>
        </w:tc>
        <w:tc>
          <w:tcPr>
            <w:tcW w:w="2310" w:type="dxa"/>
          </w:tcPr>
          <w:p w:rsidR="003A3E63" w:rsidRDefault="003A3E63">
            <w:pPr>
              <w:pStyle w:val="ConsPlusNormal"/>
              <w:jc w:val="center"/>
            </w:pPr>
            <w:r>
              <w:t>0,1658</w:t>
            </w:r>
          </w:p>
        </w:tc>
        <w:tc>
          <w:tcPr>
            <w:tcW w:w="1320" w:type="dxa"/>
          </w:tcPr>
          <w:p w:rsidR="003A3E63" w:rsidRDefault="003A3E63">
            <w:pPr>
              <w:pStyle w:val="ConsPlusNormal"/>
              <w:jc w:val="center"/>
            </w:pPr>
            <w:r>
              <w:t>144</w:t>
            </w:r>
          </w:p>
        </w:tc>
        <w:tc>
          <w:tcPr>
            <w:tcW w:w="2310" w:type="dxa"/>
          </w:tcPr>
          <w:p w:rsidR="003A3E63" w:rsidRDefault="003A3E63">
            <w:pPr>
              <w:pStyle w:val="ConsPlusNormal"/>
              <w:jc w:val="center"/>
            </w:pPr>
            <w:r>
              <w:t>0,1408</w:t>
            </w:r>
          </w:p>
        </w:tc>
        <w:tc>
          <w:tcPr>
            <w:tcW w:w="1320" w:type="dxa"/>
          </w:tcPr>
          <w:p w:rsidR="003A3E63" w:rsidRDefault="003A3E63">
            <w:pPr>
              <w:pStyle w:val="ConsPlusNormal"/>
              <w:jc w:val="center"/>
            </w:pPr>
            <w:r>
              <w:t>195</w:t>
            </w:r>
          </w:p>
        </w:tc>
        <w:tc>
          <w:tcPr>
            <w:tcW w:w="2310" w:type="dxa"/>
          </w:tcPr>
          <w:p w:rsidR="003A3E63" w:rsidRDefault="003A3E63">
            <w:pPr>
              <w:pStyle w:val="ConsPlusNormal"/>
              <w:jc w:val="center"/>
            </w:pPr>
            <w:r>
              <w:t>0,1176</w:t>
            </w:r>
          </w:p>
        </w:tc>
      </w:tr>
      <w:tr w:rsidR="003A3E63">
        <w:tc>
          <w:tcPr>
            <w:tcW w:w="1320" w:type="dxa"/>
          </w:tcPr>
          <w:p w:rsidR="003A3E63" w:rsidRDefault="003A3E63">
            <w:pPr>
              <w:pStyle w:val="ConsPlusNormal"/>
              <w:jc w:val="center"/>
            </w:pPr>
            <w:r>
              <w:t>43</w:t>
            </w:r>
          </w:p>
        </w:tc>
        <w:tc>
          <w:tcPr>
            <w:tcW w:w="2310" w:type="dxa"/>
          </w:tcPr>
          <w:p w:rsidR="003A3E63" w:rsidRDefault="003A3E63">
            <w:pPr>
              <w:pStyle w:val="ConsPlusNormal"/>
              <w:jc w:val="center"/>
            </w:pPr>
            <w:r>
              <w:t>0,2162</w:t>
            </w:r>
          </w:p>
        </w:tc>
        <w:tc>
          <w:tcPr>
            <w:tcW w:w="1320" w:type="dxa"/>
          </w:tcPr>
          <w:p w:rsidR="003A3E63" w:rsidRDefault="003A3E63">
            <w:pPr>
              <w:pStyle w:val="ConsPlusNormal"/>
              <w:jc w:val="center"/>
            </w:pPr>
            <w:r>
              <w:t>94</w:t>
            </w:r>
          </w:p>
        </w:tc>
        <w:tc>
          <w:tcPr>
            <w:tcW w:w="2310" w:type="dxa"/>
          </w:tcPr>
          <w:p w:rsidR="003A3E63" w:rsidRDefault="003A3E63">
            <w:pPr>
              <w:pStyle w:val="ConsPlusNormal"/>
              <w:jc w:val="center"/>
            </w:pPr>
            <w:r>
              <w:t>0,1653</w:t>
            </w:r>
          </w:p>
        </w:tc>
        <w:tc>
          <w:tcPr>
            <w:tcW w:w="1320" w:type="dxa"/>
          </w:tcPr>
          <w:p w:rsidR="003A3E63" w:rsidRDefault="003A3E63">
            <w:pPr>
              <w:pStyle w:val="ConsPlusNormal"/>
              <w:jc w:val="center"/>
            </w:pPr>
            <w:r>
              <w:t>145</w:t>
            </w:r>
          </w:p>
        </w:tc>
        <w:tc>
          <w:tcPr>
            <w:tcW w:w="2310" w:type="dxa"/>
          </w:tcPr>
          <w:p w:rsidR="003A3E63" w:rsidRDefault="003A3E63">
            <w:pPr>
              <w:pStyle w:val="ConsPlusNormal"/>
              <w:jc w:val="center"/>
            </w:pPr>
            <w:r>
              <w:t>0,1403</w:t>
            </w:r>
          </w:p>
        </w:tc>
        <w:tc>
          <w:tcPr>
            <w:tcW w:w="1320" w:type="dxa"/>
          </w:tcPr>
          <w:p w:rsidR="003A3E63" w:rsidRDefault="003A3E63">
            <w:pPr>
              <w:pStyle w:val="ConsPlusNormal"/>
              <w:jc w:val="center"/>
            </w:pPr>
            <w:r>
              <w:t>196</w:t>
            </w:r>
          </w:p>
        </w:tc>
        <w:tc>
          <w:tcPr>
            <w:tcW w:w="2310" w:type="dxa"/>
          </w:tcPr>
          <w:p w:rsidR="003A3E63" w:rsidRDefault="003A3E63">
            <w:pPr>
              <w:pStyle w:val="ConsPlusNormal"/>
              <w:jc w:val="center"/>
            </w:pPr>
            <w:r>
              <w:t>0,1171</w:t>
            </w:r>
          </w:p>
        </w:tc>
      </w:tr>
      <w:tr w:rsidR="003A3E63">
        <w:tc>
          <w:tcPr>
            <w:tcW w:w="1320" w:type="dxa"/>
          </w:tcPr>
          <w:p w:rsidR="003A3E63" w:rsidRDefault="003A3E63">
            <w:pPr>
              <w:pStyle w:val="ConsPlusNormal"/>
              <w:jc w:val="center"/>
            </w:pPr>
            <w:r>
              <w:t>44</w:t>
            </w:r>
          </w:p>
        </w:tc>
        <w:tc>
          <w:tcPr>
            <w:tcW w:w="2310" w:type="dxa"/>
          </w:tcPr>
          <w:p w:rsidR="003A3E63" w:rsidRDefault="003A3E63">
            <w:pPr>
              <w:pStyle w:val="ConsPlusNormal"/>
              <w:jc w:val="center"/>
            </w:pPr>
            <w:r>
              <w:t>0,2127</w:t>
            </w:r>
          </w:p>
        </w:tc>
        <w:tc>
          <w:tcPr>
            <w:tcW w:w="1320" w:type="dxa"/>
          </w:tcPr>
          <w:p w:rsidR="003A3E63" w:rsidRDefault="003A3E63">
            <w:pPr>
              <w:pStyle w:val="ConsPlusNormal"/>
              <w:jc w:val="center"/>
            </w:pPr>
            <w:r>
              <w:t>95</w:t>
            </w:r>
          </w:p>
        </w:tc>
        <w:tc>
          <w:tcPr>
            <w:tcW w:w="2310" w:type="dxa"/>
          </w:tcPr>
          <w:p w:rsidR="003A3E63" w:rsidRDefault="003A3E63">
            <w:pPr>
              <w:pStyle w:val="ConsPlusNormal"/>
              <w:jc w:val="center"/>
            </w:pPr>
            <w:r>
              <w:t>0,1647</w:t>
            </w:r>
          </w:p>
        </w:tc>
        <w:tc>
          <w:tcPr>
            <w:tcW w:w="1320" w:type="dxa"/>
          </w:tcPr>
          <w:p w:rsidR="003A3E63" w:rsidRDefault="003A3E63">
            <w:pPr>
              <w:pStyle w:val="ConsPlusNormal"/>
              <w:jc w:val="center"/>
            </w:pPr>
            <w:r>
              <w:t>146</w:t>
            </w:r>
          </w:p>
        </w:tc>
        <w:tc>
          <w:tcPr>
            <w:tcW w:w="2310" w:type="dxa"/>
          </w:tcPr>
          <w:p w:rsidR="003A3E63" w:rsidRDefault="003A3E63">
            <w:pPr>
              <w:pStyle w:val="ConsPlusNormal"/>
              <w:jc w:val="center"/>
            </w:pPr>
            <w:r>
              <w:t>0,1401</w:t>
            </w:r>
          </w:p>
        </w:tc>
        <w:tc>
          <w:tcPr>
            <w:tcW w:w="1320" w:type="dxa"/>
          </w:tcPr>
          <w:p w:rsidR="003A3E63" w:rsidRDefault="003A3E63">
            <w:pPr>
              <w:pStyle w:val="ConsPlusNormal"/>
              <w:jc w:val="center"/>
            </w:pPr>
            <w:r>
              <w:t>197</w:t>
            </w:r>
          </w:p>
        </w:tc>
        <w:tc>
          <w:tcPr>
            <w:tcW w:w="2310" w:type="dxa"/>
          </w:tcPr>
          <w:p w:rsidR="003A3E63" w:rsidRDefault="003A3E63">
            <w:pPr>
              <w:pStyle w:val="ConsPlusNormal"/>
              <w:jc w:val="center"/>
            </w:pPr>
            <w:r>
              <w:t>0,1170</w:t>
            </w:r>
          </w:p>
        </w:tc>
      </w:tr>
      <w:tr w:rsidR="003A3E63">
        <w:tc>
          <w:tcPr>
            <w:tcW w:w="1320" w:type="dxa"/>
          </w:tcPr>
          <w:p w:rsidR="003A3E63" w:rsidRDefault="003A3E63">
            <w:pPr>
              <w:pStyle w:val="ConsPlusNormal"/>
              <w:jc w:val="center"/>
            </w:pPr>
            <w:r>
              <w:t>45</w:t>
            </w:r>
          </w:p>
        </w:tc>
        <w:tc>
          <w:tcPr>
            <w:tcW w:w="2310" w:type="dxa"/>
          </w:tcPr>
          <w:p w:rsidR="003A3E63" w:rsidRDefault="003A3E63">
            <w:pPr>
              <w:pStyle w:val="ConsPlusNormal"/>
              <w:jc w:val="center"/>
            </w:pPr>
            <w:r>
              <w:t>0,2093</w:t>
            </w:r>
          </w:p>
        </w:tc>
        <w:tc>
          <w:tcPr>
            <w:tcW w:w="1320" w:type="dxa"/>
          </w:tcPr>
          <w:p w:rsidR="003A3E63" w:rsidRDefault="003A3E63">
            <w:pPr>
              <w:pStyle w:val="ConsPlusNormal"/>
              <w:jc w:val="center"/>
            </w:pPr>
            <w:r>
              <w:t>96</w:t>
            </w:r>
          </w:p>
        </w:tc>
        <w:tc>
          <w:tcPr>
            <w:tcW w:w="2310" w:type="dxa"/>
          </w:tcPr>
          <w:p w:rsidR="003A3E63" w:rsidRDefault="003A3E63">
            <w:pPr>
              <w:pStyle w:val="ConsPlusNormal"/>
              <w:jc w:val="center"/>
            </w:pPr>
            <w:r>
              <w:t>0,1640</w:t>
            </w:r>
          </w:p>
        </w:tc>
        <w:tc>
          <w:tcPr>
            <w:tcW w:w="1320" w:type="dxa"/>
          </w:tcPr>
          <w:p w:rsidR="003A3E63" w:rsidRDefault="003A3E63">
            <w:pPr>
              <w:pStyle w:val="ConsPlusNormal"/>
              <w:jc w:val="center"/>
            </w:pPr>
            <w:r>
              <w:t>147</w:t>
            </w:r>
          </w:p>
        </w:tc>
        <w:tc>
          <w:tcPr>
            <w:tcW w:w="2310" w:type="dxa"/>
          </w:tcPr>
          <w:p w:rsidR="003A3E63" w:rsidRDefault="003A3E63">
            <w:pPr>
              <w:pStyle w:val="ConsPlusNormal"/>
              <w:jc w:val="center"/>
            </w:pPr>
            <w:r>
              <w:t>0,1395</w:t>
            </w:r>
          </w:p>
        </w:tc>
        <w:tc>
          <w:tcPr>
            <w:tcW w:w="1320" w:type="dxa"/>
          </w:tcPr>
          <w:p w:rsidR="003A3E63" w:rsidRDefault="003A3E63">
            <w:pPr>
              <w:pStyle w:val="ConsPlusNormal"/>
              <w:jc w:val="center"/>
            </w:pPr>
            <w:r>
              <w:t>198</w:t>
            </w:r>
          </w:p>
        </w:tc>
        <w:tc>
          <w:tcPr>
            <w:tcW w:w="2310" w:type="dxa"/>
          </w:tcPr>
          <w:p w:rsidR="003A3E63" w:rsidRDefault="003A3E63">
            <w:pPr>
              <w:pStyle w:val="ConsPlusNormal"/>
              <w:jc w:val="center"/>
            </w:pPr>
            <w:r>
              <w:t>0,1165</w:t>
            </w:r>
          </w:p>
        </w:tc>
      </w:tr>
      <w:tr w:rsidR="003A3E63">
        <w:tc>
          <w:tcPr>
            <w:tcW w:w="1320" w:type="dxa"/>
          </w:tcPr>
          <w:p w:rsidR="003A3E63" w:rsidRDefault="003A3E63">
            <w:pPr>
              <w:pStyle w:val="ConsPlusNormal"/>
              <w:jc w:val="center"/>
            </w:pPr>
            <w:r>
              <w:t>46</w:t>
            </w:r>
          </w:p>
        </w:tc>
        <w:tc>
          <w:tcPr>
            <w:tcW w:w="2310" w:type="dxa"/>
          </w:tcPr>
          <w:p w:rsidR="003A3E63" w:rsidRDefault="003A3E63">
            <w:pPr>
              <w:pStyle w:val="ConsPlusNormal"/>
              <w:jc w:val="center"/>
            </w:pPr>
            <w:r>
              <w:t>0,2061</w:t>
            </w:r>
          </w:p>
        </w:tc>
        <w:tc>
          <w:tcPr>
            <w:tcW w:w="1320" w:type="dxa"/>
          </w:tcPr>
          <w:p w:rsidR="003A3E63" w:rsidRDefault="003A3E63">
            <w:pPr>
              <w:pStyle w:val="ConsPlusNormal"/>
              <w:jc w:val="center"/>
            </w:pPr>
            <w:r>
              <w:t>97</w:t>
            </w:r>
          </w:p>
        </w:tc>
        <w:tc>
          <w:tcPr>
            <w:tcW w:w="2310" w:type="dxa"/>
          </w:tcPr>
          <w:p w:rsidR="003A3E63" w:rsidRDefault="003A3E63">
            <w:pPr>
              <w:pStyle w:val="ConsPlusNormal"/>
              <w:jc w:val="center"/>
            </w:pPr>
            <w:r>
              <w:t>0,1638</w:t>
            </w:r>
          </w:p>
        </w:tc>
        <w:tc>
          <w:tcPr>
            <w:tcW w:w="1320" w:type="dxa"/>
          </w:tcPr>
          <w:p w:rsidR="003A3E63" w:rsidRDefault="003A3E63">
            <w:pPr>
              <w:pStyle w:val="ConsPlusNormal"/>
              <w:jc w:val="center"/>
            </w:pPr>
            <w:r>
              <w:t>148</w:t>
            </w:r>
          </w:p>
        </w:tc>
        <w:tc>
          <w:tcPr>
            <w:tcW w:w="2310" w:type="dxa"/>
          </w:tcPr>
          <w:p w:rsidR="003A3E63" w:rsidRDefault="003A3E63">
            <w:pPr>
              <w:pStyle w:val="ConsPlusNormal"/>
              <w:jc w:val="center"/>
            </w:pPr>
            <w:r>
              <w:t>0,1390</w:t>
            </w:r>
          </w:p>
        </w:tc>
        <w:tc>
          <w:tcPr>
            <w:tcW w:w="1320" w:type="dxa"/>
          </w:tcPr>
          <w:p w:rsidR="003A3E63" w:rsidRDefault="003A3E63">
            <w:pPr>
              <w:pStyle w:val="ConsPlusNormal"/>
              <w:jc w:val="center"/>
            </w:pPr>
            <w:r>
              <w:t>199</w:t>
            </w:r>
          </w:p>
        </w:tc>
        <w:tc>
          <w:tcPr>
            <w:tcW w:w="2310" w:type="dxa"/>
          </w:tcPr>
          <w:p w:rsidR="003A3E63" w:rsidRDefault="003A3E63">
            <w:pPr>
              <w:pStyle w:val="ConsPlusNormal"/>
              <w:jc w:val="center"/>
            </w:pPr>
            <w:r>
              <w:t>0,1159</w:t>
            </w:r>
          </w:p>
        </w:tc>
      </w:tr>
      <w:tr w:rsidR="003A3E63">
        <w:tc>
          <w:tcPr>
            <w:tcW w:w="1320" w:type="dxa"/>
          </w:tcPr>
          <w:p w:rsidR="003A3E63" w:rsidRDefault="003A3E63">
            <w:pPr>
              <w:pStyle w:val="ConsPlusNormal"/>
              <w:jc w:val="center"/>
            </w:pPr>
            <w:r>
              <w:t>47</w:t>
            </w:r>
          </w:p>
        </w:tc>
        <w:tc>
          <w:tcPr>
            <w:tcW w:w="2310" w:type="dxa"/>
          </w:tcPr>
          <w:p w:rsidR="003A3E63" w:rsidRDefault="003A3E63">
            <w:pPr>
              <w:pStyle w:val="ConsPlusNormal"/>
              <w:jc w:val="center"/>
            </w:pPr>
            <w:r>
              <w:t>0,2033</w:t>
            </w:r>
          </w:p>
        </w:tc>
        <w:tc>
          <w:tcPr>
            <w:tcW w:w="1320" w:type="dxa"/>
          </w:tcPr>
          <w:p w:rsidR="003A3E63" w:rsidRDefault="003A3E63">
            <w:pPr>
              <w:pStyle w:val="ConsPlusNormal"/>
              <w:jc w:val="center"/>
            </w:pPr>
            <w:r>
              <w:t>98</w:t>
            </w:r>
          </w:p>
        </w:tc>
        <w:tc>
          <w:tcPr>
            <w:tcW w:w="2310" w:type="dxa"/>
          </w:tcPr>
          <w:p w:rsidR="003A3E63" w:rsidRDefault="003A3E63">
            <w:pPr>
              <w:pStyle w:val="ConsPlusNormal"/>
              <w:jc w:val="center"/>
            </w:pPr>
            <w:r>
              <w:t>0,1629</w:t>
            </w:r>
          </w:p>
        </w:tc>
        <w:tc>
          <w:tcPr>
            <w:tcW w:w="1320" w:type="dxa"/>
          </w:tcPr>
          <w:p w:rsidR="003A3E63" w:rsidRDefault="003A3E63">
            <w:pPr>
              <w:pStyle w:val="ConsPlusNormal"/>
              <w:jc w:val="center"/>
            </w:pPr>
            <w:r>
              <w:t>149</w:t>
            </w:r>
          </w:p>
        </w:tc>
        <w:tc>
          <w:tcPr>
            <w:tcW w:w="2310" w:type="dxa"/>
          </w:tcPr>
          <w:p w:rsidR="003A3E63" w:rsidRDefault="003A3E63">
            <w:pPr>
              <w:pStyle w:val="ConsPlusNormal"/>
              <w:jc w:val="center"/>
            </w:pPr>
            <w:r>
              <w:t>0,1384</w:t>
            </w:r>
          </w:p>
        </w:tc>
        <w:tc>
          <w:tcPr>
            <w:tcW w:w="1320" w:type="dxa"/>
          </w:tcPr>
          <w:p w:rsidR="003A3E63" w:rsidRDefault="003A3E63">
            <w:pPr>
              <w:pStyle w:val="ConsPlusNormal"/>
              <w:jc w:val="center"/>
            </w:pPr>
            <w:r>
              <w:t>200</w:t>
            </w:r>
          </w:p>
        </w:tc>
        <w:tc>
          <w:tcPr>
            <w:tcW w:w="2310" w:type="dxa"/>
          </w:tcPr>
          <w:p w:rsidR="003A3E63" w:rsidRDefault="003A3E63">
            <w:pPr>
              <w:pStyle w:val="ConsPlusNormal"/>
              <w:jc w:val="center"/>
            </w:pPr>
            <w:r>
              <w:t>0,1155</w:t>
            </w:r>
          </w:p>
        </w:tc>
      </w:tr>
      <w:tr w:rsidR="003A3E63">
        <w:tc>
          <w:tcPr>
            <w:tcW w:w="1320" w:type="dxa"/>
          </w:tcPr>
          <w:p w:rsidR="003A3E63" w:rsidRDefault="003A3E63">
            <w:pPr>
              <w:pStyle w:val="ConsPlusNormal"/>
              <w:jc w:val="center"/>
            </w:pPr>
            <w:r>
              <w:t>48</w:t>
            </w:r>
          </w:p>
        </w:tc>
        <w:tc>
          <w:tcPr>
            <w:tcW w:w="2310" w:type="dxa"/>
          </w:tcPr>
          <w:p w:rsidR="003A3E63" w:rsidRDefault="003A3E63">
            <w:pPr>
              <w:pStyle w:val="ConsPlusNormal"/>
              <w:jc w:val="center"/>
            </w:pPr>
            <w:r>
              <w:t>0,2003</w:t>
            </w:r>
          </w:p>
        </w:tc>
        <w:tc>
          <w:tcPr>
            <w:tcW w:w="1320" w:type="dxa"/>
          </w:tcPr>
          <w:p w:rsidR="003A3E63" w:rsidRDefault="003A3E63">
            <w:pPr>
              <w:pStyle w:val="ConsPlusNormal"/>
              <w:jc w:val="center"/>
            </w:pPr>
            <w:r>
              <w:t>99</w:t>
            </w:r>
          </w:p>
        </w:tc>
        <w:tc>
          <w:tcPr>
            <w:tcW w:w="2310" w:type="dxa"/>
          </w:tcPr>
          <w:p w:rsidR="003A3E63" w:rsidRDefault="003A3E63">
            <w:pPr>
              <w:pStyle w:val="ConsPlusNormal"/>
              <w:jc w:val="center"/>
            </w:pPr>
            <w:r>
              <w:t>0,1627</w:t>
            </w:r>
          </w:p>
        </w:tc>
        <w:tc>
          <w:tcPr>
            <w:tcW w:w="1320" w:type="dxa"/>
          </w:tcPr>
          <w:p w:rsidR="003A3E63" w:rsidRDefault="003A3E63">
            <w:pPr>
              <w:pStyle w:val="ConsPlusNormal"/>
              <w:jc w:val="center"/>
            </w:pPr>
            <w:r>
              <w:t>150</w:t>
            </w:r>
          </w:p>
        </w:tc>
        <w:tc>
          <w:tcPr>
            <w:tcW w:w="2310" w:type="dxa"/>
          </w:tcPr>
          <w:p w:rsidR="003A3E63" w:rsidRDefault="003A3E63">
            <w:pPr>
              <w:pStyle w:val="ConsPlusNormal"/>
              <w:jc w:val="center"/>
            </w:pPr>
            <w:r>
              <w:t>0,1381</w:t>
            </w:r>
          </w:p>
        </w:tc>
        <w:tc>
          <w:tcPr>
            <w:tcW w:w="3630" w:type="dxa"/>
            <w:gridSpan w:val="2"/>
          </w:tcPr>
          <w:p w:rsidR="003A3E63" w:rsidRDefault="003A3E63">
            <w:pPr>
              <w:pStyle w:val="ConsPlusNormal"/>
              <w:jc w:val="center"/>
            </w:pPr>
            <w:r>
              <w:t>для каждой последующей БС сети:</w:t>
            </w:r>
          </w:p>
        </w:tc>
      </w:tr>
      <w:tr w:rsidR="003A3E63">
        <w:tc>
          <w:tcPr>
            <w:tcW w:w="1320" w:type="dxa"/>
          </w:tcPr>
          <w:p w:rsidR="003A3E63" w:rsidRDefault="003A3E63">
            <w:pPr>
              <w:pStyle w:val="ConsPlusNormal"/>
              <w:jc w:val="center"/>
            </w:pPr>
            <w:r>
              <w:t>49</w:t>
            </w:r>
          </w:p>
        </w:tc>
        <w:tc>
          <w:tcPr>
            <w:tcW w:w="2310" w:type="dxa"/>
          </w:tcPr>
          <w:p w:rsidR="003A3E63" w:rsidRDefault="003A3E63">
            <w:pPr>
              <w:pStyle w:val="ConsPlusNormal"/>
              <w:jc w:val="center"/>
            </w:pPr>
            <w:r>
              <w:t>0,1972</w:t>
            </w:r>
          </w:p>
        </w:tc>
        <w:tc>
          <w:tcPr>
            <w:tcW w:w="1320" w:type="dxa"/>
          </w:tcPr>
          <w:p w:rsidR="003A3E63" w:rsidRDefault="003A3E63">
            <w:pPr>
              <w:pStyle w:val="ConsPlusNormal"/>
              <w:jc w:val="center"/>
            </w:pPr>
            <w:r>
              <w:t>100</w:t>
            </w:r>
          </w:p>
        </w:tc>
        <w:tc>
          <w:tcPr>
            <w:tcW w:w="2310" w:type="dxa"/>
          </w:tcPr>
          <w:p w:rsidR="003A3E63" w:rsidRDefault="003A3E63">
            <w:pPr>
              <w:pStyle w:val="ConsPlusNormal"/>
              <w:jc w:val="center"/>
            </w:pPr>
            <w:r>
              <w:t>0,1621</w:t>
            </w:r>
          </w:p>
        </w:tc>
        <w:tc>
          <w:tcPr>
            <w:tcW w:w="1320" w:type="dxa"/>
          </w:tcPr>
          <w:p w:rsidR="003A3E63" w:rsidRDefault="003A3E63">
            <w:pPr>
              <w:pStyle w:val="ConsPlusNormal"/>
              <w:jc w:val="center"/>
            </w:pPr>
            <w:r>
              <w:t>151</w:t>
            </w:r>
          </w:p>
        </w:tc>
        <w:tc>
          <w:tcPr>
            <w:tcW w:w="2310" w:type="dxa"/>
          </w:tcPr>
          <w:p w:rsidR="003A3E63" w:rsidRDefault="003A3E63">
            <w:pPr>
              <w:pStyle w:val="ConsPlusNormal"/>
              <w:jc w:val="center"/>
            </w:pPr>
            <w:r>
              <w:t>0,1377</w:t>
            </w:r>
          </w:p>
        </w:tc>
        <w:tc>
          <w:tcPr>
            <w:tcW w:w="1320" w:type="dxa"/>
          </w:tcPr>
          <w:p w:rsidR="003A3E63" w:rsidRDefault="003A3E63">
            <w:pPr>
              <w:pStyle w:val="ConsPlusNormal"/>
              <w:jc w:val="center"/>
            </w:pPr>
            <w:r>
              <w:t>св. 200 до 500</w:t>
            </w:r>
          </w:p>
        </w:tc>
        <w:tc>
          <w:tcPr>
            <w:tcW w:w="2310" w:type="dxa"/>
          </w:tcPr>
          <w:p w:rsidR="003A3E63" w:rsidRDefault="003A3E63">
            <w:pPr>
              <w:pStyle w:val="ConsPlusNormal"/>
              <w:jc w:val="center"/>
            </w:pPr>
            <w:r>
              <w:t>0,0792</w:t>
            </w:r>
          </w:p>
        </w:tc>
      </w:tr>
      <w:tr w:rsidR="003A3E63">
        <w:tc>
          <w:tcPr>
            <w:tcW w:w="1320" w:type="dxa"/>
          </w:tcPr>
          <w:p w:rsidR="003A3E63" w:rsidRDefault="003A3E63">
            <w:pPr>
              <w:pStyle w:val="ConsPlusNormal"/>
              <w:jc w:val="center"/>
            </w:pPr>
            <w:r>
              <w:t>50</w:t>
            </w:r>
          </w:p>
        </w:tc>
        <w:tc>
          <w:tcPr>
            <w:tcW w:w="2310" w:type="dxa"/>
          </w:tcPr>
          <w:p w:rsidR="003A3E63" w:rsidRDefault="003A3E63">
            <w:pPr>
              <w:pStyle w:val="ConsPlusNormal"/>
              <w:jc w:val="center"/>
            </w:pPr>
            <w:r>
              <w:t>0,1945</w:t>
            </w:r>
          </w:p>
        </w:tc>
        <w:tc>
          <w:tcPr>
            <w:tcW w:w="1320" w:type="dxa"/>
          </w:tcPr>
          <w:p w:rsidR="003A3E63" w:rsidRDefault="003A3E63">
            <w:pPr>
              <w:pStyle w:val="ConsPlusNormal"/>
              <w:jc w:val="center"/>
            </w:pPr>
            <w:r>
              <w:t>101</w:t>
            </w:r>
          </w:p>
        </w:tc>
        <w:tc>
          <w:tcPr>
            <w:tcW w:w="2310" w:type="dxa"/>
          </w:tcPr>
          <w:p w:rsidR="003A3E63" w:rsidRDefault="003A3E63">
            <w:pPr>
              <w:pStyle w:val="ConsPlusNormal"/>
              <w:jc w:val="center"/>
            </w:pPr>
            <w:r>
              <w:t>0,1616</w:t>
            </w:r>
          </w:p>
        </w:tc>
        <w:tc>
          <w:tcPr>
            <w:tcW w:w="1320" w:type="dxa"/>
          </w:tcPr>
          <w:p w:rsidR="003A3E63" w:rsidRDefault="003A3E63">
            <w:pPr>
              <w:pStyle w:val="ConsPlusNormal"/>
              <w:jc w:val="center"/>
            </w:pPr>
            <w:r>
              <w:t>152</w:t>
            </w:r>
          </w:p>
        </w:tc>
        <w:tc>
          <w:tcPr>
            <w:tcW w:w="2310" w:type="dxa"/>
          </w:tcPr>
          <w:p w:rsidR="003A3E63" w:rsidRDefault="003A3E63">
            <w:pPr>
              <w:pStyle w:val="ConsPlusNormal"/>
              <w:jc w:val="center"/>
            </w:pPr>
            <w:r>
              <w:t>0,1371</w:t>
            </w:r>
          </w:p>
        </w:tc>
        <w:tc>
          <w:tcPr>
            <w:tcW w:w="1320" w:type="dxa"/>
          </w:tcPr>
          <w:p w:rsidR="003A3E63" w:rsidRDefault="003A3E63">
            <w:pPr>
              <w:pStyle w:val="ConsPlusNormal"/>
              <w:jc w:val="center"/>
            </w:pPr>
            <w:r>
              <w:t>св. 500 до 1000</w:t>
            </w:r>
          </w:p>
        </w:tc>
        <w:tc>
          <w:tcPr>
            <w:tcW w:w="2310" w:type="dxa"/>
          </w:tcPr>
          <w:p w:rsidR="003A3E63" w:rsidRDefault="003A3E63">
            <w:pPr>
              <w:pStyle w:val="ConsPlusNormal"/>
              <w:jc w:val="center"/>
            </w:pPr>
            <w:r>
              <w:t>0,0686</w:t>
            </w:r>
          </w:p>
        </w:tc>
      </w:tr>
      <w:tr w:rsidR="003A3E63">
        <w:tc>
          <w:tcPr>
            <w:tcW w:w="1320" w:type="dxa"/>
          </w:tcPr>
          <w:p w:rsidR="003A3E63" w:rsidRDefault="003A3E63">
            <w:pPr>
              <w:pStyle w:val="ConsPlusNormal"/>
              <w:jc w:val="center"/>
            </w:pPr>
            <w:r>
              <w:t>51</w:t>
            </w:r>
          </w:p>
        </w:tc>
        <w:tc>
          <w:tcPr>
            <w:tcW w:w="2310" w:type="dxa"/>
          </w:tcPr>
          <w:p w:rsidR="003A3E63" w:rsidRDefault="003A3E63">
            <w:pPr>
              <w:pStyle w:val="ConsPlusNormal"/>
              <w:jc w:val="center"/>
            </w:pPr>
            <w:r>
              <w:t>0,1912</w:t>
            </w:r>
          </w:p>
        </w:tc>
        <w:tc>
          <w:tcPr>
            <w:tcW w:w="1320" w:type="dxa"/>
          </w:tcPr>
          <w:p w:rsidR="003A3E63" w:rsidRDefault="003A3E63">
            <w:pPr>
              <w:pStyle w:val="ConsPlusNormal"/>
              <w:jc w:val="center"/>
            </w:pPr>
            <w:r>
              <w:t>102</w:t>
            </w:r>
          </w:p>
        </w:tc>
        <w:tc>
          <w:tcPr>
            <w:tcW w:w="2310" w:type="dxa"/>
          </w:tcPr>
          <w:p w:rsidR="003A3E63" w:rsidRDefault="003A3E63">
            <w:pPr>
              <w:pStyle w:val="ConsPlusNormal"/>
              <w:jc w:val="center"/>
            </w:pPr>
            <w:r>
              <w:t>0,1609</w:t>
            </w:r>
          </w:p>
        </w:tc>
        <w:tc>
          <w:tcPr>
            <w:tcW w:w="1320" w:type="dxa"/>
          </w:tcPr>
          <w:p w:rsidR="003A3E63" w:rsidRDefault="003A3E63">
            <w:pPr>
              <w:pStyle w:val="ConsPlusNormal"/>
              <w:jc w:val="center"/>
            </w:pPr>
            <w:r>
              <w:t>153</w:t>
            </w:r>
          </w:p>
        </w:tc>
        <w:tc>
          <w:tcPr>
            <w:tcW w:w="2310" w:type="dxa"/>
          </w:tcPr>
          <w:p w:rsidR="003A3E63" w:rsidRDefault="003A3E63">
            <w:pPr>
              <w:pStyle w:val="ConsPlusNormal"/>
              <w:jc w:val="center"/>
            </w:pPr>
            <w:r>
              <w:t>0,1368</w:t>
            </w:r>
          </w:p>
        </w:tc>
        <w:tc>
          <w:tcPr>
            <w:tcW w:w="1320" w:type="dxa"/>
          </w:tcPr>
          <w:p w:rsidR="003A3E63" w:rsidRDefault="003A3E63">
            <w:pPr>
              <w:pStyle w:val="ConsPlusNormal"/>
              <w:jc w:val="center"/>
            </w:pPr>
            <w:r>
              <w:t>св. 1000</w:t>
            </w:r>
          </w:p>
        </w:tc>
        <w:tc>
          <w:tcPr>
            <w:tcW w:w="2310" w:type="dxa"/>
          </w:tcPr>
          <w:p w:rsidR="003A3E63" w:rsidRDefault="003A3E63">
            <w:pPr>
              <w:pStyle w:val="ConsPlusNormal"/>
              <w:jc w:val="center"/>
            </w:pPr>
            <w:r>
              <w:t>0,0641</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стандартов IMT-2000/UMTS, отличном от количества базовых станций этого стандарта, указанного в технологической </w:t>
      </w:r>
      <w:hyperlink w:anchor="P191" w:history="1">
        <w:r>
          <w:rPr>
            <w:color w:val="0000FF"/>
          </w:rPr>
          <w:t>операции 2.1.13.3</w:t>
        </w:r>
      </w:hyperlink>
      <w:r>
        <w:t xml:space="preserve"> приложения N 1, трудозатраты за каждый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1РЧКiIMT-2000/UMTS</w:t>
      </w:r>
      <w:r>
        <w:t xml:space="preserve"> = X</w:t>
      </w:r>
      <w:r>
        <w:rPr>
          <w:vertAlign w:val="subscript"/>
        </w:rPr>
        <w:t>2.1.13.3</w:t>
      </w:r>
      <w:r>
        <w:t xml:space="preserve"> * К</w:t>
      </w:r>
      <w:r>
        <w:rPr>
          <w:vertAlign w:val="subscript"/>
        </w:rPr>
        <w:t>сл.iIMT-2000/UMTS</w:t>
      </w:r>
      <w:proofErr w:type="gramStart"/>
      <w:r>
        <w:rPr>
          <w:vertAlign w:val="subscript"/>
        </w:rPr>
        <w:t>уд</w:t>
      </w:r>
      <w:proofErr w:type="gramEnd"/>
      <w:r>
        <w:rPr>
          <w:vertAlign w:val="subscript"/>
        </w:rPr>
        <w:t>.(N БСi)</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1РЧКiIMT-2000/UMTS</w:t>
      </w:r>
      <w:r>
        <w:t xml:space="preserve"> - трудозатраты за один радиочастотный канал каждой базовой станции сети связи с заявленным числом базовых станций стандарта IMT-2000/UMTS;</w:t>
      </w:r>
    </w:p>
    <w:p w:rsidR="003A3E63" w:rsidRDefault="003A3E63">
      <w:pPr>
        <w:pStyle w:val="ConsPlusNormal"/>
        <w:spacing w:before="220"/>
        <w:ind w:firstLine="540"/>
        <w:jc w:val="both"/>
      </w:pPr>
      <w:r>
        <w:t>X</w:t>
      </w:r>
      <w:r>
        <w:rPr>
          <w:vertAlign w:val="subscript"/>
        </w:rPr>
        <w:t>2.1.13.3</w:t>
      </w:r>
      <w:r>
        <w:t xml:space="preserve"> - трудозатраты за один радиочастотный канал стандарта IMT-2000/UMTS при числе базовых станций на сети связи - одна, установленные по технологической </w:t>
      </w:r>
      <w:hyperlink w:anchor="P191" w:history="1">
        <w:r>
          <w:rPr>
            <w:color w:val="0000FF"/>
          </w:rPr>
          <w:t>операции 2.1.13.3</w:t>
        </w:r>
      </w:hyperlink>
      <w:r>
        <w:t xml:space="preserve"> приложения N 1;</w:t>
      </w:r>
    </w:p>
    <w:p w:rsidR="003A3E63" w:rsidRDefault="003A3E63">
      <w:pPr>
        <w:pStyle w:val="ConsPlusNormal"/>
        <w:spacing w:before="220"/>
        <w:ind w:firstLine="540"/>
        <w:jc w:val="both"/>
      </w:pPr>
      <w:r>
        <w:t>К</w:t>
      </w:r>
      <w:r>
        <w:rPr>
          <w:vertAlign w:val="subscript"/>
        </w:rPr>
        <w:t>сл.iIMT-2000/UMTS</w:t>
      </w:r>
      <w:proofErr w:type="gramStart"/>
      <w:r>
        <w:rPr>
          <w:vertAlign w:val="subscript"/>
        </w:rPr>
        <w:t>уд</w:t>
      </w:r>
      <w:proofErr w:type="gramEnd"/>
      <w:r>
        <w:rPr>
          <w:vertAlign w:val="subscript"/>
        </w:rPr>
        <w:t>.(N БСi)</w:t>
      </w:r>
      <w:r>
        <w:t xml:space="preserve"> - значение параметрического коэффициента сложности работ в расчете на одну базовую станцию сети связи для стандарта IMT-2000/UMTS в сети связи с заявленным числом базовых станций (графа 2 таблицы N 7).</w:t>
      </w:r>
    </w:p>
    <w:p w:rsidR="003A3E63" w:rsidRDefault="003A3E63">
      <w:pPr>
        <w:pStyle w:val="ConsPlusNormal"/>
        <w:spacing w:before="220"/>
        <w:ind w:firstLine="540"/>
        <w:jc w:val="both"/>
      </w:pPr>
      <w:r>
        <w:t>2. При подаче заявителем обращения на подбор частот для сетей связи стандарта IMT-2000/UMTS в пределах каждого заявленного частотного канала с шириной полосы частот 5 МГц с заданным в обращении заявителя шагом сдвига сетки частот трудозатраты увеличиваются с учетом следующих коэффициентов сложности работ - К</w:t>
      </w:r>
      <w:r>
        <w:rPr>
          <w:vertAlign w:val="subscript"/>
        </w:rPr>
        <w:t>шаг сет</w:t>
      </w:r>
      <w:r>
        <w:t>:</w:t>
      </w:r>
    </w:p>
    <w:p w:rsidR="003A3E63" w:rsidRDefault="003A3E63">
      <w:pPr>
        <w:pStyle w:val="ConsPlusNormal"/>
        <w:spacing w:before="220"/>
        <w:ind w:firstLine="540"/>
        <w:jc w:val="both"/>
      </w:pPr>
      <w:r>
        <w:t>через 200 кГц - 2,5;</w:t>
      </w:r>
    </w:p>
    <w:p w:rsidR="003A3E63" w:rsidRDefault="003A3E63">
      <w:pPr>
        <w:pStyle w:val="ConsPlusNormal"/>
        <w:spacing w:before="220"/>
        <w:ind w:firstLine="540"/>
        <w:jc w:val="both"/>
      </w:pPr>
      <w:r>
        <w:t>через 600 кГц - 1,6;</w:t>
      </w:r>
    </w:p>
    <w:p w:rsidR="003A3E63" w:rsidRDefault="003A3E63">
      <w:pPr>
        <w:pStyle w:val="ConsPlusNormal"/>
        <w:spacing w:before="220"/>
        <w:ind w:firstLine="540"/>
        <w:jc w:val="both"/>
      </w:pPr>
      <w:r>
        <w:t>через 1 МГц - 1,3;</w:t>
      </w:r>
    </w:p>
    <w:p w:rsidR="003A3E63" w:rsidRDefault="003A3E63">
      <w:pPr>
        <w:pStyle w:val="ConsPlusNormal"/>
        <w:spacing w:before="220"/>
        <w:ind w:firstLine="540"/>
        <w:jc w:val="both"/>
      </w:pPr>
      <w:r>
        <w:t>через 400 кГц - 1,9;</w:t>
      </w:r>
    </w:p>
    <w:p w:rsidR="003A3E63" w:rsidRDefault="003A3E63">
      <w:pPr>
        <w:pStyle w:val="ConsPlusNormal"/>
        <w:spacing w:before="220"/>
        <w:ind w:firstLine="540"/>
        <w:jc w:val="both"/>
      </w:pPr>
      <w:r>
        <w:t>через 800 кГц - 1,4;</w:t>
      </w:r>
    </w:p>
    <w:p w:rsidR="003A3E63" w:rsidRDefault="003A3E63">
      <w:pPr>
        <w:pStyle w:val="ConsPlusNormal"/>
        <w:spacing w:before="220"/>
        <w:ind w:firstLine="540"/>
        <w:jc w:val="both"/>
      </w:pPr>
      <w:r>
        <w:t>через 2,4 МГц и более - 1,0.</w:t>
      </w:r>
    </w:p>
    <w:p w:rsidR="003A3E63" w:rsidRDefault="003A3E63">
      <w:pPr>
        <w:pStyle w:val="ConsPlusNormal"/>
        <w:spacing w:before="220"/>
        <w:ind w:firstLine="540"/>
        <w:jc w:val="both"/>
      </w:pPr>
      <w:r>
        <w:t xml:space="preserve">3. </w:t>
      </w:r>
      <w:proofErr w:type="gramStart"/>
      <w:r>
        <w:t>При подаче заявителем обращений по сетям связи, в которых необходимо провести расчеты ЭМС с иными РЭС гражданского назначения при различных условиях использования заявленных РЭС, влекущих изменение радиоданных (например, изменение числа полос радиочастот в секторах излучения базовых станций, высот подвеса антенн, мощностей передатчиков, классов излучения), трудозатраты определяются с учетом коэффициента сложности работ - К</w:t>
      </w:r>
      <w:r>
        <w:rPr>
          <w:vertAlign w:val="subscript"/>
        </w:rPr>
        <w:t>сл i</w:t>
      </w:r>
      <w:r>
        <w:t xml:space="preserve"> = 1,4 к трудозатратам, установленным с применением параметрических</w:t>
      </w:r>
      <w:proofErr w:type="gramEnd"/>
      <w:r>
        <w:t xml:space="preserve"> коэффициентов таблицы N 7.</w:t>
      </w:r>
    </w:p>
    <w:p w:rsidR="003A3E63" w:rsidRDefault="003A3E63">
      <w:pPr>
        <w:pStyle w:val="ConsPlusNormal"/>
        <w:spacing w:before="220"/>
        <w:ind w:firstLine="540"/>
        <w:jc w:val="both"/>
      </w:pPr>
      <w:r>
        <w:t xml:space="preserve">4. </w:t>
      </w:r>
      <w:proofErr w:type="gramStart"/>
      <w:r>
        <w:t xml:space="preserve">Стоимость услуг по технологической </w:t>
      </w:r>
      <w:hyperlink w:anchor="P191" w:history="1">
        <w:r>
          <w:rPr>
            <w:color w:val="0000FF"/>
          </w:rPr>
          <w:t>операции 2.1.13.3</w:t>
        </w:r>
      </w:hyperlink>
      <w:r>
        <w:t xml:space="preserve"> приложения N 1, при количестве одновременно заявляемых более 100 и до 150 базовых станций, исчисленная на основании трудозатрат по технологической </w:t>
      </w:r>
      <w:hyperlink w:anchor="P191" w:history="1">
        <w:r>
          <w:rPr>
            <w:color w:val="0000FF"/>
          </w:rPr>
          <w:t>операции 2.1.13.3</w:t>
        </w:r>
      </w:hyperlink>
      <w:r>
        <w:t xml:space="preserve"> приложения N 1 и параметрических коэффициентов таблицы N 7, увеличивается с учетом коэффициента сложности работ, учитывающего ограничение числа одновременно заявляемых базовых станций в одной заявке, - К</w:t>
      </w:r>
      <w:r>
        <w:rPr>
          <w:vertAlign w:val="subscript"/>
        </w:rPr>
        <w:t>сл</w:t>
      </w:r>
      <w:r>
        <w:t xml:space="preserve"> = 1,2, а при количестве одновременно заявляемых</w:t>
      </w:r>
      <w:proofErr w:type="gramEnd"/>
      <w:r>
        <w:t xml:space="preserve"> более 150 и до 200 и более базовых станций - увеличивается с учетом коэффициента ограничения числа базовых станций в одной заявке - К</w:t>
      </w:r>
      <w:r>
        <w:rPr>
          <w:vertAlign w:val="subscript"/>
        </w:rPr>
        <w:t>сл.</w:t>
      </w:r>
      <w:r>
        <w:t xml:space="preserve"> = 1,4.</w:t>
      </w:r>
    </w:p>
    <w:p w:rsidR="003A3E63" w:rsidRDefault="003A3E63">
      <w:pPr>
        <w:pStyle w:val="ConsPlusNormal"/>
        <w:spacing w:before="220"/>
        <w:ind w:firstLine="540"/>
        <w:jc w:val="both"/>
      </w:pPr>
      <w:r>
        <w:t xml:space="preserve">5. 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w:t>
      </w:r>
      <w:r>
        <w:lastRenderedPageBreak/>
        <w:t>станций без расширения зоны действия и на частотах базовых станций, без преобразований и изменений сдвига кодовой последовательности, трудозатраты определяются с учетом коэффициента - К</w:t>
      </w:r>
      <w:r>
        <w:rPr>
          <w:vertAlign w:val="subscript"/>
        </w:rPr>
        <w:t>сл.</w:t>
      </w:r>
      <w:r>
        <w:t xml:space="preserve"> = 0,15, учитывающего снижение трудоемкости работ.</w:t>
      </w:r>
    </w:p>
    <w:p w:rsidR="003A3E63" w:rsidRDefault="003A3E63">
      <w:pPr>
        <w:pStyle w:val="ConsPlusNormal"/>
        <w:ind w:firstLine="540"/>
        <w:jc w:val="both"/>
      </w:pPr>
    </w:p>
    <w:p w:rsidR="003A3E63" w:rsidRDefault="003A3E63">
      <w:pPr>
        <w:pStyle w:val="ConsPlusNormal"/>
        <w:jc w:val="right"/>
        <w:outlineLvl w:val="2"/>
      </w:pPr>
      <w:r>
        <w:t>Таблица N 8</w:t>
      </w:r>
    </w:p>
    <w:p w:rsidR="003A3E63" w:rsidRDefault="003A3E63">
      <w:pPr>
        <w:pStyle w:val="ConsPlusNormal"/>
        <w:jc w:val="center"/>
      </w:pPr>
    </w:p>
    <w:p w:rsidR="003A3E63" w:rsidRDefault="003A3E63">
      <w:pPr>
        <w:pStyle w:val="ConsPlusTitle"/>
        <w:jc w:val="center"/>
      </w:pPr>
      <w:bookmarkStart w:id="81" w:name="P3207"/>
      <w:bookmarkEnd w:id="81"/>
      <w:r>
        <w:t>Параметрические коэффициенты</w:t>
      </w:r>
    </w:p>
    <w:p w:rsidR="003A3E63" w:rsidRDefault="003A3E63">
      <w:pPr>
        <w:pStyle w:val="ConsPlusTitle"/>
        <w:jc w:val="center"/>
      </w:pPr>
      <w:r>
        <w:t>для установления трудозатрат сетей связи стандарта LTE,</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jc w:val="center"/>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3A3E63">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320" w:type="dxa"/>
          </w:tcPr>
          <w:p w:rsidR="003A3E63" w:rsidRDefault="003A3E63">
            <w:pPr>
              <w:pStyle w:val="ConsPlusNormal"/>
              <w:jc w:val="center"/>
            </w:pPr>
            <w:r>
              <w:t>52</w:t>
            </w:r>
          </w:p>
        </w:tc>
        <w:tc>
          <w:tcPr>
            <w:tcW w:w="2310" w:type="dxa"/>
          </w:tcPr>
          <w:p w:rsidR="003A3E63" w:rsidRDefault="003A3E63">
            <w:pPr>
              <w:pStyle w:val="ConsPlusNormal"/>
              <w:jc w:val="center"/>
            </w:pPr>
            <w:r>
              <w:t>0,1953</w:t>
            </w:r>
          </w:p>
        </w:tc>
        <w:tc>
          <w:tcPr>
            <w:tcW w:w="1320" w:type="dxa"/>
          </w:tcPr>
          <w:p w:rsidR="003A3E63" w:rsidRDefault="003A3E63">
            <w:pPr>
              <w:pStyle w:val="ConsPlusNormal"/>
              <w:jc w:val="center"/>
            </w:pPr>
            <w:r>
              <w:t>103</w:t>
            </w:r>
          </w:p>
        </w:tc>
        <w:tc>
          <w:tcPr>
            <w:tcW w:w="2310" w:type="dxa"/>
          </w:tcPr>
          <w:p w:rsidR="003A3E63" w:rsidRDefault="003A3E63">
            <w:pPr>
              <w:pStyle w:val="ConsPlusNormal"/>
              <w:jc w:val="center"/>
            </w:pPr>
            <w:r>
              <w:t>0,1653</w:t>
            </w:r>
          </w:p>
        </w:tc>
        <w:tc>
          <w:tcPr>
            <w:tcW w:w="1320" w:type="dxa"/>
          </w:tcPr>
          <w:p w:rsidR="003A3E63" w:rsidRDefault="003A3E63">
            <w:pPr>
              <w:pStyle w:val="ConsPlusNormal"/>
              <w:jc w:val="center"/>
            </w:pPr>
            <w:r>
              <w:t>154</w:t>
            </w:r>
          </w:p>
        </w:tc>
        <w:tc>
          <w:tcPr>
            <w:tcW w:w="2310" w:type="dxa"/>
          </w:tcPr>
          <w:p w:rsidR="003A3E63" w:rsidRDefault="003A3E63">
            <w:pPr>
              <w:pStyle w:val="ConsPlusNormal"/>
              <w:jc w:val="center"/>
            </w:pPr>
            <w:r>
              <w:t>0,1400</w:t>
            </w:r>
          </w:p>
        </w:tc>
      </w:tr>
      <w:tr w:rsidR="003A3E63">
        <w:tc>
          <w:tcPr>
            <w:tcW w:w="1320" w:type="dxa"/>
          </w:tcPr>
          <w:p w:rsidR="003A3E63" w:rsidRDefault="003A3E63">
            <w:pPr>
              <w:pStyle w:val="ConsPlusNormal"/>
              <w:jc w:val="center"/>
            </w:pPr>
            <w:r>
              <w:t>2</w:t>
            </w:r>
          </w:p>
        </w:tc>
        <w:tc>
          <w:tcPr>
            <w:tcW w:w="2310" w:type="dxa"/>
          </w:tcPr>
          <w:p w:rsidR="003A3E63" w:rsidRDefault="003A3E63">
            <w:pPr>
              <w:pStyle w:val="ConsPlusNormal"/>
              <w:jc w:val="center"/>
            </w:pPr>
            <w:r>
              <w:t>0,7877</w:t>
            </w:r>
          </w:p>
        </w:tc>
        <w:tc>
          <w:tcPr>
            <w:tcW w:w="1320" w:type="dxa"/>
          </w:tcPr>
          <w:p w:rsidR="003A3E63" w:rsidRDefault="003A3E63">
            <w:pPr>
              <w:pStyle w:val="ConsPlusNormal"/>
              <w:jc w:val="center"/>
            </w:pPr>
            <w:r>
              <w:t>53</w:t>
            </w:r>
          </w:p>
        </w:tc>
        <w:tc>
          <w:tcPr>
            <w:tcW w:w="2310" w:type="dxa"/>
          </w:tcPr>
          <w:p w:rsidR="003A3E63" w:rsidRDefault="003A3E63">
            <w:pPr>
              <w:pStyle w:val="ConsPlusNormal"/>
              <w:jc w:val="center"/>
            </w:pPr>
            <w:r>
              <w:t>0,1946</w:t>
            </w:r>
          </w:p>
        </w:tc>
        <w:tc>
          <w:tcPr>
            <w:tcW w:w="1320" w:type="dxa"/>
          </w:tcPr>
          <w:p w:rsidR="003A3E63" w:rsidRDefault="003A3E63">
            <w:pPr>
              <w:pStyle w:val="ConsPlusNormal"/>
              <w:jc w:val="center"/>
            </w:pPr>
            <w:r>
              <w:t>104</w:t>
            </w:r>
          </w:p>
        </w:tc>
        <w:tc>
          <w:tcPr>
            <w:tcW w:w="2310" w:type="dxa"/>
          </w:tcPr>
          <w:p w:rsidR="003A3E63" w:rsidRDefault="003A3E63">
            <w:pPr>
              <w:pStyle w:val="ConsPlusNormal"/>
              <w:jc w:val="center"/>
            </w:pPr>
            <w:r>
              <w:t>0,1645</w:t>
            </w:r>
          </w:p>
        </w:tc>
        <w:tc>
          <w:tcPr>
            <w:tcW w:w="1320" w:type="dxa"/>
          </w:tcPr>
          <w:p w:rsidR="003A3E63" w:rsidRDefault="003A3E63">
            <w:pPr>
              <w:pStyle w:val="ConsPlusNormal"/>
              <w:jc w:val="center"/>
            </w:pPr>
            <w:r>
              <w:t>155</w:t>
            </w:r>
          </w:p>
        </w:tc>
        <w:tc>
          <w:tcPr>
            <w:tcW w:w="2310" w:type="dxa"/>
          </w:tcPr>
          <w:p w:rsidR="003A3E63" w:rsidRDefault="003A3E63">
            <w:pPr>
              <w:pStyle w:val="ConsPlusNormal"/>
              <w:jc w:val="center"/>
            </w:pPr>
            <w:r>
              <w:t>0,1396</w:t>
            </w:r>
          </w:p>
        </w:tc>
      </w:tr>
      <w:tr w:rsidR="003A3E63">
        <w:tc>
          <w:tcPr>
            <w:tcW w:w="1320" w:type="dxa"/>
          </w:tcPr>
          <w:p w:rsidR="003A3E63" w:rsidRDefault="003A3E63">
            <w:pPr>
              <w:pStyle w:val="ConsPlusNormal"/>
              <w:jc w:val="center"/>
            </w:pPr>
            <w:r>
              <w:t>3</w:t>
            </w:r>
          </w:p>
        </w:tc>
        <w:tc>
          <w:tcPr>
            <w:tcW w:w="2310" w:type="dxa"/>
          </w:tcPr>
          <w:p w:rsidR="003A3E63" w:rsidRDefault="003A3E63">
            <w:pPr>
              <w:pStyle w:val="ConsPlusNormal"/>
              <w:jc w:val="center"/>
            </w:pPr>
            <w:r>
              <w:t>0,7012</w:t>
            </w:r>
          </w:p>
        </w:tc>
        <w:tc>
          <w:tcPr>
            <w:tcW w:w="1320" w:type="dxa"/>
          </w:tcPr>
          <w:p w:rsidR="003A3E63" w:rsidRDefault="003A3E63">
            <w:pPr>
              <w:pStyle w:val="ConsPlusNormal"/>
              <w:jc w:val="center"/>
            </w:pPr>
            <w:r>
              <w:t>54</w:t>
            </w:r>
          </w:p>
        </w:tc>
        <w:tc>
          <w:tcPr>
            <w:tcW w:w="2310" w:type="dxa"/>
          </w:tcPr>
          <w:p w:rsidR="003A3E63" w:rsidRDefault="003A3E63">
            <w:pPr>
              <w:pStyle w:val="ConsPlusNormal"/>
              <w:jc w:val="center"/>
            </w:pPr>
            <w:r>
              <w:t>0,1939</w:t>
            </w:r>
          </w:p>
        </w:tc>
        <w:tc>
          <w:tcPr>
            <w:tcW w:w="1320" w:type="dxa"/>
          </w:tcPr>
          <w:p w:rsidR="003A3E63" w:rsidRDefault="003A3E63">
            <w:pPr>
              <w:pStyle w:val="ConsPlusNormal"/>
              <w:jc w:val="center"/>
            </w:pPr>
            <w:r>
              <w:t>105</w:t>
            </w:r>
          </w:p>
        </w:tc>
        <w:tc>
          <w:tcPr>
            <w:tcW w:w="2310" w:type="dxa"/>
          </w:tcPr>
          <w:p w:rsidR="003A3E63" w:rsidRDefault="003A3E63">
            <w:pPr>
              <w:pStyle w:val="ConsPlusNormal"/>
              <w:jc w:val="center"/>
            </w:pPr>
            <w:r>
              <w:t>0,1642</w:t>
            </w:r>
          </w:p>
        </w:tc>
        <w:tc>
          <w:tcPr>
            <w:tcW w:w="1320" w:type="dxa"/>
          </w:tcPr>
          <w:p w:rsidR="003A3E63" w:rsidRDefault="003A3E63">
            <w:pPr>
              <w:pStyle w:val="ConsPlusNormal"/>
              <w:jc w:val="center"/>
            </w:pPr>
            <w:r>
              <w:t>156</w:t>
            </w:r>
          </w:p>
        </w:tc>
        <w:tc>
          <w:tcPr>
            <w:tcW w:w="2310" w:type="dxa"/>
          </w:tcPr>
          <w:p w:rsidR="003A3E63" w:rsidRDefault="003A3E63">
            <w:pPr>
              <w:pStyle w:val="ConsPlusNormal"/>
              <w:jc w:val="center"/>
            </w:pPr>
            <w:r>
              <w:t>0,1389</w:t>
            </w:r>
          </w:p>
        </w:tc>
      </w:tr>
      <w:tr w:rsidR="003A3E63">
        <w:tc>
          <w:tcPr>
            <w:tcW w:w="1320" w:type="dxa"/>
          </w:tcPr>
          <w:p w:rsidR="003A3E63" w:rsidRDefault="003A3E63">
            <w:pPr>
              <w:pStyle w:val="ConsPlusNormal"/>
              <w:jc w:val="center"/>
            </w:pPr>
            <w:r>
              <w:t>4</w:t>
            </w:r>
          </w:p>
        </w:tc>
        <w:tc>
          <w:tcPr>
            <w:tcW w:w="2310" w:type="dxa"/>
          </w:tcPr>
          <w:p w:rsidR="003A3E63" w:rsidRDefault="003A3E63">
            <w:pPr>
              <w:pStyle w:val="ConsPlusNormal"/>
              <w:jc w:val="center"/>
            </w:pPr>
            <w:r>
              <w:t>0,6581</w:t>
            </w:r>
          </w:p>
        </w:tc>
        <w:tc>
          <w:tcPr>
            <w:tcW w:w="1320" w:type="dxa"/>
          </w:tcPr>
          <w:p w:rsidR="003A3E63" w:rsidRDefault="003A3E63">
            <w:pPr>
              <w:pStyle w:val="ConsPlusNormal"/>
              <w:jc w:val="center"/>
            </w:pPr>
            <w:r>
              <w:t>55</w:t>
            </w:r>
          </w:p>
        </w:tc>
        <w:tc>
          <w:tcPr>
            <w:tcW w:w="2310" w:type="dxa"/>
          </w:tcPr>
          <w:p w:rsidR="003A3E63" w:rsidRDefault="003A3E63">
            <w:pPr>
              <w:pStyle w:val="ConsPlusNormal"/>
              <w:jc w:val="center"/>
            </w:pPr>
            <w:r>
              <w:t>0,1933</w:t>
            </w:r>
          </w:p>
        </w:tc>
        <w:tc>
          <w:tcPr>
            <w:tcW w:w="1320" w:type="dxa"/>
          </w:tcPr>
          <w:p w:rsidR="003A3E63" w:rsidRDefault="003A3E63">
            <w:pPr>
              <w:pStyle w:val="ConsPlusNormal"/>
              <w:jc w:val="center"/>
            </w:pPr>
            <w:r>
              <w:t>106</w:t>
            </w:r>
          </w:p>
        </w:tc>
        <w:tc>
          <w:tcPr>
            <w:tcW w:w="2310" w:type="dxa"/>
          </w:tcPr>
          <w:p w:rsidR="003A3E63" w:rsidRDefault="003A3E63">
            <w:pPr>
              <w:pStyle w:val="ConsPlusNormal"/>
              <w:jc w:val="center"/>
            </w:pPr>
            <w:r>
              <w:t>0,1635</w:t>
            </w:r>
          </w:p>
        </w:tc>
        <w:tc>
          <w:tcPr>
            <w:tcW w:w="1320" w:type="dxa"/>
          </w:tcPr>
          <w:p w:rsidR="003A3E63" w:rsidRDefault="003A3E63">
            <w:pPr>
              <w:pStyle w:val="ConsPlusNormal"/>
              <w:jc w:val="center"/>
            </w:pPr>
            <w:r>
              <w:t>157</w:t>
            </w:r>
          </w:p>
        </w:tc>
        <w:tc>
          <w:tcPr>
            <w:tcW w:w="2310" w:type="dxa"/>
          </w:tcPr>
          <w:p w:rsidR="003A3E63" w:rsidRDefault="003A3E63">
            <w:pPr>
              <w:pStyle w:val="ConsPlusNormal"/>
              <w:jc w:val="center"/>
            </w:pPr>
            <w:r>
              <w:t>0,1387</w:t>
            </w:r>
          </w:p>
        </w:tc>
      </w:tr>
      <w:tr w:rsidR="003A3E63">
        <w:tc>
          <w:tcPr>
            <w:tcW w:w="1320" w:type="dxa"/>
          </w:tcPr>
          <w:p w:rsidR="003A3E63" w:rsidRDefault="003A3E63">
            <w:pPr>
              <w:pStyle w:val="ConsPlusNormal"/>
              <w:jc w:val="center"/>
            </w:pPr>
            <w:r>
              <w:t>5</w:t>
            </w:r>
          </w:p>
        </w:tc>
        <w:tc>
          <w:tcPr>
            <w:tcW w:w="2310" w:type="dxa"/>
          </w:tcPr>
          <w:p w:rsidR="003A3E63" w:rsidRDefault="003A3E63">
            <w:pPr>
              <w:pStyle w:val="ConsPlusNormal"/>
              <w:jc w:val="center"/>
            </w:pPr>
            <w:r>
              <w:t>0,6318</w:t>
            </w:r>
          </w:p>
        </w:tc>
        <w:tc>
          <w:tcPr>
            <w:tcW w:w="1320" w:type="dxa"/>
          </w:tcPr>
          <w:p w:rsidR="003A3E63" w:rsidRDefault="003A3E63">
            <w:pPr>
              <w:pStyle w:val="ConsPlusNormal"/>
              <w:jc w:val="center"/>
            </w:pPr>
            <w:r>
              <w:t>56</w:t>
            </w:r>
          </w:p>
        </w:tc>
        <w:tc>
          <w:tcPr>
            <w:tcW w:w="2310" w:type="dxa"/>
          </w:tcPr>
          <w:p w:rsidR="003A3E63" w:rsidRDefault="003A3E63">
            <w:pPr>
              <w:pStyle w:val="ConsPlusNormal"/>
              <w:jc w:val="center"/>
            </w:pPr>
            <w:r>
              <w:t>0,1925</w:t>
            </w:r>
          </w:p>
        </w:tc>
        <w:tc>
          <w:tcPr>
            <w:tcW w:w="1320" w:type="dxa"/>
          </w:tcPr>
          <w:p w:rsidR="003A3E63" w:rsidRDefault="003A3E63">
            <w:pPr>
              <w:pStyle w:val="ConsPlusNormal"/>
              <w:jc w:val="center"/>
            </w:pPr>
            <w:r>
              <w:t>107</w:t>
            </w:r>
          </w:p>
        </w:tc>
        <w:tc>
          <w:tcPr>
            <w:tcW w:w="2310" w:type="dxa"/>
          </w:tcPr>
          <w:p w:rsidR="003A3E63" w:rsidRDefault="003A3E63">
            <w:pPr>
              <w:pStyle w:val="ConsPlusNormal"/>
              <w:jc w:val="center"/>
            </w:pPr>
            <w:r>
              <w:t>0,1632</w:t>
            </w:r>
          </w:p>
        </w:tc>
        <w:tc>
          <w:tcPr>
            <w:tcW w:w="1320" w:type="dxa"/>
          </w:tcPr>
          <w:p w:rsidR="003A3E63" w:rsidRDefault="003A3E63">
            <w:pPr>
              <w:pStyle w:val="ConsPlusNormal"/>
              <w:jc w:val="center"/>
            </w:pPr>
            <w:r>
              <w:t>158</w:t>
            </w:r>
          </w:p>
        </w:tc>
        <w:tc>
          <w:tcPr>
            <w:tcW w:w="2310" w:type="dxa"/>
          </w:tcPr>
          <w:p w:rsidR="003A3E63" w:rsidRDefault="003A3E63">
            <w:pPr>
              <w:pStyle w:val="ConsPlusNormal"/>
              <w:jc w:val="center"/>
            </w:pPr>
            <w:r>
              <w:t>0,1382</w:t>
            </w:r>
          </w:p>
        </w:tc>
      </w:tr>
      <w:tr w:rsidR="003A3E63">
        <w:tc>
          <w:tcPr>
            <w:tcW w:w="1320" w:type="dxa"/>
          </w:tcPr>
          <w:p w:rsidR="003A3E63" w:rsidRDefault="003A3E63">
            <w:pPr>
              <w:pStyle w:val="ConsPlusNormal"/>
              <w:jc w:val="center"/>
            </w:pPr>
            <w:r>
              <w:t>6</w:t>
            </w:r>
          </w:p>
        </w:tc>
        <w:tc>
          <w:tcPr>
            <w:tcW w:w="2310" w:type="dxa"/>
          </w:tcPr>
          <w:p w:rsidR="003A3E63" w:rsidRDefault="003A3E63">
            <w:pPr>
              <w:pStyle w:val="ConsPlusNormal"/>
              <w:jc w:val="center"/>
            </w:pPr>
            <w:r>
              <w:t>0,6146</w:t>
            </w:r>
          </w:p>
        </w:tc>
        <w:tc>
          <w:tcPr>
            <w:tcW w:w="1320" w:type="dxa"/>
          </w:tcPr>
          <w:p w:rsidR="003A3E63" w:rsidRDefault="003A3E63">
            <w:pPr>
              <w:pStyle w:val="ConsPlusNormal"/>
              <w:jc w:val="center"/>
            </w:pPr>
            <w:r>
              <w:t>57</w:t>
            </w:r>
          </w:p>
        </w:tc>
        <w:tc>
          <w:tcPr>
            <w:tcW w:w="2310" w:type="dxa"/>
          </w:tcPr>
          <w:p w:rsidR="003A3E63" w:rsidRDefault="003A3E63">
            <w:pPr>
              <w:pStyle w:val="ConsPlusNormal"/>
              <w:jc w:val="center"/>
            </w:pPr>
            <w:r>
              <w:t>0,1918</w:t>
            </w:r>
          </w:p>
        </w:tc>
        <w:tc>
          <w:tcPr>
            <w:tcW w:w="1320" w:type="dxa"/>
          </w:tcPr>
          <w:p w:rsidR="003A3E63" w:rsidRDefault="003A3E63">
            <w:pPr>
              <w:pStyle w:val="ConsPlusNormal"/>
              <w:jc w:val="center"/>
            </w:pPr>
            <w:r>
              <w:t>108</w:t>
            </w:r>
          </w:p>
        </w:tc>
        <w:tc>
          <w:tcPr>
            <w:tcW w:w="2310" w:type="dxa"/>
          </w:tcPr>
          <w:p w:rsidR="003A3E63" w:rsidRDefault="003A3E63">
            <w:pPr>
              <w:pStyle w:val="ConsPlusNormal"/>
              <w:jc w:val="center"/>
            </w:pPr>
            <w:r>
              <w:t>0,1625</w:t>
            </w:r>
          </w:p>
        </w:tc>
        <w:tc>
          <w:tcPr>
            <w:tcW w:w="1320" w:type="dxa"/>
          </w:tcPr>
          <w:p w:rsidR="003A3E63" w:rsidRDefault="003A3E63">
            <w:pPr>
              <w:pStyle w:val="ConsPlusNormal"/>
              <w:jc w:val="center"/>
            </w:pPr>
            <w:r>
              <w:t>159</w:t>
            </w:r>
          </w:p>
        </w:tc>
        <w:tc>
          <w:tcPr>
            <w:tcW w:w="2310" w:type="dxa"/>
          </w:tcPr>
          <w:p w:rsidR="003A3E63" w:rsidRDefault="003A3E63">
            <w:pPr>
              <w:pStyle w:val="ConsPlusNormal"/>
              <w:jc w:val="center"/>
            </w:pPr>
            <w:r>
              <w:t>0,1381</w:t>
            </w:r>
          </w:p>
        </w:tc>
      </w:tr>
      <w:tr w:rsidR="003A3E63">
        <w:tc>
          <w:tcPr>
            <w:tcW w:w="1320" w:type="dxa"/>
          </w:tcPr>
          <w:p w:rsidR="003A3E63" w:rsidRDefault="003A3E63">
            <w:pPr>
              <w:pStyle w:val="ConsPlusNormal"/>
              <w:jc w:val="center"/>
            </w:pPr>
            <w:r>
              <w:t>7</w:t>
            </w:r>
          </w:p>
        </w:tc>
        <w:tc>
          <w:tcPr>
            <w:tcW w:w="2310" w:type="dxa"/>
          </w:tcPr>
          <w:p w:rsidR="003A3E63" w:rsidRDefault="003A3E63">
            <w:pPr>
              <w:pStyle w:val="ConsPlusNormal"/>
              <w:jc w:val="center"/>
            </w:pPr>
            <w:r>
              <w:t>0,6020</w:t>
            </w:r>
          </w:p>
        </w:tc>
        <w:tc>
          <w:tcPr>
            <w:tcW w:w="1320" w:type="dxa"/>
          </w:tcPr>
          <w:p w:rsidR="003A3E63" w:rsidRDefault="003A3E63">
            <w:pPr>
              <w:pStyle w:val="ConsPlusNormal"/>
              <w:jc w:val="center"/>
            </w:pPr>
            <w:r>
              <w:t>58</w:t>
            </w:r>
          </w:p>
        </w:tc>
        <w:tc>
          <w:tcPr>
            <w:tcW w:w="2310" w:type="dxa"/>
          </w:tcPr>
          <w:p w:rsidR="003A3E63" w:rsidRDefault="003A3E63">
            <w:pPr>
              <w:pStyle w:val="ConsPlusNormal"/>
              <w:jc w:val="center"/>
            </w:pPr>
            <w:r>
              <w:t>0,1911</w:t>
            </w:r>
          </w:p>
        </w:tc>
        <w:tc>
          <w:tcPr>
            <w:tcW w:w="1320" w:type="dxa"/>
          </w:tcPr>
          <w:p w:rsidR="003A3E63" w:rsidRDefault="003A3E63">
            <w:pPr>
              <w:pStyle w:val="ConsPlusNormal"/>
              <w:jc w:val="center"/>
            </w:pPr>
            <w:r>
              <w:t>109</w:t>
            </w:r>
          </w:p>
        </w:tc>
        <w:tc>
          <w:tcPr>
            <w:tcW w:w="2310" w:type="dxa"/>
          </w:tcPr>
          <w:p w:rsidR="003A3E63" w:rsidRDefault="003A3E63">
            <w:pPr>
              <w:pStyle w:val="ConsPlusNormal"/>
              <w:jc w:val="center"/>
            </w:pPr>
            <w:r>
              <w:t>0,1620</w:t>
            </w:r>
          </w:p>
        </w:tc>
        <w:tc>
          <w:tcPr>
            <w:tcW w:w="1320" w:type="dxa"/>
          </w:tcPr>
          <w:p w:rsidR="003A3E63" w:rsidRDefault="003A3E63">
            <w:pPr>
              <w:pStyle w:val="ConsPlusNormal"/>
              <w:jc w:val="center"/>
            </w:pPr>
            <w:r>
              <w:t>160</w:t>
            </w:r>
          </w:p>
        </w:tc>
        <w:tc>
          <w:tcPr>
            <w:tcW w:w="2310" w:type="dxa"/>
          </w:tcPr>
          <w:p w:rsidR="003A3E63" w:rsidRDefault="003A3E63">
            <w:pPr>
              <w:pStyle w:val="ConsPlusNormal"/>
              <w:jc w:val="center"/>
            </w:pPr>
            <w:r>
              <w:t>0,1371</w:t>
            </w:r>
          </w:p>
        </w:tc>
      </w:tr>
      <w:tr w:rsidR="003A3E63">
        <w:tc>
          <w:tcPr>
            <w:tcW w:w="1320" w:type="dxa"/>
          </w:tcPr>
          <w:p w:rsidR="003A3E63" w:rsidRDefault="003A3E63">
            <w:pPr>
              <w:pStyle w:val="ConsPlusNormal"/>
              <w:jc w:val="center"/>
            </w:pPr>
            <w:r>
              <w:t>8</w:t>
            </w:r>
          </w:p>
        </w:tc>
        <w:tc>
          <w:tcPr>
            <w:tcW w:w="2310" w:type="dxa"/>
          </w:tcPr>
          <w:p w:rsidR="003A3E63" w:rsidRDefault="003A3E63">
            <w:pPr>
              <w:pStyle w:val="ConsPlusNormal"/>
              <w:jc w:val="center"/>
            </w:pPr>
            <w:r>
              <w:t>0,5933</w:t>
            </w:r>
          </w:p>
        </w:tc>
        <w:tc>
          <w:tcPr>
            <w:tcW w:w="1320" w:type="dxa"/>
          </w:tcPr>
          <w:p w:rsidR="003A3E63" w:rsidRDefault="003A3E63">
            <w:pPr>
              <w:pStyle w:val="ConsPlusNormal"/>
              <w:jc w:val="center"/>
            </w:pPr>
            <w:r>
              <w:t>59</w:t>
            </w:r>
          </w:p>
        </w:tc>
        <w:tc>
          <w:tcPr>
            <w:tcW w:w="2310" w:type="dxa"/>
          </w:tcPr>
          <w:p w:rsidR="003A3E63" w:rsidRDefault="003A3E63">
            <w:pPr>
              <w:pStyle w:val="ConsPlusNormal"/>
              <w:jc w:val="center"/>
            </w:pPr>
            <w:r>
              <w:t>0,1905</w:t>
            </w:r>
          </w:p>
        </w:tc>
        <w:tc>
          <w:tcPr>
            <w:tcW w:w="1320" w:type="dxa"/>
          </w:tcPr>
          <w:p w:rsidR="003A3E63" w:rsidRDefault="003A3E63">
            <w:pPr>
              <w:pStyle w:val="ConsPlusNormal"/>
              <w:jc w:val="center"/>
            </w:pPr>
            <w:r>
              <w:t>110</w:t>
            </w:r>
          </w:p>
        </w:tc>
        <w:tc>
          <w:tcPr>
            <w:tcW w:w="2310" w:type="dxa"/>
          </w:tcPr>
          <w:p w:rsidR="003A3E63" w:rsidRDefault="003A3E63">
            <w:pPr>
              <w:pStyle w:val="ConsPlusNormal"/>
              <w:jc w:val="center"/>
            </w:pPr>
            <w:r>
              <w:t>0,1619</w:t>
            </w:r>
          </w:p>
        </w:tc>
        <w:tc>
          <w:tcPr>
            <w:tcW w:w="1320" w:type="dxa"/>
          </w:tcPr>
          <w:p w:rsidR="003A3E63" w:rsidRDefault="003A3E63">
            <w:pPr>
              <w:pStyle w:val="ConsPlusNormal"/>
              <w:jc w:val="center"/>
            </w:pPr>
            <w:r>
              <w:t>161</w:t>
            </w:r>
          </w:p>
        </w:tc>
        <w:tc>
          <w:tcPr>
            <w:tcW w:w="2310" w:type="dxa"/>
          </w:tcPr>
          <w:p w:rsidR="003A3E63" w:rsidRDefault="003A3E63">
            <w:pPr>
              <w:pStyle w:val="ConsPlusNormal"/>
              <w:jc w:val="center"/>
            </w:pPr>
            <w:r>
              <w:t>0,1369</w:t>
            </w:r>
          </w:p>
        </w:tc>
      </w:tr>
      <w:tr w:rsidR="003A3E63">
        <w:tc>
          <w:tcPr>
            <w:tcW w:w="1320" w:type="dxa"/>
          </w:tcPr>
          <w:p w:rsidR="003A3E63" w:rsidRDefault="003A3E63">
            <w:pPr>
              <w:pStyle w:val="ConsPlusNormal"/>
              <w:jc w:val="center"/>
            </w:pPr>
            <w:r>
              <w:t>9</w:t>
            </w:r>
          </w:p>
        </w:tc>
        <w:tc>
          <w:tcPr>
            <w:tcW w:w="2310" w:type="dxa"/>
          </w:tcPr>
          <w:p w:rsidR="003A3E63" w:rsidRDefault="003A3E63">
            <w:pPr>
              <w:pStyle w:val="ConsPlusNormal"/>
              <w:jc w:val="center"/>
            </w:pPr>
            <w:r>
              <w:t>0,5848</w:t>
            </w:r>
          </w:p>
        </w:tc>
        <w:tc>
          <w:tcPr>
            <w:tcW w:w="1320" w:type="dxa"/>
          </w:tcPr>
          <w:p w:rsidR="003A3E63" w:rsidRDefault="003A3E63">
            <w:pPr>
              <w:pStyle w:val="ConsPlusNormal"/>
              <w:jc w:val="center"/>
            </w:pPr>
            <w:r>
              <w:t>60</w:t>
            </w:r>
          </w:p>
        </w:tc>
        <w:tc>
          <w:tcPr>
            <w:tcW w:w="2310" w:type="dxa"/>
          </w:tcPr>
          <w:p w:rsidR="003A3E63" w:rsidRDefault="003A3E63">
            <w:pPr>
              <w:pStyle w:val="ConsPlusNormal"/>
              <w:jc w:val="center"/>
            </w:pPr>
            <w:r>
              <w:t>0,1898</w:t>
            </w:r>
          </w:p>
        </w:tc>
        <w:tc>
          <w:tcPr>
            <w:tcW w:w="1320" w:type="dxa"/>
          </w:tcPr>
          <w:p w:rsidR="003A3E63" w:rsidRDefault="003A3E63">
            <w:pPr>
              <w:pStyle w:val="ConsPlusNormal"/>
              <w:jc w:val="center"/>
            </w:pPr>
            <w:r>
              <w:t>111</w:t>
            </w:r>
          </w:p>
        </w:tc>
        <w:tc>
          <w:tcPr>
            <w:tcW w:w="2310" w:type="dxa"/>
          </w:tcPr>
          <w:p w:rsidR="003A3E63" w:rsidRDefault="003A3E63">
            <w:pPr>
              <w:pStyle w:val="ConsPlusNormal"/>
              <w:jc w:val="center"/>
            </w:pPr>
            <w:r>
              <w:t>0,1614</w:t>
            </w:r>
          </w:p>
        </w:tc>
        <w:tc>
          <w:tcPr>
            <w:tcW w:w="1320" w:type="dxa"/>
          </w:tcPr>
          <w:p w:rsidR="003A3E63" w:rsidRDefault="003A3E63">
            <w:pPr>
              <w:pStyle w:val="ConsPlusNormal"/>
              <w:jc w:val="center"/>
            </w:pPr>
            <w:r>
              <w:t>162</w:t>
            </w:r>
          </w:p>
        </w:tc>
        <w:tc>
          <w:tcPr>
            <w:tcW w:w="2310" w:type="dxa"/>
          </w:tcPr>
          <w:p w:rsidR="003A3E63" w:rsidRDefault="003A3E63">
            <w:pPr>
              <w:pStyle w:val="ConsPlusNormal"/>
              <w:jc w:val="center"/>
            </w:pPr>
            <w:r>
              <w:t>0,1364</w:t>
            </w:r>
          </w:p>
        </w:tc>
      </w:tr>
      <w:tr w:rsidR="003A3E63">
        <w:tc>
          <w:tcPr>
            <w:tcW w:w="1320" w:type="dxa"/>
          </w:tcPr>
          <w:p w:rsidR="003A3E63" w:rsidRDefault="003A3E63">
            <w:pPr>
              <w:pStyle w:val="ConsPlusNormal"/>
              <w:jc w:val="center"/>
            </w:pPr>
            <w:r>
              <w:t>10</w:t>
            </w:r>
          </w:p>
        </w:tc>
        <w:tc>
          <w:tcPr>
            <w:tcW w:w="2310" w:type="dxa"/>
          </w:tcPr>
          <w:p w:rsidR="003A3E63" w:rsidRDefault="003A3E63">
            <w:pPr>
              <w:pStyle w:val="ConsPlusNormal"/>
              <w:jc w:val="center"/>
            </w:pPr>
            <w:r>
              <w:t>0,5774</w:t>
            </w:r>
          </w:p>
        </w:tc>
        <w:tc>
          <w:tcPr>
            <w:tcW w:w="1320" w:type="dxa"/>
          </w:tcPr>
          <w:p w:rsidR="003A3E63" w:rsidRDefault="003A3E63">
            <w:pPr>
              <w:pStyle w:val="ConsPlusNormal"/>
              <w:jc w:val="center"/>
            </w:pPr>
            <w:r>
              <w:t>61</w:t>
            </w:r>
          </w:p>
        </w:tc>
        <w:tc>
          <w:tcPr>
            <w:tcW w:w="2310" w:type="dxa"/>
          </w:tcPr>
          <w:p w:rsidR="003A3E63" w:rsidRDefault="003A3E63">
            <w:pPr>
              <w:pStyle w:val="ConsPlusNormal"/>
              <w:jc w:val="center"/>
            </w:pPr>
            <w:r>
              <w:t>0,1896</w:t>
            </w:r>
          </w:p>
        </w:tc>
        <w:tc>
          <w:tcPr>
            <w:tcW w:w="1320" w:type="dxa"/>
          </w:tcPr>
          <w:p w:rsidR="003A3E63" w:rsidRDefault="003A3E63">
            <w:pPr>
              <w:pStyle w:val="ConsPlusNormal"/>
              <w:jc w:val="center"/>
            </w:pPr>
            <w:r>
              <w:t>112</w:t>
            </w:r>
          </w:p>
        </w:tc>
        <w:tc>
          <w:tcPr>
            <w:tcW w:w="2310" w:type="dxa"/>
          </w:tcPr>
          <w:p w:rsidR="003A3E63" w:rsidRDefault="003A3E63">
            <w:pPr>
              <w:pStyle w:val="ConsPlusNormal"/>
              <w:jc w:val="center"/>
            </w:pPr>
            <w:r>
              <w:t>0,1607</w:t>
            </w:r>
          </w:p>
        </w:tc>
        <w:tc>
          <w:tcPr>
            <w:tcW w:w="1320" w:type="dxa"/>
          </w:tcPr>
          <w:p w:rsidR="003A3E63" w:rsidRDefault="003A3E63">
            <w:pPr>
              <w:pStyle w:val="ConsPlusNormal"/>
              <w:jc w:val="center"/>
            </w:pPr>
            <w:r>
              <w:t>163</w:t>
            </w:r>
          </w:p>
        </w:tc>
        <w:tc>
          <w:tcPr>
            <w:tcW w:w="2310" w:type="dxa"/>
          </w:tcPr>
          <w:p w:rsidR="003A3E63" w:rsidRDefault="003A3E63">
            <w:pPr>
              <w:pStyle w:val="ConsPlusNormal"/>
              <w:jc w:val="center"/>
            </w:pPr>
            <w:r>
              <w:t>0,1357</w:t>
            </w:r>
          </w:p>
        </w:tc>
      </w:tr>
      <w:tr w:rsidR="003A3E63">
        <w:tc>
          <w:tcPr>
            <w:tcW w:w="1320" w:type="dxa"/>
          </w:tcPr>
          <w:p w:rsidR="003A3E63" w:rsidRDefault="003A3E63">
            <w:pPr>
              <w:pStyle w:val="ConsPlusNormal"/>
              <w:jc w:val="center"/>
            </w:pPr>
            <w:r>
              <w:t>11</w:t>
            </w:r>
          </w:p>
        </w:tc>
        <w:tc>
          <w:tcPr>
            <w:tcW w:w="2310" w:type="dxa"/>
          </w:tcPr>
          <w:p w:rsidR="003A3E63" w:rsidRDefault="003A3E63">
            <w:pPr>
              <w:pStyle w:val="ConsPlusNormal"/>
              <w:jc w:val="center"/>
            </w:pPr>
            <w:r>
              <w:t>0,5448</w:t>
            </w:r>
          </w:p>
        </w:tc>
        <w:tc>
          <w:tcPr>
            <w:tcW w:w="1320" w:type="dxa"/>
          </w:tcPr>
          <w:p w:rsidR="003A3E63" w:rsidRDefault="003A3E63">
            <w:pPr>
              <w:pStyle w:val="ConsPlusNormal"/>
              <w:jc w:val="center"/>
            </w:pPr>
            <w:r>
              <w:t>62</w:t>
            </w:r>
          </w:p>
        </w:tc>
        <w:tc>
          <w:tcPr>
            <w:tcW w:w="2310" w:type="dxa"/>
          </w:tcPr>
          <w:p w:rsidR="003A3E63" w:rsidRDefault="003A3E63">
            <w:pPr>
              <w:pStyle w:val="ConsPlusNormal"/>
              <w:jc w:val="center"/>
            </w:pPr>
            <w:r>
              <w:t>0,1885</w:t>
            </w:r>
          </w:p>
        </w:tc>
        <w:tc>
          <w:tcPr>
            <w:tcW w:w="1320" w:type="dxa"/>
          </w:tcPr>
          <w:p w:rsidR="003A3E63" w:rsidRDefault="003A3E63">
            <w:pPr>
              <w:pStyle w:val="ConsPlusNormal"/>
              <w:jc w:val="center"/>
            </w:pPr>
            <w:r>
              <w:t>113</w:t>
            </w:r>
          </w:p>
        </w:tc>
        <w:tc>
          <w:tcPr>
            <w:tcW w:w="2310" w:type="dxa"/>
          </w:tcPr>
          <w:p w:rsidR="003A3E63" w:rsidRDefault="003A3E63">
            <w:pPr>
              <w:pStyle w:val="ConsPlusNormal"/>
              <w:jc w:val="center"/>
            </w:pPr>
            <w:r>
              <w:t>0,1601</w:t>
            </w:r>
          </w:p>
        </w:tc>
        <w:tc>
          <w:tcPr>
            <w:tcW w:w="1320" w:type="dxa"/>
          </w:tcPr>
          <w:p w:rsidR="003A3E63" w:rsidRDefault="003A3E63">
            <w:pPr>
              <w:pStyle w:val="ConsPlusNormal"/>
              <w:jc w:val="center"/>
            </w:pPr>
            <w:r>
              <w:t>164</w:t>
            </w:r>
          </w:p>
        </w:tc>
        <w:tc>
          <w:tcPr>
            <w:tcW w:w="2310" w:type="dxa"/>
          </w:tcPr>
          <w:p w:rsidR="003A3E63" w:rsidRDefault="003A3E63">
            <w:pPr>
              <w:pStyle w:val="ConsPlusNormal"/>
              <w:jc w:val="center"/>
            </w:pPr>
            <w:r>
              <w:t>0,1356</w:t>
            </w:r>
          </w:p>
        </w:tc>
      </w:tr>
      <w:tr w:rsidR="003A3E63">
        <w:tc>
          <w:tcPr>
            <w:tcW w:w="1320" w:type="dxa"/>
          </w:tcPr>
          <w:p w:rsidR="003A3E63" w:rsidRDefault="003A3E63">
            <w:pPr>
              <w:pStyle w:val="ConsPlusNormal"/>
              <w:jc w:val="center"/>
            </w:pPr>
            <w:r>
              <w:t>12</w:t>
            </w:r>
          </w:p>
        </w:tc>
        <w:tc>
          <w:tcPr>
            <w:tcW w:w="2310" w:type="dxa"/>
          </w:tcPr>
          <w:p w:rsidR="003A3E63" w:rsidRDefault="003A3E63">
            <w:pPr>
              <w:pStyle w:val="ConsPlusNormal"/>
              <w:jc w:val="center"/>
            </w:pPr>
            <w:r>
              <w:t>0,5157</w:t>
            </w:r>
          </w:p>
        </w:tc>
        <w:tc>
          <w:tcPr>
            <w:tcW w:w="1320" w:type="dxa"/>
          </w:tcPr>
          <w:p w:rsidR="003A3E63" w:rsidRDefault="003A3E63">
            <w:pPr>
              <w:pStyle w:val="ConsPlusNormal"/>
              <w:jc w:val="center"/>
            </w:pPr>
            <w:r>
              <w:t>63</w:t>
            </w:r>
          </w:p>
        </w:tc>
        <w:tc>
          <w:tcPr>
            <w:tcW w:w="2310" w:type="dxa"/>
          </w:tcPr>
          <w:p w:rsidR="003A3E63" w:rsidRDefault="003A3E63">
            <w:pPr>
              <w:pStyle w:val="ConsPlusNormal"/>
              <w:jc w:val="center"/>
            </w:pPr>
            <w:r>
              <w:t>0,1880</w:t>
            </w:r>
          </w:p>
        </w:tc>
        <w:tc>
          <w:tcPr>
            <w:tcW w:w="1320" w:type="dxa"/>
          </w:tcPr>
          <w:p w:rsidR="003A3E63" w:rsidRDefault="003A3E63">
            <w:pPr>
              <w:pStyle w:val="ConsPlusNormal"/>
              <w:jc w:val="center"/>
            </w:pPr>
            <w:r>
              <w:t>114</w:t>
            </w:r>
          </w:p>
        </w:tc>
        <w:tc>
          <w:tcPr>
            <w:tcW w:w="2310" w:type="dxa"/>
          </w:tcPr>
          <w:p w:rsidR="003A3E63" w:rsidRDefault="003A3E63">
            <w:pPr>
              <w:pStyle w:val="ConsPlusNormal"/>
              <w:jc w:val="center"/>
            </w:pPr>
            <w:r>
              <w:t>0,1596</w:t>
            </w:r>
          </w:p>
        </w:tc>
        <w:tc>
          <w:tcPr>
            <w:tcW w:w="1320" w:type="dxa"/>
          </w:tcPr>
          <w:p w:rsidR="003A3E63" w:rsidRDefault="003A3E63">
            <w:pPr>
              <w:pStyle w:val="ConsPlusNormal"/>
              <w:jc w:val="center"/>
            </w:pPr>
            <w:r>
              <w:t>165</w:t>
            </w:r>
          </w:p>
        </w:tc>
        <w:tc>
          <w:tcPr>
            <w:tcW w:w="2310" w:type="dxa"/>
          </w:tcPr>
          <w:p w:rsidR="003A3E63" w:rsidRDefault="003A3E63">
            <w:pPr>
              <w:pStyle w:val="ConsPlusNormal"/>
              <w:jc w:val="center"/>
            </w:pPr>
            <w:r>
              <w:t>0,1351</w:t>
            </w:r>
          </w:p>
        </w:tc>
      </w:tr>
      <w:tr w:rsidR="003A3E63">
        <w:tc>
          <w:tcPr>
            <w:tcW w:w="1320" w:type="dxa"/>
          </w:tcPr>
          <w:p w:rsidR="003A3E63" w:rsidRDefault="003A3E63">
            <w:pPr>
              <w:pStyle w:val="ConsPlusNormal"/>
              <w:jc w:val="center"/>
            </w:pPr>
            <w:r>
              <w:t>13</w:t>
            </w:r>
          </w:p>
        </w:tc>
        <w:tc>
          <w:tcPr>
            <w:tcW w:w="2310" w:type="dxa"/>
          </w:tcPr>
          <w:p w:rsidR="003A3E63" w:rsidRDefault="003A3E63">
            <w:pPr>
              <w:pStyle w:val="ConsPlusNormal"/>
              <w:jc w:val="center"/>
            </w:pPr>
            <w:r>
              <w:t>0,4907</w:t>
            </w:r>
          </w:p>
        </w:tc>
        <w:tc>
          <w:tcPr>
            <w:tcW w:w="1320" w:type="dxa"/>
          </w:tcPr>
          <w:p w:rsidR="003A3E63" w:rsidRDefault="003A3E63">
            <w:pPr>
              <w:pStyle w:val="ConsPlusNormal"/>
              <w:jc w:val="center"/>
            </w:pPr>
            <w:r>
              <w:t>64</w:t>
            </w:r>
          </w:p>
        </w:tc>
        <w:tc>
          <w:tcPr>
            <w:tcW w:w="2310" w:type="dxa"/>
          </w:tcPr>
          <w:p w:rsidR="003A3E63" w:rsidRDefault="003A3E63">
            <w:pPr>
              <w:pStyle w:val="ConsPlusNormal"/>
              <w:jc w:val="center"/>
            </w:pPr>
            <w:r>
              <w:t>0,1873</w:t>
            </w:r>
          </w:p>
        </w:tc>
        <w:tc>
          <w:tcPr>
            <w:tcW w:w="1320" w:type="dxa"/>
          </w:tcPr>
          <w:p w:rsidR="003A3E63" w:rsidRDefault="003A3E63">
            <w:pPr>
              <w:pStyle w:val="ConsPlusNormal"/>
              <w:jc w:val="center"/>
            </w:pPr>
            <w:r>
              <w:t>115</w:t>
            </w:r>
          </w:p>
        </w:tc>
        <w:tc>
          <w:tcPr>
            <w:tcW w:w="2310" w:type="dxa"/>
          </w:tcPr>
          <w:p w:rsidR="003A3E63" w:rsidRDefault="003A3E63">
            <w:pPr>
              <w:pStyle w:val="ConsPlusNormal"/>
              <w:jc w:val="center"/>
            </w:pPr>
            <w:r>
              <w:t>0,1589</w:t>
            </w:r>
          </w:p>
        </w:tc>
        <w:tc>
          <w:tcPr>
            <w:tcW w:w="1320" w:type="dxa"/>
          </w:tcPr>
          <w:p w:rsidR="003A3E63" w:rsidRDefault="003A3E63">
            <w:pPr>
              <w:pStyle w:val="ConsPlusNormal"/>
              <w:jc w:val="center"/>
            </w:pPr>
            <w:r>
              <w:t>166</w:t>
            </w:r>
          </w:p>
        </w:tc>
        <w:tc>
          <w:tcPr>
            <w:tcW w:w="2310" w:type="dxa"/>
          </w:tcPr>
          <w:p w:rsidR="003A3E63" w:rsidRDefault="003A3E63">
            <w:pPr>
              <w:pStyle w:val="ConsPlusNormal"/>
              <w:jc w:val="center"/>
            </w:pPr>
            <w:r>
              <w:t>0,1344</w:t>
            </w:r>
          </w:p>
        </w:tc>
      </w:tr>
      <w:tr w:rsidR="003A3E63">
        <w:tc>
          <w:tcPr>
            <w:tcW w:w="1320" w:type="dxa"/>
          </w:tcPr>
          <w:p w:rsidR="003A3E63" w:rsidRDefault="003A3E63">
            <w:pPr>
              <w:pStyle w:val="ConsPlusNormal"/>
              <w:jc w:val="center"/>
            </w:pPr>
            <w:r>
              <w:t>14</w:t>
            </w:r>
          </w:p>
        </w:tc>
        <w:tc>
          <w:tcPr>
            <w:tcW w:w="2310" w:type="dxa"/>
          </w:tcPr>
          <w:p w:rsidR="003A3E63" w:rsidRDefault="003A3E63">
            <w:pPr>
              <w:pStyle w:val="ConsPlusNormal"/>
              <w:jc w:val="center"/>
            </w:pPr>
            <w:r>
              <w:t>0,4697</w:t>
            </w:r>
          </w:p>
        </w:tc>
        <w:tc>
          <w:tcPr>
            <w:tcW w:w="1320" w:type="dxa"/>
          </w:tcPr>
          <w:p w:rsidR="003A3E63" w:rsidRDefault="003A3E63">
            <w:pPr>
              <w:pStyle w:val="ConsPlusNormal"/>
              <w:jc w:val="center"/>
            </w:pPr>
            <w:r>
              <w:t>65</w:t>
            </w:r>
          </w:p>
        </w:tc>
        <w:tc>
          <w:tcPr>
            <w:tcW w:w="2310" w:type="dxa"/>
          </w:tcPr>
          <w:p w:rsidR="003A3E63" w:rsidRDefault="003A3E63">
            <w:pPr>
              <w:pStyle w:val="ConsPlusNormal"/>
              <w:jc w:val="center"/>
            </w:pPr>
            <w:r>
              <w:t>0,1867</w:t>
            </w:r>
          </w:p>
        </w:tc>
        <w:tc>
          <w:tcPr>
            <w:tcW w:w="1320" w:type="dxa"/>
          </w:tcPr>
          <w:p w:rsidR="003A3E63" w:rsidRDefault="003A3E63">
            <w:pPr>
              <w:pStyle w:val="ConsPlusNormal"/>
              <w:jc w:val="center"/>
            </w:pPr>
            <w:r>
              <w:t>116</w:t>
            </w:r>
          </w:p>
        </w:tc>
        <w:tc>
          <w:tcPr>
            <w:tcW w:w="2310" w:type="dxa"/>
          </w:tcPr>
          <w:p w:rsidR="003A3E63" w:rsidRDefault="003A3E63">
            <w:pPr>
              <w:pStyle w:val="ConsPlusNormal"/>
              <w:jc w:val="center"/>
            </w:pPr>
            <w:r>
              <w:t>0,1587</w:t>
            </w:r>
          </w:p>
        </w:tc>
        <w:tc>
          <w:tcPr>
            <w:tcW w:w="1320" w:type="dxa"/>
          </w:tcPr>
          <w:p w:rsidR="003A3E63" w:rsidRDefault="003A3E63">
            <w:pPr>
              <w:pStyle w:val="ConsPlusNormal"/>
              <w:jc w:val="center"/>
            </w:pPr>
            <w:r>
              <w:t>167</w:t>
            </w:r>
          </w:p>
        </w:tc>
        <w:tc>
          <w:tcPr>
            <w:tcW w:w="2310" w:type="dxa"/>
          </w:tcPr>
          <w:p w:rsidR="003A3E63" w:rsidRDefault="003A3E63">
            <w:pPr>
              <w:pStyle w:val="ConsPlusNormal"/>
              <w:jc w:val="center"/>
            </w:pPr>
            <w:r>
              <w:t>0,1341</w:t>
            </w:r>
          </w:p>
        </w:tc>
      </w:tr>
      <w:tr w:rsidR="003A3E63">
        <w:tc>
          <w:tcPr>
            <w:tcW w:w="1320" w:type="dxa"/>
          </w:tcPr>
          <w:p w:rsidR="003A3E63" w:rsidRDefault="003A3E63">
            <w:pPr>
              <w:pStyle w:val="ConsPlusNormal"/>
              <w:jc w:val="center"/>
            </w:pPr>
            <w:r>
              <w:lastRenderedPageBreak/>
              <w:t>15</w:t>
            </w:r>
          </w:p>
        </w:tc>
        <w:tc>
          <w:tcPr>
            <w:tcW w:w="2310" w:type="dxa"/>
          </w:tcPr>
          <w:p w:rsidR="003A3E63" w:rsidRDefault="003A3E63">
            <w:pPr>
              <w:pStyle w:val="ConsPlusNormal"/>
              <w:jc w:val="center"/>
            </w:pPr>
            <w:r>
              <w:t>0,4511</w:t>
            </w:r>
          </w:p>
        </w:tc>
        <w:tc>
          <w:tcPr>
            <w:tcW w:w="1320" w:type="dxa"/>
          </w:tcPr>
          <w:p w:rsidR="003A3E63" w:rsidRDefault="003A3E63">
            <w:pPr>
              <w:pStyle w:val="ConsPlusNormal"/>
              <w:jc w:val="center"/>
            </w:pPr>
            <w:r>
              <w:t>66</w:t>
            </w:r>
          </w:p>
        </w:tc>
        <w:tc>
          <w:tcPr>
            <w:tcW w:w="2310" w:type="dxa"/>
          </w:tcPr>
          <w:p w:rsidR="003A3E63" w:rsidRDefault="003A3E63">
            <w:pPr>
              <w:pStyle w:val="ConsPlusNormal"/>
              <w:jc w:val="center"/>
            </w:pPr>
            <w:r>
              <w:t>0,1861</w:t>
            </w:r>
          </w:p>
        </w:tc>
        <w:tc>
          <w:tcPr>
            <w:tcW w:w="1320" w:type="dxa"/>
          </w:tcPr>
          <w:p w:rsidR="003A3E63" w:rsidRDefault="003A3E63">
            <w:pPr>
              <w:pStyle w:val="ConsPlusNormal"/>
              <w:jc w:val="center"/>
            </w:pPr>
            <w:r>
              <w:t>117</w:t>
            </w:r>
          </w:p>
        </w:tc>
        <w:tc>
          <w:tcPr>
            <w:tcW w:w="2310" w:type="dxa"/>
          </w:tcPr>
          <w:p w:rsidR="003A3E63" w:rsidRDefault="003A3E63">
            <w:pPr>
              <w:pStyle w:val="ConsPlusNormal"/>
              <w:jc w:val="center"/>
            </w:pPr>
            <w:r>
              <w:t>0,1581</w:t>
            </w:r>
          </w:p>
        </w:tc>
        <w:tc>
          <w:tcPr>
            <w:tcW w:w="1320" w:type="dxa"/>
          </w:tcPr>
          <w:p w:rsidR="003A3E63" w:rsidRDefault="003A3E63">
            <w:pPr>
              <w:pStyle w:val="ConsPlusNormal"/>
              <w:jc w:val="center"/>
            </w:pPr>
            <w:r>
              <w:t>168</w:t>
            </w:r>
          </w:p>
        </w:tc>
        <w:tc>
          <w:tcPr>
            <w:tcW w:w="2310" w:type="dxa"/>
          </w:tcPr>
          <w:p w:rsidR="003A3E63" w:rsidRDefault="003A3E63">
            <w:pPr>
              <w:pStyle w:val="ConsPlusNormal"/>
              <w:jc w:val="center"/>
            </w:pPr>
            <w:r>
              <w:t>0,1338</w:t>
            </w:r>
          </w:p>
        </w:tc>
      </w:tr>
      <w:tr w:rsidR="003A3E63">
        <w:tc>
          <w:tcPr>
            <w:tcW w:w="1320" w:type="dxa"/>
          </w:tcPr>
          <w:p w:rsidR="003A3E63" w:rsidRDefault="003A3E63">
            <w:pPr>
              <w:pStyle w:val="ConsPlusNormal"/>
              <w:jc w:val="center"/>
            </w:pPr>
            <w:r>
              <w:t>16</w:t>
            </w:r>
          </w:p>
        </w:tc>
        <w:tc>
          <w:tcPr>
            <w:tcW w:w="2310" w:type="dxa"/>
          </w:tcPr>
          <w:p w:rsidR="003A3E63" w:rsidRDefault="003A3E63">
            <w:pPr>
              <w:pStyle w:val="ConsPlusNormal"/>
              <w:jc w:val="center"/>
            </w:pPr>
            <w:r>
              <w:t>0,4352</w:t>
            </w:r>
          </w:p>
        </w:tc>
        <w:tc>
          <w:tcPr>
            <w:tcW w:w="1320" w:type="dxa"/>
          </w:tcPr>
          <w:p w:rsidR="003A3E63" w:rsidRDefault="003A3E63">
            <w:pPr>
              <w:pStyle w:val="ConsPlusNormal"/>
              <w:jc w:val="center"/>
            </w:pPr>
            <w:r>
              <w:t>67</w:t>
            </w:r>
          </w:p>
        </w:tc>
        <w:tc>
          <w:tcPr>
            <w:tcW w:w="2310" w:type="dxa"/>
          </w:tcPr>
          <w:p w:rsidR="003A3E63" w:rsidRDefault="003A3E63">
            <w:pPr>
              <w:pStyle w:val="ConsPlusNormal"/>
              <w:jc w:val="center"/>
            </w:pPr>
            <w:r>
              <w:t>0,1852</w:t>
            </w:r>
          </w:p>
        </w:tc>
        <w:tc>
          <w:tcPr>
            <w:tcW w:w="1320" w:type="dxa"/>
          </w:tcPr>
          <w:p w:rsidR="003A3E63" w:rsidRDefault="003A3E63">
            <w:pPr>
              <w:pStyle w:val="ConsPlusNormal"/>
              <w:jc w:val="center"/>
            </w:pPr>
            <w:r>
              <w:t>118</w:t>
            </w:r>
          </w:p>
        </w:tc>
        <w:tc>
          <w:tcPr>
            <w:tcW w:w="2310" w:type="dxa"/>
          </w:tcPr>
          <w:p w:rsidR="003A3E63" w:rsidRDefault="003A3E63">
            <w:pPr>
              <w:pStyle w:val="ConsPlusNormal"/>
              <w:jc w:val="center"/>
            </w:pPr>
            <w:r>
              <w:t>0,1576</w:t>
            </w:r>
          </w:p>
        </w:tc>
        <w:tc>
          <w:tcPr>
            <w:tcW w:w="1320" w:type="dxa"/>
          </w:tcPr>
          <w:p w:rsidR="003A3E63" w:rsidRDefault="003A3E63">
            <w:pPr>
              <w:pStyle w:val="ConsPlusNormal"/>
              <w:jc w:val="center"/>
            </w:pPr>
            <w:r>
              <w:t>169</w:t>
            </w:r>
          </w:p>
        </w:tc>
        <w:tc>
          <w:tcPr>
            <w:tcW w:w="2310" w:type="dxa"/>
          </w:tcPr>
          <w:p w:rsidR="003A3E63" w:rsidRDefault="003A3E63">
            <w:pPr>
              <w:pStyle w:val="ConsPlusNormal"/>
              <w:jc w:val="center"/>
            </w:pPr>
            <w:r>
              <w:t>0,1331</w:t>
            </w:r>
          </w:p>
        </w:tc>
      </w:tr>
      <w:tr w:rsidR="003A3E63">
        <w:tc>
          <w:tcPr>
            <w:tcW w:w="1320" w:type="dxa"/>
          </w:tcPr>
          <w:p w:rsidR="003A3E63" w:rsidRDefault="003A3E63">
            <w:pPr>
              <w:pStyle w:val="ConsPlusNormal"/>
              <w:jc w:val="center"/>
            </w:pPr>
            <w:r>
              <w:t>17</w:t>
            </w:r>
          </w:p>
        </w:tc>
        <w:tc>
          <w:tcPr>
            <w:tcW w:w="2310" w:type="dxa"/>
          </w:tcPr>
          <w:p w:rsidR="003A3E63" w:rsidRDefault="003A3E63">
            <w:pPr>
              <w:pStyle w:val="ConsPlusNormal"/>
              <w:jc w:val="center"/>
            </w:pPr>
            <w:r>
              <w:t>0,4211</w:t>
            </w:r>
          </w:p>
        </w:tc>
        <w:tc>
          <w:tcPr>
            <w:tcW w:w="1320" w:type="dxa"/>
          </w:tcPr>
          <w:p w:rsidR="003A3E63" w:rsidRDefault="003A3E63">
            <w:pPr>
              <w:pStyle w:val="ConsPlusNormal"/>
              <w:jc w:val="center"/>
            </w:pPr>
            <w:r>
              <w:t>68</w:t>
            </w:r>
          </w:p>
        </w:tc>
        <w:tc>
          <w:tcPr>
            <w:tcW w:w="2310" w:type="dxa"/>
          </w:tcPr>
          <w:p w:rsidR="003A3E63" w:rsidRDefault="003A3E63">
            <w:pPr>
              <w:pStyle w:val="ConsPlusNormal"/>
              <w:jc w:val="center"/>
            </w:pPr>
            <w:r>
              <w:t>0,1850</w:t>
            </w:r>
          </w:p>
        </w:tc>
        <w:tc>
          <w:tcPr>
            <w:tcW w:w="1320" w:type="dxa"/>
          </w:tcPr>
          <w:p w:rsidR="003A3E63" w:rsidRDefault="003A3E63">
            <w:pPr>
              <w:pStyle w:val="ConsPlusNormal"/>
              <w:jc w:val="center"/>
            </w:pPr>
            <w:r>
              <w:t>119</w:t>
            </w:r>
          </w:p>
        </w:tc>
        <w:tc>
          <w:tcPr>
            <w:tcW w:w="2310" w:type="dxa"/>
          </w:tcPr>
          <w:p w:rsidR="003A3E63" w:rsidRDefault="003A3E63">
            <w:pPr>
              <w:pStyle w:val="ConsPlusNormal"/>
              <w:jc w:val="center"/>
            </w:pPr>
            <w:r>
              <w:t>0,1569</w:t>
            </w:r>
          </w:p>
        </w:tc>
        <w:tc>
          <w:tcPr>
            <w:tcW w:w="1320" w:type="dxa"/>
          </w:tcPr>
          <w:p w:rsidR="003A3E63" w:rsidRDefault="003A3E63">
            <w:pPr>
              <w:pStyle w:val="ConsPlusNormal"/>
              <w:jc w:val="center"/>
            </w:pPr>
            <w:r>
              <w:t>170</w:t>
            </w:r>
          </w:p>
        </w:tc>
        <w:tc>
          <w:tcPr>
            <w:tcW w:w="2310" w:type="dxa"/>
          </w:tcPr>
          <w:p w:rsidR="003A3E63" w:rsidRDefault="003A3E63">
            <w:pPr>
              <w:pStyle w:val="ConsPlusNormal"/>
              <w:jc w:val="center"/>
            </w:pPr>
            <w:r>
              <w:t>0,1328</w:t>
            </w:r>
          </w:p>
        </w:tc>
      </w:tr>
      <w:tr w:rsidR="003A3E63">
        <w:tc>
          <w:tcPr>
            <w:tcW w:w="1320" w:type="dxa"/>
          </w:tcPr>
          <w:p w:rsidR="003A3E63" w:rsidRDefault="003A3E63">
            <w:pPr>
              <w:pStyle w:val="ConsPlusNormal"/>
              <w:jc w:val="center"/>
            </w:pPr>
            <w:r>
              <w:t>18</w:t>
            </w:r>
          </w:p>
        </w:tc>
        <w:tc>
          <w:tcPr>
            <w:tcW w:w="2310" w:type="dxa"/>
          </w:tcPr>
          <w:p w:rsidR="003A3E63" w:rsidRDefault="003A3E63">
            <w:pPr>
              <w:pStyle w:val="ConsPlusNormal"/>
              <w:jc w:val="center"/>
            </w:pPr>
            <w:r>
              <w:t>0,4082</w:t>
            </w:r>
          </w:p>
        </w:tc>
        <w:tc>
          <w:tcPr>
            <w:tcW w:w="1320" w:type="dxa"/>
          </w:tcPr>
          <w:p w:rsidR="003A3E63" w:rsidRDefault="003A3E63">
            <w:pPr>
              <w:pStyle w:val="ConsPlusNormal"/>
              <w:jc w:val="center"/>
            </w:pPr>
            <w:r>
              <w:t>69</w:t>
            </w:r>
          </w:p>
        </w:tc>
        <w:tc>
          <w:tcPr>
            <w:tcW w:w="2310" w:type="dxa"/>
          </w:tcPr>
          <w:p w:rsidR="003A3E63" w:rsidRDefault="003A3E63">
            <w:pPr>
              <w:pStyle w:val="ConsPlusNormal"/>
              <w:jc w:val="center"/>
            </w:pPr>
            <w:r>
              <w:t>0,1839</w:t>
            </w:r>
          </w:p>
        </w:tc>
        <w:tc>
          <w:tcPr>
            <w:tcW w:w="1320" w:type="dxa"/>
          </w:tcPr>
          <w:p w:rsidR="003A3E63" w:rsidRDefault="003A3E63">
            <w:pPr>
              <w:pStyle w:val="ConsPlusNormal"/>
              <w:jc w:val="center"/>
            </w:pPr>
            <w:r>
              <w:t>120</w:t>
            </w:r>
          </w:p>
        </w:tc>
        <w:tc>
          <w:tcPr>
            <w:tcW w:w="2310" w:type="dxa"/>
          </w:tcPr>
          <w:p w:rsidR="003A3E63" w:rsidRDefault="003A3E63">
            <w:pPr>
              <w:pStyle w:val="ConsPlusNormal"/>
              <w:jc w:val="center"/>
            </w:pPr>
            <w:r>
              <w:t>0,1566</w:t>
            </w:r>
          </w:p>
        </w:tc>
        <w:tc>
          <w:tcPr>
            <w:tcW w:w="1320" w:type="dxa"/>
          </w:tcPr>
          <w:p w:rsidR="003A3E63" w:rsidRDefault="003A3E63">
            <w:pPr>
              <w:pStyle w:val="ConsPlusNormal"/>
              <w:jc w:val="center"/>
            </w:pPr>
            <w:r>
              <w:t>171</w:t>
            </w:r>
          </w:p>
        </w:tc>
        <w:tc>
          <w:tcPr>
            <w:tcW w:w="2310" w:type="dxa"/>
          </w:tcPr>
          <w:p w:rsidR="003A3E63" w:rsidRDefault="003A3E63">
            <w:pPr>
              <w:pStyle w:val="ConsPlusNormal"/>
              <w:jc w:val="center"/>
            </w:pPr>
            <w:r>
              <w:t>0,1324</w:t>
            </w:r>
          </w:p>
        </w:tc>
      </w:tr>
      <w:tr w:rsidR="003A3E63">
        <w:tc>
          <w:tcPr>
            <w:tcW w:w="1320" w:type="dxa"/>
          </w:tcPr>
          <w:p w:rsidR="003A3E63" w:rsidRDefault="003A3E63">
            <w:pPr>
              <w:pStyle w:val="ConsPlusNormal"/>
              <w:jc w:val="center"/>
            </w:pPr>
            <w:r>
              <w:t>19</w:t>
            </w:r>
          </w:p>
        </w:tc>
        <w:tc>
          <w:tcPr>
            <w:tcW w:w="2310" w:type="dxa"/>
          </w:tcPr>
          <w:p w:rsidR="003A3E63" w:rsidRDefault="003A3E63">
            <w:pPr>
              <w:pStyle w:val="ConsPlusNormal"/>
              <w:jc w:val="center"/>
            </w:pPr>
            <w:r>
              <w:t>0,3968</w:t>
            </w:r>
          </w:p>
        </w:tc>
        <w:tc>
          <w:tcPr>
            <w:tcW w:w="1320" w:type="dxa"/>
          </w:tcPr>
          <w:p w:rsidR="003A3E63" w:rsidRDefault="003A3E63">
            <w:pPr>
              <w:pStyle w:val="ConsPlusNormal"/>
              <w:jc w:val="center"/>
            </w:pPr>
            <w:r>
              <w:t>70</w:t>
            </w:r>
          </w:p>
        </w:tc>
        <w:tc>
          <w:tcPr>
            <w:tcW w:w="2310" w:type="dxa"/>
          </w:tcPr>
          <w:p w:rsidR="003A3E63" w:rsidRDefault="003A3E63">
            <w:pPr>
              <w:pStyle w:val="ConsPlusNormal"/>
              <w:jc w:val="center"/>
            </w:pPr>
            <w:r>
              <w:t>0,1837</w:t>
            </w:r>
          </w:p>
        </w:tc>
        <w:tc>
          <w:tcPr>
            <w:tcW w:w="1320" w:type="dxa"/>
          </w:tcPr>
          <w:p w:rsidR="003A3E63" w:rsidRDefault="003A3E63">
            <w:pPr>
              <w:pStyle w:val="ConsPlusNormal"/>
              <w:jc w:val="center"/>
            </w:pPr>
            <w:r>
              <w:t>121</w:t>
            </w:r>
          </w:p>
        </w:tc>
        <w:tc>
          <w:tcPr>
            <w:tcW w:w="2310" w:type="dxa"/>
          </w:tcPr>
          <w:p w:rsidR="003A3E63" w:rsidRDefault="003A3E63">
            <w:pPr>
              <w:pStyle w:val="ConsPlusNormal"/>
              <w:jc w:val="center"/>
            </w:pPr>
            <w:r>
              <w:t>0,1563</w:t>
            </w:r>
          </w:p>
        </w:tc>
        <w:tc>
          <w:tcPr>
            <w:tcW w:w="1320" w:type="dxa"/>
          </w:tcPr>
          <w:p w:rsidR="003A3E63" w:rsidRDefault="003A3E63">
            <w:pPr>
              <w:pStyle w:val="ConsPlusNormal"/>
              <w:jc w:val="center"/>
            </w:pPr>
            <w:r>
              <w:t>172</w:t>
            </w:r>
          </w:p>
        </w:tc>
        <w:tc>
          <w:tcPr>
            <w:tcW w:w="2310" w:type="dxa"/>
          </w:tcPr>
          <w:p w:rsidR="003A3E63" w:rsidRDefault="003A3E63">
            <w:pPr>
              <w:pStyle w:val="ConsPlusNormal"/>
              <w:jc w:val="center"/>
            </w:pPr>
            <w:r>
              <w:t>0,1316</w:t>
            </w:r>
          </w:p>
        </w:tc>
      </w:tr>
      <w:tr w:rsidR="003A3E63">
        <w:tc>
          <w:tcPr>
            <w:tcW w:w="1320" w:type="dxa"/>
          </w:tcPr>
          <w:p w:rsidR="003A3E63" w:rsidRDefault="003A3E63">
            <w:pPr>
              <w:pStyle w:val="ConsPlusNormal"/>
              <w:jc w:val="center"/>
            </w:pPr>
            <w:r>
              <w:t>20</w:t>
            </w:r>
          </w:p>
        </w:tc>
        <w:tc>
          <w:tcPr>
            <w:tcW w:w="2310" w:type="dxa"/>
          </w:tcPr>
          <w:p w:rsidR="003A3E63" w:rsidRDefault="003A3E63">
            <w:pPr>
              <w:pStyle w:val="ConsPlusNormal"/>
              <w:jc w:val="center"/>
            </w:pPr>
            <w:r>
              <w:t>0,3869</w:t>
            </w:r>
          </w:p>
        </w:tc>
        <w:tc>
          <w:tcPr>
            <w:tcW w:w="1320" w:type="dxa"/>
          </w:tcPr>
          <w:p w:rsidR="003A3E63" w:rsidRDefault="003A3E63">
            <w:pPr>
              <w:pStyle w:val="ConsPlusNormal"/>
              <w:jc w:val="center"/>
            </w:pPr>
            <w:r>
              <w:t>71</w:t>
            </w:r>
          </w:p>
        </w:tc>
        <w:tc>
          <w:tcPr>
            <w:tcW w:w="2310" w:type="dxa"/>
          </w:tcPr>
          <w:p w:rsidR="003A3E63" w:rsidRDefault="003A3E63">
            <w:pPr>
              <w:pStyle w:val="ConsPlusNormal"/>
              <w:jc w:val="center"/>
            </w:pPr>
            <w:r>
              <w:t>0,1827</w:t>
            </w:r>
          </w:p>
        </w:tc>
        <w:tc>
          <w:tcPr>
            <w:tcW w:w="1320" w:type="dxa"/>
          </w:tcPr>
          <w:p w:rsidR="003A3E63" w:rsidRDefault="003A3E63">
            <w:pPr>
              <w:pStyle w:val="ConsPlusNormal"/>
              <w:jc w:val="center"/>
            </w:pPr>
            <w:r>
              <w:t>122</w:t>
            </w:r>
          </w:p>
        </w:tc>
        <w:tc>
          <w:tcPr>
            <w:tcW w:w="2310" w:type="dxa"/>
          </w:tcPr>
          <w:p w:rsidR="003A3E63" w:rsidRDefault="003A3E63">
            <w:pPr>
              <w:pStyle w:val="ConsPlusNormal"/>
              <w:jc w:val="center"/>
            </w:pPr>
            <w:r>
              <w:t>0,1556</w:t>
            </w:r>
          </w:p>
        </w:tc>
        <w:tc>
          <w:tcPr>
            <w:tcW w:w="1320" w:type="dxa"/>
          </w:tcPr>
          <w:p w:rsidR="003A3E63" w:rsidRDefault="003A3E63">
            <w:pPr>
              <w:pStyle w:val="ConsPlusNormal"/>
              <w:jc w:val="center"/>
            </w:pPr>
            <w:r>
              <w:t>173</w:t>
            </w:r>
          </w:p>
        </w:tc>
        <w:tc>
          <w:tcPr>
            <w:tcW w:w="2310" w:type="dxa"/>
          </w:tcPr>
          <w:p w:rsidR="003A3E63" w:rsidRDefault="003A3E63">
            <w:pPr>
              <w:pStyle w:val="ConsPlusNormal"/>
              <w:jc w:val="center"/>
            </w:pPr>
            <w:r>
              <w:t>0,1314</w:t>
            </w:r>
          </w:p>
        </w:tc>
      </w:tr>
      <w:tr w:rsidR="003A3E63">
        <w:tc>
          <w:tcPr>
            <w:tcW w:w="1320" w:type="dxa"/>
          </w:tcPr>
          <w:p w:rsidR="003A3E63" w:rsidRDefault="003A3E63">
            <w:pPr>
              <w:pStyle w:val="ConsPlusNormal"/>
              <w:jc w:val="center"/>
            </w:pPr>
            <w:r>
              <w:t>21</w:t>
            </w:r>
          </w:p>
        </w:tc>
        <w:tc>
          <w:tcPr>
            <w:tcW w:w="2310" w:type="dxa"/>
          </w:tcPr>
          <w:p w:rsidR="003A3E63" w:rsidRDefault="003A3E63">
            <w:pPr>
              <w:pStyle w:val="ConsPlusNormal"/>
              <w:jc w:val="center"/>
            </w:pPr>
            <w:r>
              <w:t>0,3730</w:t>
            </w:r>
          </w:p>
        </w:tc>
        <w:tc>
          <w:tcPr>
            <w:tcW w:w="1320" w:type="dxa"/>
          </w:tcPr>
          <w:p w:rsidR="003A3E63" w:rsidRDefault="003A3E63">
            <w:pPr>
              <w:pStyle w:val="ConsPlusNormal"/>
              <w:jc w:val="center"/>
            </w:pPr>
            <w:r>
              <w:t>72</w:t>
            </w:r>
          </w:p>
        </w:tc>
        <w:tc>
          <w:tcPr>
            <w:tcW w:w="2310" w:type="dxa"/>
          </w:tcPr>
          <w:p w:rsidR="003A3E63" w:rsidRDefault="003A3E63">
            <w:pPr>
              <w:pStyle w:val="ConsPlusNormal"/>
              <w:jc w:val="center"/>
            </w:pPr>
            <w:r>
              <w:t>0,1820</w:t>
            </w:r>
          </w:p>
        </w:tc>
        <w:tc>
          <w:tcPr>
            <w:tcW w:w="1320" w:type="dxa"/>
          </w:tcPr>
          <w:p w:rsidR="003A3E63" w:rsidRDefault="003A3E63">
            <w:pPr>
              <w:pStyle w:val="ConsPlusNormal"/>
              <w:jc w:val="center"/>
            </w:pPr>
            <w:r>
              <w:t>123</w:t>
            </w:r>
          </w:p>
        </w:tc>
        <w:tc>
          <w:tcPr>
            <w:tcW w:w="2310" w:type="dxa"/>
          </w:tcPr>
          <w:p w:rsidR="003A3E63" w:rsidRDefault="003A3E63">
            <w:pPr>
              <w:pStyle w:val="ConsPlusNormal"/>
              <w:jc w:val="center"/>
            </w:pPr>
            <w:r>
              <w:t>0,1553</w:t>
            </w:r>
          </w:p>
        </w:tc>
        <w:tc>
          <w:tcPr>
            <w:tcW w:w="1320" w:type="dxa"/>
          </w:tcPr>
          <w:p w:rsidR="003A3E63" w:rsidRDefault="003A3E63">
            <w:pPr>
              <w:pStyle w:val="ConsPlusNormal"/>
              <w:jc w:val="center"/>
            </w:pPr>
            <w:r>
              <w:t>174</w:t>
            </w:r>
          </w:p>
        </w:tc>
        <w:tc>
          <w:tcPr>
            <w:tcW w:w="2310" w:type="dxa"/>
          </w:tcPr>
          <w:p w:rsidR="003A3E63" w:rsidRDefault="003A3E63">
            <w:pPr>
              <w:pStyle w:val="ConsPlusNormal"/>
              <w:jc w:val="center"/>
            </w:pPr>
            <w:r>
              <w:t>0,1310</w:t>
            </w:r>
          </w:p>
        </w:tc>
      </w:tr>
      <w:tr w:rsidR="003A3E63">
        <w:tc>
          <w:tcPr>
            <w:tcW w:w="1320" w:type="dxa"/>
          </w:tcPr>
          <w:p w:rsidR="003A3E63" w:rsidRDefault="003A3E63">
            <w:pPr>
              <w:pStyle w:val="ConsPlusNormal"/>
              <w:jc w:val="center"/>
            </w:pPr>
            <w:r>
              <w:t>22</w:t>
            </w:r>
          </w:p>
        </w:tc>
        <w:tc>
          <w:tcPr>
            <w:tcW w:w="2310" w:type="dxa"/>
          </w:tcPr>
          <w:p w:rsidR="003A3E63" w:rsidRDefault="003A3E63">
            <w:pPr>
              <w:pStyle w:val="ConsPlusNormal"/>
              <w:jc w:val="center"/>
            </w:pPr>
            <w:r>
              <w:t>0,3604</w:t>
            </w:r>
          </w:p>
        </w:tc>
        <w:tc>
          <w:tcPr>
            <w:tcW w:w="1320" w:type="dxa"/>
          </w:tcPr>
          <w:p w:rsidR="003A3E63" w:rsidRDefault="003A3E63">
            <w:pPr>
              <w:pStyle w:val="ConsPlusNormal"/>
              <w:jc w:val="center"/>
            </w:pPr>
            <w:r>
              <w:t>73</w:t>
            </w:r>
          </w:p>
        </w:tc>
        <w:tc>
          <w:tcPr>
            <w:tcW w:w="2310" w:type="dxa"/>
          </w:tcPr>
          <w:p w:rsidR="003A3E63" w:rsidRDefault="003A3E63">
            <w:pPr>
              <w:pStyle w:val="ConsPlusNormal"/>
              <w:jc w:val="center"/>
            </w:pPr>
            <w:r>
              <w:t>0,1819</w:t>
            </w:r>
          </w:p>
        </w:tc>
        <w:tc>
          <w:tcPr>
            <w:tcW w:w="1320" w:type="dxa"/>
          </w:tcPr>
          <w:p w:rsidR="003A3E63" w:rsidRDefault="003A3E63">
            <w:pPr>
              <w:pStyle w:val="ConsPlusNormal"/>
              <w:jc w:val="center"/>
            </w:pPr>
            <w:r>
              <w:t>124</w:t>
            </w:r>
          </w:p>
        </w:tc>
        <w:tc>
          <w:tcPr>
            <w:tcW w:w="2310" w:type="dxa"/>
          </w:tcPr>
          <w:p w:rsidR="003A3E63" w:rsidRDefault="003A3E63">
            <w:pPr>
              <w:pStyle w:val="ConsPlusNormal"/>
              <w:jc w:val="center"/>
            </w:pPr>
            <w:r>
              <w:t>0,1546</w:t>
            </w:r>
          </w:p>
        </w:tc>
        <w:tc>
          <w:tcPr>
            <w:tcW w:w="1320" w:type="dxa"/>
          </w:tcPr>
          <w:p w:rsidR="003A3E63" w:rsidRDefault="003A3E63">
            <w:pPr>
              <w:pStyle w:val="ConsPlusNormal"/>
              <w:jc w:val="center"/>
            </w:pPr>
            <w:r>
              <w:t>175</w:t>
            </w:r>
          </w:p>
        </w:tc>
        <w:tc>
          <w:tcPr>
            <w:tcW w:w="2310" w:type="dxa"/>
          </w:tcPr>
          <w:p w:rsidR="003A3E63" w:rsidRDefault="003A3E63">
            <w:pPr>
              <w:pStyle w:val="ConsPlusNormal"/>
              <w:jc w:val="center"/>
            </w:pPr>
            <w:r>
              <w:t>0,1303</w:t>
            </w:r>
          </w:p>
        </w:tc>
      </w:tr>
      <w:tr w:rsidR="003A3E63">
        <w:tc>
          <w:tcPr>
            <w:tcW w:w="1320" w:type="dxa"/>
          </w:tcPr>
          <w:p w:rsidR="003A3E63" w:rsidRDefault="003A3E63">
            <w:pPr>
              <w:pStyle w:val="ConsPlusNormal"/>
              <w:jc w:val="center"/>
            </w:pPr>
            <w:r>
              <w:t>23</w:t>
            </w:r>
          </w:p>
        </w:tc>
        <w:tc>
          <w:tcPr>
            <w:tcW w:w="2310" w:type="dxa"/>
          </w:tcPr>
          <w:p w:rsidR="003A3E63" w:rsidRDefault="003A3E63">
            <w:pPr>
              <w:pStyle w:val="ConsPlusNormal"/>
              <w:jc w:val="center"/>
            </w:pPr>
            <w:r>
              <w:t>0,3492</w:t>
            </w:r>
          </w:p>
        </w:tc>
        <w:tc>
          <w:tcPr>
            <w:tcW w:w="1320" w:type="dxa"/>
          </w:tcPr>
          <w:p w:rsidR="003A3E63" w:rsidRDefault="003A3E63">
            <w:pPr>
              <w:pStyle w:val="ConsPlusNormal"/>
              <w:jc w:val="center"/>
            </w:pPr>
            <w:r>
              <w:t>74</w:t>
            </w:r>
          </w:p>
        </w:tc>
        <w:tc>
          <w:tcPr>
            <w:tcW w:w="2310" w:type="dxa"/>
          </w:tcPr>
          <w:p w:rsidR="003A3E63" w:rsidRDefault="003A3E63">
            <w:pPr>
              <w:pStyle w:val="ConsPlusNormal"/>
              <w:jc w:val="center"/>
            </w:pPr>
            <w:r>
              <w:t>0,1812</w:t>
            </w:r>
          </w:p>
        </w:tc>
        <w:tc>
          <w:tcPr>
            <w:tcW w:w="1320" w:type="dxa"/>
          </w:tcPr>
          <w:p w:rsidR="003A3E63" w:rsidRDefault="003A3E63">
            <w:pPr>
              <w:pStyle w:val="ConsPlusNormal"/>
              <w:jc w:val="center"/>
            </w:pPr>
            <w:r>
              <w:t>125</w:t>
            </w:r>
          </w:p>
        </w:tc>
        <w:tc>
          <w:tcPr>
            <w:tcW w:w="2310" w:type="dxa"/>
          </w:tcPr>
          <w:p w:rsidR="003A3E63" w:rsidRDefault="003A3E63">
            <w:pPr>
              <w:pStyle w:val="ConsPlusNormal"/>
              <w:jc w:val="center"/>
            </w:pPr>
            <w:r>
              <w:t>0,1543</w:t>
            </w:r>
          </w:p>
        </w:tc>
        <w:tc>
          <w:tcPr>
            <w:tcW w:w="1320" w:type="dxa"/>
          </w:tcPr>
          <w:p w:rsidR="003A3E63" w:rsidRDefault="003A3E63">
            <w:pPr>
              <w:pStyle w:val="ConsPlusNormal"/>
              <w:jc w:val="center"/>
            </w:pPr>
            <w:r>
              <w:t>176</w:t>
            </w:r>
          </w:p>
        </w:tc>
        <w:tc>
          <w:tcPr>
            <w:tcW w:w="2310" w:type="dxa"/>
          </w:tcPr>
          <w:p w:rsidR="003A3E63" w:rsidRDefault="003A3E63">
            <w:pPr>
              <w:pStyle w:val="ConsPlusNormal"/>
              <w:jc w:val="center"/>
            </w:pPr>
            <w:r>
              <w:t>0,1301</w:t>
            </w:r>
          </w:p>
        </w:tc>
      </w:tr>
      <w:tr w:rsidR="003A3E63">
        <w:tc>
          <w:tcPr>
            <w:tcW w:w="1320" w:type="dxa"/>
          </w:tcPr>
          <w:p w:rsidR="003A3E63" w:rsidRDefault="003A3E63">
            <w:pPr>
              <w:pStyle w:val="ConsPlusNormal"/>
              <w:jc w:val="center"/>
            </w:pPr>
            <w:r>
              <w:t>24</w:t>
            </w:r>
          </w:p>
        </w:tc>
        <w:tc>
          <w:tcPr>
            <w:tcW w:w="2310" w:type="dxa"/>
          </w:tcPr>
          <w:p w:rsidR="003A3E63" w:rsidRDefault="003A3E63">
            <w:pPr>
              <w:pStyle w:val="ConsPlusNormal"/>
              <w:jc w:val="center"/>
            </w:pPr>
            <w:r>
              <w:t>0,3385</w:t>
            </w:r>
          </w:p>
        </w:tc>
        <w:tc>
          <w:tcPr>
            <w:tcW w:w="1320" w:type="dxa"/>
          </w:tcPr>
          <w:p w:rsidR="003A3E63" w:rsidRDefault="003A3E63">
            <w:pPr>
              <w:pStyle w:val="ConsPlusNormal"/>
              <w:jc w:val="center"/>
            </w:pPr>
            <w:r>
              <w:t>75</w:t>
            </w:r>
          </w:p>
        </w:tc>
        <w:tc>
          <w:tcPr>
            <w:tcW w:w="2310" w:type="dxa"/>
          </w:tcPr>
          <w:p w:rsidR="003A3E63" w:rsidRDefault="003A3E63">
            <w:pPr>
              <w:pStyle w:val="ConsPlusNormal"/>
              <w:jc w:val="center"/>
            </w:pPr>
            <w:r>
              <w:t>0,1804</w:t>
            </w:r>
          </w:p>
        </w:tc>
        <w:tc>
          <w:tcPr>
            <w:tcW w:w="1320" w:type="dxa"/>
          </w:tcPr>
          <w:p w:rsidR="003A3E63" w:rsidRDefault="003A3E63">
            <w:pPr>
              <w:pStyle w:val="ConsPlusNormal"/>
              <w:jc w:val="center"/>
            </w:pPr>
            <w:r>
              <w:t>126</w:t>
            </w:r>
          </w:p>
        </w:tc>
        <w:tc>
          <w:tcPr>
            <w:tcW w:w="2310" w:type="dxa"/>
          </w:tcPr>
          <w:p w:rsidR="003A3E63" w:rsidRDefault="003A3E63">
            <w:pPr>
              <w:pStyle w:val="ConsPlusNormal"/>
              <w:jc w:val="center"/>
            </w:pPr>
            <w:r>
              <w:t>0,1534</w:t>
            </w:r>
          </w:p>
        </w:tc>
        <w:tc>
          <w:tcPr>
            <w:tcW w:w="1320" w:type="dxa"/>
          </w:tcPr>
          <w:p w:rsidR="003A3E63" w:rsidRDefault="003A3E63">
            <w:pPr>
              <w:pStyle w:val="ConsPlusNormal"/>
              <w:jc w:val="center"/>
            </w:pPr>
            <w:r>
              <w:t>177</w:t>
            </w:r>
          </w:p>
        </w:tc>
        <w:tc>
          <w:tcPr>
            <w:tcW w:w="2310" w:type="dxa"/>
          </w:tcPr>
          <w:p w:rsidR="003A3E63" w:rsidRDefault="003A3E63">
            <w:pPr>
              <w:pStyle w:val="ConsPlusNormal"/>
              <w:jc w:val="center"/>
            </w:pPr>
            <w:r>
              <w:t>0,1291</w:t>
            </w:r>
          </w:p>
        </w:tc>
      </w:tr>
      <w:tr w:rsidR="003A3E63">
        <w:tc>
          <w:tcPr>
            <w:tcW w:w="1320" w:type="dxa"/>
          </w:tcPr>
          <w:p w:rsidR="003A3E63" w:rsidRDefault="003A3E63">
            <w:pPr>
              <w:pStyle w:val="ConsPlusNormal"/>
              <w:jc w:val="center"/>
            </w:pPr>
            <w:r>
              <w:t>25</w:t>
            </w:r>
          </w:p>
        </w:tc>
        <w:tc>
          <w:tcPr>
            <w:tcW w:w="2310" w:type="dxa"/>
          </w:tcPr>
          <w:p w:rsidR="003A3E63" w:rsidRDefault="003A3E63">
            <w:pPr>
              <w:pStyle w:val="ConsPlusNormal"/>
              <w:jc w:val="center"/>
            </w:pPr>
            <w:r>
              <w:t>0,3292</w:t>
            </w:r>
          </w:p>
        </w:tc>
        <w:tc>
          <w:tcPr>
            <w:tcW w:w="1320" w:type="dxa"/>
          </w:tcPr>
          <w:p w:rsidR="003A3E63" w:rsidRDefault="003A3E63">
            <w:pPr>
              <w:pStyle w:val="ConsPlusNormal"/>
              <w:jc w:val="center"/>
            </w:pPr>
            <w:r>
              <w:t>76</w:t>
            </w:r>
          </w:p>
        </w:tc>
        <w:tc>
          <w:tcPr>
            <w:tcW w:w="2310" w:type="dxa"/>
          </w:tcPr>
          <w:p w:rsidR="003A3E63" w:rsidRDefault="003A3E63">
            <w:pPr>
              <w:pStyle w:val="ConsPlusNormal"/>
              <w:jc w:val="center"/>
            </w:pPr>
            <w:r>
              <w:t>0,1797</w:t>
            </w:r>
          </w:p>
        </w:tc>
        <w:tc>
          <w:tcPr>
            <w:tcW w:w="1320" w:type="dxa"/>
          </w:tcPr>
          <w:p w:rsidR="003A3E63" w:rsidRDefault="003A3E63">
            <w:pPr>
              <w:pStyle w:val="ConsPlusNormal"/>
              <w:jc w:val="center"/>
            </w:pPr>
            <w:r>
              <w:t>127</w:t>
            </w:r>
          </w:p>
        </w:tc>
        <w:tc>
          <w:tcPr>
            <w:tcW w:w="2310" w:type="dxa"/>
          </w:tcPr>
          <w:p w:rsidR="003A3E63" w:rsidRDefault="003A3E63">
            <w:pPr>
              <w:pStyle w:val="ConsPlusNormal"/>
              <w:jc w:val="center"/>
            </w:pPr>
            <w:r>
              <w:t>0,1533</w:t>
            </w:r>
          </w:p>
        </w:tc>
        <w:tc>
          <w:tcPr>
            <w:tcW w:w="1320" w:type="dxa"/>
          </w:tcPr>
          <w:p w:rsidR="003A3E63" w:rsidRDefault="003A3E63">
            <w:pPr>
              <w:pStyle w:val="ConsPlusNormal"/>
              <w:jc w:val="center"/>
            </w:pPr>
            <w:r>
              <w:t>178</w:t>
            </w:r>
          </w:p>
        </w:tc>
        <w:tc>
          <w:tcPr>
            <w:tcW w:w="2310" w:type="dxa"/>
          </w:tcPr>
          <w:p w:rsidR="003A3E63" w:rsidRDefault="003A3E63">
            <w:pPr>
              <w:pStyle w:val="ConsPlusNormal"/>
              <w:jc w:val="center"/>
            </w:pPr>
            <w:r>
              <w:t>0,1290</w:t>
            </w:r>
          </w:p>
        </w:tc>
      </w:tr>
      <w:tr w:rsidR="003A3E63">
        <w:tc>
          <w:tcPr>
            <w:tcW w:w="1320" w:type="dxa"/>
          </w:tcPr>
          <w:p w:rsidR="003A3E63" w:rsidRDefault="003A3E63">
            <w:pPr>
              <w:pStyle w:val="ConsPlusNormal"/>
              <w:jc w:val="center"/>
            </w:pPr>
            <w:r>
              <w:t>26</w:t>
            </w:r>
          </w:p>
        </w:tc>
        <w:tc>
          <w:tcPr>
            <w:tcW w:w="2310" w:type="dxa"/>
          </w:tcPr>
          <w:p w:rsidR="003A3E63" w:rsidRDefault="003A3E63">
            <w:pPr>
              <w:pStyle w:val="ConsPlusNormal"/>
              <w:jc w:val="center"/>
            </w:pPr>
            <w:r>
              <w:t>0,3201</w:t>
            </w:r>
          </w:p>
        </w:tc>
        <w:tc>
          <w:tcPr>
            <w:tcW w:w="1320" w:type="dxa"/>
          </w:tcPr>
          <w:p w:rsidR="003A3E63" w:rsidRDefault="003A3E63">
            <w:pPr>
              <w:pStyle w:val="ConsPlusNormal"/>
              <w:jc w:val="center"/>
            </w:pPr>
            <w:r>
              <w:t>77</w:t>
            </w:r>
          </w:p>
        </w:tc>
        <w:tc>
          <w:tcPr>
            <w:tcW w:w="2310" w:type="dxa"/>
          </w:tcPr>
          <w:p w:rsidR="003A3E63" w:rsidRDefault="003A3E63">
            <w:pPr>
              <w:pStyle w:val="ConsPlusNormal"/>
              <w:jc w:val="center"/>
            </w:pPr>
            <w:r>
              <w:t>0,1794</w:t>
            </w:r>
          </w:p>
        </w:tc>
        <w:tc>
          <w:tcPr>
            <w:tcW w:w="1320" w:type="dxa"/>
          </w:tcPr>
          <w:p w:rsidR="003A3E63" w:rsidRDefault="003A3E63">
            <w:pPr>
              <w:pStyle w:val="ConsPlusNormal"/>
              <w:jc w:val="center"/>
            </w:pPr>
            <w:r>
              <w:t>128</w:t>
            </w:r>
          </w:p>
        </w:tc>
        <w:tc>
          <w:tcPr>
            <w:tcW w:w="2310" w:type="dxa"/>
          </w:tcPr>
          <w:p w:rsidR="003A3E63" w:rsidRDefault="003A3E63">
            <w:pPr>
              <w:pStyle w:val="ConsPlusNormal"/>
              <w:jc w:val="center"/>
            </w:pPr>
            <w:r>
              <w:t>0,1523</w:t>
            </w:r>
          </w:p>
        </w:tc>
        <w:tc>
          <w:tcPr>
            <w:tcW w:w="1320" w:type="dxa"/>
          </w:tcPr>
          <w:p w:rsidR="003A3E63" w:rsidRDefault="003A3E63">
            <w:pPr>
              <w:pStyle w:val="ConsPlusNormal"/>
              <w:jc w:val="center"/>
            </w:pPr>
            <w:r>
              <w:t>179</w:t>
            </w:r>
          </w:p>
        </w:tc>
        <w:tc>
          <w:tcPr>
            <w:tcW w:w="2310" w:type="dxa"/>
          </w:tcPr>
          <w:p w:rsidR="003A3E63" w:rsidRDefault="003A3E63">
            <w:pPr>
              <w:pStyle w:val="ConsPlusNormal"/>
              <w:jc w:val="center"/>
            </w:pPr>
            <w:r>
              <w:t>0,1285</w:t>
            </w:r>
          </w:p>
        </w:tc>
      </w:tr>
      <w:tr w:rsidR="003A3E63">
        <w:tc>
          <w:tcPr>
            <w:tcW w:w="1320" w:type="dxa"/>
          </w:tcPr>
          <w:p w:rsidR="003A3E63" w:rsidRDefault="003A3E63">
            <w:pPr>
              <w:pStyle w:val="ConsPlusNormal"/>
              <w:jc w:val="center"/>
            </w:pPr>
            <w:r>
              <w:t>27</w:t>
            </w:r>
          </w:p>
        </w:tc>
        <w:tc>
          <w:tcPr>
            <w:tcW w:w="2310" w:type="dxa"/>
          </w:tcPr>
          <w:p w:rsidR="003A3E63" w:rsidRDefault="003A3E63">
            <w:pPr>
              <w:pStyle w:val="ConsPlusNormal"/>
              <w:jc w:val="center"/>
            </w:pPr>
            <w:r>
              <w:t>0,3115</w:t>
            </w:r>
          </w:p>
        </w:tc>
        <w:tc>
          <w:tcPr>
            <w:tcW w:w="1320" w:type="dxa"/>
          </w:tcPr>
          <w:p w:rsidR="003A3E63" w:rsidRDefault="003A3E63">
            <w:pPr>
              <w:pStyle w:val="ConsPlusNormal"/>
              <w:jc w:val="center"/>
            </w:pPr>
            <w:r>
              <w:t>78</w:t>
            </w:r>
          </w:p>
        </w:tc>
        <w:tc>
          <w:tcPr>
            <w:tcW w:w="2310" w:type="dxa"/>
          </w:tcPr>
          <w:p w:rsidR="003A3E63" w:rsidRDefault="003A3E63">
            <w:pPr>
              <w:pStyle w:val="ConsPlusNormal"/>
              <w:jc w:val="center"/>
            </w:pPr>
            <w:r>
              <w:t>0,1787</w:t>
            </w:r>
          </w:p>
        </w:tc>
        <w:tc>
          <w:tcPr>
            <w:tcW w:w="1320" w:type="dxa"/>
          </w:tcPr>
          <w:p w:rsidR="003A3E63" w:rsidRDefault="003A3E63">
            <w:pPr>
              <w:pStyle w:val="ConsPlusNormal"/>
              <w:jc w:val="center"/>
            </w:pPr>
            <w:r>
              <w:t>129</w:t>
            </w:r>
          </w:p>
        </w:tc>
        <w:tc>
          <w:tcPr>
            <w:tcW w:w="2310" w:type="dxa"/>
          </w:tcPr>
          <w:p w:rsidR="003A3E63" w:rsidRDefault="003A3E63">
            <w:pPr>
              <w:pStyle w:val="ConsPlusNormal"/>
              <w:jc w:val="center"/>
            </w:pPr>
            <w:r>
              <w:t>0,1521</w:t>
            </w:r>
          </w:p>
        </w:tc>
        <w:tc>
          <w:tcPr>
            <w:tcW w:w="1320" w:type="dxa"/>
          </w:tcPr>
          <w:p w:rsidR="003A3E63" w:rsidRDefault="003A3E63">
            <w:pPr>
              <w:pStyle w:val="ConsPlusNormal"/>
              <w:jc w:val="center"/>
            </w:pPr>
            <w:r>
              <w:t>180</w:t>
            </w:r>
          </w:p>
        </w:tc>
        <w:tc>
          <w:tcPr>
            <w:tcW w:w="2310" w:type="dxa"/>
          </w:tcPr>
          <w:p w:rsidR="003A3E63" w:rsidRDefault="003A3E63">
            <w:pPr>
              <w:pStyle w:val="ConsPlusNormal"/>
              <w:jc w:val="center"/>
            </w:pPr>
            <w:r>
              <w:t>0,1278</w:t>
            </w:r>
          </w:p>
        </w:tc>
      </w:tr>
      <w:tr w:rsidR="003A3E63">
        <w:tc>
          <w:tcPr>
            <w:tcW w:w="1320" w:type="dxa"/>
          </w:tcPr>
          <w:p w:rsidR="003A3E63" w:rsidRDefault="003A3E63">
            <w:pPr>
              <w:pStyle w:val="ConsPlusNormal"/>
              <w:jc w:val="center"/>
            </w:pPr>
            <w:r>
              <w:t>28</w:t>
            </w:r>
          </w:p>
        </w:tc>
        <w:tc>
          <w:tcPr>
            <w:tcW w:w="2310" w:type="dxa"/>
          </w:tcPr>
          <w:p w:rsidR="003A3E63" w:rsidRDefault="003A3E63">
            <w:pPr>
              <w:pStyle w:val="ConsPlusNormal"/>
              <w:jc w:val="center"/>
            </w:pPr>
            <w:r>
              <w:t>0,3037</w:t>
            </w:r>
          </w:p>
        </w:tc>
        <w:tc>
          <w:tcPr>
            <w:tcW w:w="1320" w:type="dxa"/>
          </w:tcPr>
          <w:p w:rsidR="003A3E63" w:rsidRDefault="003A3E63">
            <w:pPr>
              <w:pStyle w:val="ConsPlusNormal"/>
              <w:jc w:val="center"/>
            </w:pPr>
            <w:r>
              <w:t>79</w:t>
            </w:r>
          </w:p>
        </w:tc>
        <w:tc>
          <w:tcPr>
            <w:tcW w:w="2310" w:type="dxa"/>
          </w:tcPr>
          <w:p w:rsidR="003A3E63" w:rsidRDefault="003A3E63">
            <w:pPr>
              <w:pStyle w:val="ConsPlusNormal"/>
              <w:jc w:val="center"/>
            </w:pPr>
            <w:r>
              <w:t>0,1781</w:t>
            </w:r>
          </w:p>
        </w:tc>
        <w:tc>
          <w:tcPr>
            <w:tcW w:w="1320" w:type="dxa"/>
          </w:tcPr>
          <w:p w:rsidR="003A3E63" w:rsidRDefault="003A3E63">
            <w:pPr>
              <w:pStyle w:val="ConsPlusNormal"/>
              <w:jc w:val="center"/>
            </w:pPr>
            <w:r>
              <w:t>130</w:t>
            </w:r>
          </w:p>
        </w:tc>
        <w:tc>
          <w:tcPr>
            <w:tcW w:w="2310" w:type="dxa"/>
          </w:tcPr>
          <w:p w:rsidR="003A3E63" w:rsidRDefault="003A3E63">
            <w:pPr>
              <w:pStyle w:val="ConsPlusNormal"/>
              <w:jc w:val="center"/>
            </w:pPr>
            <w:r>
              <w:t>0,1516</w:t>
            </w:r>
          </w:p>
        </w:tc>
        <w:tc>
          <w:tcPr>
            <w:tcW w:w="1320" w:type="dxa"/>
          </w:tcPr>
          <w:p w:rsidR="003A3E63" w:rsidRDefault="003A3E63">
            <w:pPr>
              <w:pStyle w:val="ConsPlusNormal"/>
              <w:jc w:val="center"/>
            </w:pPr>
            <w:r>
              <w:t>181</w:t>
            </w:r>
          </w:p>
        </w:tc>
        <w:tc>
          <w:tcPr>
            <w:tcW w:w="2310" w:type="dxa"/>
          </w:tcPr>
          <w:p w:rsidR="003A3E63" w:rsidRDefault="003A3E63">
            <w:pPr>
              <w:pStyle w:val="ConsPlusNormal"/>
              <w:jc w:val="center"/>
            </w:pPr>
            <w:r>
              <w:t>0,1276</w:t>
            </w:r>
          </w:p>
        </w:tc>
      </w:tr>
      <w:tr w:rsidR="003A3E63">
        <w:tc>
          <w:tcPr>
            <w:tcW w:w="1320" w:type="dxa"/>
          </w:tcPr>
          <w:p w:rsidR="003A3E63" w:rsidRDefault="003A3E63">
            <w:pPr>
              <w:pStyle w:val="ConsPlusNormal"/>
              <w:jc w:val="center"/>
            </w:pPr>
            <w:r>
              <w:t>29</w:t>
            </w:r>
          </w:p>
        </w:tc>
        <w:tc>
          <w:tcPr>
            <w:tcW w:w="2310" w:type="dxa"/>
          </w:tcPr>
          <w:p w:rsidR="003A3E63" w:rsidRDefault="003A3E63">
            <w:pPr>
              <w:pStyle w:val="ConsPlusNormal"/>
              <w:jc w:val="center"/>
            </w:pPr>
            <w:r>
              <w:t>0,2970</w:t>
            </w:r>
          </w:p>
        </w:tc>
        <w:tc>
          <w:tcPr>
            <w:tcW w:w="1320" w:type="dxa"/>
          </w:tcPr>
          <w:p w:rsidR="003A3E63" w:rsidRDefault="003A3E63">
            <w:pPr>
              <w:pStyle w:val="ConsPlusNormal"/>
              <w:jc w:val="center"/>
            </w:pPr>
            <w:r>
              <w:t>80</w:t>
            </w:r>
          </w:p>
        </w:tc>
        <w:tc>
          <w:tcPr>
            <w:tcW w:w="2310" w:type="dxa"/>
          </w:tcPr>
          <w:p w:rsidR="003A3E63" w:rsidRDefault="003A3E63">
            <w:pPr>
              <w:pStyle w:val="ConsPlusNormal"/>
              <w:jc w:val="center"/>
            </w:pPr>
            <w:r>
              <w:t>0,1777</w:t>
            </w:r>
          </w:p>
        </w:tc>
        <w:tc>
          <w:tcPr>
            <w:tcW w:w="1320" w:type="dxa"/>
          </w:tcPr>
          <w:p w:rsidR="003A3E63" w:rsidRDefault="003A3E63">
            <w:pPr>
              <w:pStyle w:val="ConsPlusNormal"/>
              <w:jc w:val="center"/>
            </w:pPr>
            <w:r>
              <w:t>131</w:t>
            </w:r>
          </w:p>
        </w:tc>
        <w:tc>
          <w:tcPr>
            <w:tcW w:w="2310" w:type="dxa"/>
          </w:tcPr>
          <w:p w:rsidR="003A3E63" w:rsidRDefault="003A3E63">
            <w:pPr>
              <w:pStyle w:val="ConsPlusNormal"/>
              <w:jc w:val="center"/>
            </w:pPr>
            <w:r>
              <w:t>0,1515</w:t>
            </w:r>
          </w:p>
        </w:tc>
        <w:tc>
          <w:tcPr>
            <w:tcW w:w="1320" w:type="dxa"/>
          </w:tcPr>
          <w:p w:rsidR="003A3E63" w:rsidRDefault="003A3E63">
            <w:pPr>
              <w:pStyle w:val="ConsPlusNormal"/>
              <w:jc w:val="center"/>
            </w:pPr>
            <w:r>
              <w:t>182</w:t>
            </w:r>
          </w:p>
        </w:tc>
        <w:tc>
          <w:tcPr>
            <w:tcW w:w="2310" w:type="dxa"/>
          </w:tcPr>
          <w:p w:rsidR="003A3E63" w:rsidRDefault="003A3E63">
            <w:pPr>
              <w:pStyle w:val="ConsPlusNormal"/>
              <w:jc w:val="center"/>
            </w:pPr>
            <w:r>
              <w:t>0,1271</w:t>
            </w:r>
          </w:p>
        </w:tc>
      </w:tr>
      <w:tr w:rsidR="003A3E63">
        <w:tc>
          <w:tcPr>
            <w:tcW w:w="1320" w:type="dxa"/>
          </w:tcPr>
          <w:p w:rsidR="003A3E63" w:rsidRDefault="003A3E63">
            <w:pPr>
              <w:pStyle w:val="ConsPlusNormal"/>
              <w:jc w:val="center"/>
            </w:pPr>
            <w:r>
              <w:t>30</w:t>
            </w:r>
          </w:p>
        </w:tc>
        <w:tc>
          <w:tcPr>
            <w:tcW w:w="2310" w:type="dxa"/>
          </w:tcPr>
          <w:p w:rsidR="003A3E63" w:rsidRDefault="003A3E63">
            <w:pPr>
              <w:pStyle w:val="ConsPlusNormal"/>
              <w:jc w:val="center"/>
            </w:pPr>
            <w:r>
              <w:t>0,2903</w:t>
            </w:r>
          </w:p>
        </w:tc>
        <w:tc>
          <w:tcPr>
            <w:tcW w:w="1320" w:type="dxa"/>
          </w:tcPr>
          <w:p w:rsidR="003A3E63" w:rsidRDefault="003A3E63">
            <w:pPr>
              <w:pStyle w:val="ConsPlusNormal"/>
              <w:jc w:val="center"/>
            </w:pPr>
            <w:r>
              <w:t>81</w:t>
            </w:r>
          </w:p>
        </w:tc>
        <w:tc>
          <w:tcPr>
            <w:tcW w:w="2310" w:type="dxa"/>
          </w:tcPr>
          <w:p w:rsidR="003A3E63" w:rsidRDefault="003A3E63">
            <w:pPr>
              <w:pStyle w:val="ConsPlusNormal"/>
              <w:jc w:val="center"/>
            </w:pPr>
            <w:r>
              <w:t>0,1771</w:t>
            </w:r>
          </w:p>
        </w:tc>
        <w:tc>
          <w:tcPr>
            <w:tcW w:w="1320" w:type="dxa"/>
          </w:tcPr>
          <w:p w:rsidR="003A3E63" w:rsidRDefault="003A3E63">
            <w:pPr>
              <w:pStyle w:val="ConsPlusNormal"/>
              <w:jc w:val="center"/>
            </w:pPr>
            <w:r>
              <w:t>132</w:t>
            </w:r>
          </w:p>
        </w:tc>
        <w:tc>
          <w:tcPr>
            <w:tcW w:w="2310" w:type="dxa"/>
          </w:tcPr>
          <w:p w:rsidR="003A3E63" w:rsidRDefault="003A3E63">
            <w:pPr>
              <w:pStyle w:val="ConsPlusNormal"/>
              <w:jc w:val="center"/>
            </w:pPr>
            <w:r>
              <w:t>0,1508</w:t>
            </w:r>
          </w:p>
        </w:tc>
        <w:tc>
          <w:tcPr>
            <w:tcW w:w="1320" w:type="dxa"/>
          </w:tcPr>
          <w:p w:rsidR="003A3E63" w:rsidRDefault="003A3E63">
            <w:pPr>
              <w:pStyle w:val="ConsPlusNormal"/>
              <w:jc w:val="center"/>
            </w:pPr>
            <w:r>
              <w:t>183</w:t>
            </w:r>
          </w:p>
        </w:tc>
        <w:tc>
          <w:tcPr>
            <w:tcW w:w="2310" w:type="dxa"/>
          </w:tcPr>
          <w:p w:rsidR="003A3E63" w:rsidRDefault="003A3E63">
            <w:pPr>
              <w:pStyle w:val="ConsPlusNormal"/>
              <w:jc w:val="center"/>
            </w:pPr>
            <w:r>
              <w:t>0,1265</w:t>
            </w:r>
          </w:p>
        </w:tc>
      </w:tr>
      <w:tr w:rsidR="003A3E63">
        <w:tc>
          <w:tcPr>
            <w:tcW w:w="1320" w:type="dxa"/>
          </w:tcPr>
          <w:p w:rsidR="003A3E63" w:rsidRDefault="003A3E63">
            <w:pPr>
              <w:pStyle w:val="ConsPlusNormal"/>
              <w:jc w:val="center"/>
            </w:pPr>
            <w:r>
              <w:t>31</w:t>
            </w:r>
          </w:p>
        </w:tc>
        <w:tc>
          <w:tcPr>
            <w:tcW w:w="2310" w:type="dxa"/>
          </w:tcPr>
          <w:p w:rsidR="003A3E63" w:rsidRDefault="003A3E63">
            <w:pPr>
              <w:pStyle w:val="ConsPlusNormal"/>
              <w:jc w:val="center"/>
            </w:pPr>
            <w:r>
              <w:t>0,2829</w:t>
            </w:r>
          </w:p>
        </w:tc>
        <w:tc>
          <w:tcPr>
            <w:tcW w:w="1320" w:type="dxa"/>
          </w:tcPr>
          <w:p w:rsidR="003A3E63" w:rsidRDefault="003A3E63">
            <w:pPr>
              <w:pStyle w:val="ConsPlusNormal"/>
              <w:jc w:val="center"/>
            </w:pPr>
            <w:r>
              <w:t>82</w:t>
            </w:r>
          </w:p>
        </w:tc>
        <w:tc>
          <w:tcPr>
            <w:tcW w:w="2310" w:type="dxa"/>
          </w:tcPr>
          <w:p w:rsidR="003A3E63" w:rsidRDefault="003A3E63">
            <w:pPr>
              <w:pStyle w:val="ConsPlusNormal"/>
              <w:jc w:val="center"/>
            </w:pPr>
            <w:r>
              <w:t>0,1764</w:t>
            </w:r>
          </w:p>
        </w:tc>
        <w:tc>
          <w:tcPr>
            <w:tcW w:w="1320" w:type="dxa"/>
          </w:tcPr>
          <w:p w:rsidR="003A3E63" w:rsidRDefault="003A3E63">
            <w:pPr>
              <w:pStyle w:val="ConsPlusNormal"/>
              <w:jc w:val="center"/>
            </w:pPr>
            <w:r>
              <w:t>133</w:t>
            </w:r>
          </w:p>
        </w:tc>
        <w:tc>
          <w:tcPr>
            <w:tcW w:w="2310" w:type="dxa"/>
          </w:tcPr>
          <w:p w:rsidR="003A3E63" w:rsidRDefault="003A3E63">
            <w:pPr>
              <w:pStyle w:val="ConsPlusNormal"/>
              <w:jc w:val="center"/>
            </w:pPr>
            <w:r>
              <w:t>0,1503</w:t>
            </w:r>
          </w:p>
        </w:tc>
        <w:tc>
          <w:tcPr>
            <w:tcW w:w="1320" w:type="dxa"/>
          </w:tcPr>
          <w:p w:rsidR="003A3E63" w:rsidRDefault="003A3E63">
            <w:pPr>
              <w:pStyle w:val="ConsPlusNormal"/>
              <w:jc w:val="center"/>
            </w:pPr>
            <w:r>
              <w:t>184</w:t>
            </w:r>
          </w:p>
        </w:tc>
        <w:tc>
          <w:tcPr>
            <w:tcW w:w="2310" w:type="dxa"/>
          </w:tcPr>
          <w:p w:rsidR="003A3E63" w:rsidRDefault="003A3E63">
            <w:pPr>
              <w:pStyle w:val="ConsPlusNormal"/>
              <w:jc w:val="center"/>
            </w:pPr>
            <w:r>
              <w:t>0,1262</w:t>
            </w:r>
          </w:p>
        </w:tc>
      </w:tr>
      <w:tr w:rsidR="003A3E63">
        <w:tc>
          <w:tcPr>
            <w:tcW w:w="1320" w:type="dxa"/>
          </w:tcPr>
          <w:p w:rsidR="003A3E63" w:rsidRDefault="003A3E63">
            <w:pPr>
              <w:pStyle w:val="ConsPlusNormal"/>
              <w:jc w:val="center"/>
            </w:pPr>
            <w:r>
              <w:t>32</w:t>
            </w:r>
          </w:p>
        </w:tc>
        <w:tc>
          <w:tcPr>
            <w:tcW w:w="2310" w:type="dxa"/>
          </w:tcPr>
          <w:p w:rsidR="003A3E63" w:rsidRDefault="003A3E63">
            <w:pPr>
              <w:pStyle w:val="ConsPlusNormal"/>
              <w:jc w:val="center"/>
            </w:pPr>
            <w:r>
              <w:t>0,2763</w:t>
            </w:r>
          </w:p>
        </w:tc>
        <w:tc>
          <w:tcPr>
            <w:tcW w:w="1320" w:type="dxa"/>
          </w:tcPr>
          <w:p w:rsidR="003A3E63" w:rsidRDefault="003A3E63">
            <w:pPr>
              <w:pStyle w:val="ConsPlusNormal"/>
              <w:jc w:val="center"/>
            </w:pPr>
            <w:r>
              <w:t>83</w:t>
            </w:r>
          </w:p>
        </w:tc>
        <w:tc>
          <w:tcPr>
            <w:tcW w:w="2310" w:type="dxa"/>
          </w:tcPr>
          <w:p w:rsidR="003A3E63" w:rsidRDefault="003A3E63">
            <w:pPr>
              <w:pStyle w:val="ConsPlusNormal"/>
              <w:jc w:val="center"/>
            </w:pPr>
            <w:r>
              <w:t>0,1759</w:t>
            </w:r>
          </w:p>
        </w:tc>
        <w:tc>
          <w:tcPr>
            <w:tcW w:w="1320" w:type="dxa"/>
          </w:tcPr>
          <w:p w:rsidR="003A3E63" w:rsidRDefault="003A3E63">
            <w:pPr>
              <w:pStyle w:val="ConsPlusNormal"/>
              <w:jc w:val="center"/>
            </w:pPr>
            <w:r>
              <w:t>134</w:t>
            </w:r>
          </w:p>
        </w:tc>
        <w:tc>
          <w:tcPr>
            <w:tcW w:w="2310" w:type="dxa"/>
          </w:tcPr>
          <w:p w:rsidR="003A3E63" w:rsidRDefault="003A3E63">
            <w:pPr>
              <w:pStyle w:val="ConsPlusNormal"/>
              <w:jc w:val="center"/>
            </w:pPr>
            <w:r>
              <w:t>0,1496</w:t>
            </w:r>
          </w:p>
        </w:tc>
        <w:tc>
          <w:tcPr>
            <w:tcW w:w="1320" w:type="dxa"/>
          </w:tcPr>
          <w:p w:rsidR="003A3E63" w:rsidRDefault="003A3E63">
            <w:pPr>
              <w:pStyle w:val="ConsPlusNormal"/>
              <w:jc w:val="center"/>
            </w:pPr>
            <w:r>
              <w:t>185</w:t>
            </w:r>
          </w:p>
        </w:tc>
        <w:tc>
          <w:tcPr>
            <w:tcW w:w="2310" w:type="dxa"/>
          </w:tcPr>
          <w:p w:rsidR="003A3E63" w:rsidRDefault="003A3E63">
            <w:pPr>
              <w:pStyle w:val="ConsPlusNormal"/>
              <w:jc w:val="center"/>
            </w:pPr>
            <w:r>
              <w:t>0,1258</w:t>
            </w:r>
          </w:p>
        </w:tc>
      </w:tr>
      <w:tr w:rsidR="003A3E63">
        <w:tc>
          <w:tcPr>
            <w:tcW w:w="1320" w:type="dxa"/>
          </w:tcPr>
          <w:p w:rsidR="003A3E63" w:rsidRDefault="003A3E63">
            <w:pPr>
              <w:pStyle w:val="ConsPlusNormal"/>
              <w:jc w:val="center"/>
            </w:pPr>
            <w:r>
              <w:t>33</w:t>
            </w:r>
          </w:p>
        </w:tc>
        <w:tc>
          <w:tcPr>
            <w:tcW w:w="2310" w:type="dxa"/>
          </w:tcPr>
          <w:p w:rsidR="003A3E63" w:rsidRDefault="003A3E63">
            <w:pPr>
              <w:pStyle w:val="ConsPlusNormal"/>
              <w:jc w:val="center"/>
            </w:pPr>
            <w:r>
              <w:t>0,2697</w:t>
            </w:r>
          </w:p>
        </w:tc>
        <w:tc>
          <w:tcPr>
            <w:tcW w:w="1320" w:type="dxa"/>
          </w:tcPr>
          <w:p w:rsidR="003A3E63" w:rsidRDefault="003A3E63">
            <w:pPr>
              <w:pStyle w:val="ConsPlusNormal"/>
              <w:jc w:val="center"/>
            </w:pPr>
            <w:r>
              <w:t>84</w:t>
            </w:r>
          </w:p>
        </w:tc>
        <w:tc>
          <w:tcPr>
            <w:tcW w:w="2310" w:type="dxa"/>
          </w:tcPr>
          <w:p w:rsidR="003A3E63" w:rsidRDefault="003A3E63">
            <w:pPr>
              <w:pStyle w:val="ConsPlusNormal"/>
              <w:jc w:val="center"/>
            </w:pPr>
            <w:r>
              <w:t>0,1753</w:t>
            </w:r>
          </w:p>
        </w:tc>
        <w:tc>
          <w:tcPr>
            <w:tcW w:w="1320" w:type="dxa"/>
          </w:tcPr>
          <w:p w:rsidR="003A3E63" w:rsidRDefault="003A3E63">
            <w:pPr>
              <w:pStyle w:val="ConsPlusNormal"/>
              <w:jc w:val="center"/>
            </w:pPr>
            <w:r>
              <w:t>135</w:t>
            </w:r>
          </w:p>
        </w:tc>
        <w:tc>
          <w:tcPr>
            <w:tcW w:w="2310" w:type="dxa"/>
          </w:tcPr>
          <w:p w:rsidR="003A3E63" w:rsidRDefault="003A3E63">
            <w:pPr>
              <w:pStyle w:val="ConsPlusNormal"/>
              <w:jc w:val="center"/>
            </w:pPr>
            <w:r>
              <w:t>0,1493</w:t>
            </w:r>
          </w:p>
        </w:tc>
        <w:tc>
          <w:tcPr>
            <w:tcW w:w="1320" w:type="dxa"/>
          </w:tcPr>
          <w:p w:rsidR="003A3E63" w:rsidRDefault="003A3E63">
            <w:pPr>
              <w:pStyle w:val="ConsPlusNormal"/>
              <w:jc w:val="center"/>
            </w:pPr>
            <w:r>
              <w:t>186</w:t>
            </w:r>
          </w:p>
        </w:tc>
        <w:tc>
          <w:tcPr>
            <w:tcW w:w="2310" w:type="dxa"/>
          </w:tcPr>
          <w:p w:rsidR="003A3E63" w:rsidRDefault="003A3E63">
            <w:pPr>
              <w:pStyle w:val="ConsPlusNormal"/>
              <w:jc w:val="center"/>
            </w:pPr>
            <w:r>
              <w:t>0,1252</w:t>
            </w:r>
          </w:p>
        </w:tc>
      </w:tr>
      <w:tr w:rsidR="003A3E63">
        <w:tc>
          <w:tcPr>
            <w:tcW w:w="1320" w:type="dxa"/>
          </w:tcPr>
          <w:p w:rsidR="003A3E63" w:rsidRDefault="003A3E63">
            <w:pPr>
              <w:pStyle w:val="ConsPlusNormal"/>
              <w:jc w:val="center"/>
            </w:pPr>
            <w:r>
              <w:lastRenderedPageBreak/>
              <w:t>34</w:t>
            </w:r>
          </w:p>
        </w:tc>
        <w:tc>
          <w:tcPr>
            <w:tcW w:w="2310" w:type="dxa"/>
          </w:tcPr>
          <w:p w:rsidR="003A3E63" w:rsidRDefault="003A3E63">
            <w:pPr>
              <w:pStyle w:val="ConsPlusNormal"/>
              <w:jc w:val="center"/>
            </w:pPr>
            <w:r>
              <w:t>0,2637</w:t>
            </w:r>
          </w:p>
        </w:tc>
        <w:tc>
          <w:tcPr>
            <w:tcW w:w="1320" w:type="dxa"/>
          </w:tcPr>
          <w:p w:rsidR="003A3E63" w:rsidRDefault="003A3E63">
            <w:pPr>
              <w:pStyle w:val="ConsPlusNormal"/>
              <w:jc w:val="center"/>
            </w:pPr>
            <w:r>
              <w:t>85</w:t>
            </w:r>
          </w:p>
        </w:tc>
        <w:tc>
          <w:tcPr>
            <w:tcW w:w="2310" w:type="dxa"/>
          </w:tcPr>
          <w:p w:rsidR="003A3E63" w:rsidRDefault="003A3E63">
            <w:pPr>
              <w:pStyle w:val="ConsPlusNormal"/>
              <w:jc w:val="center"/>
            </w:pPr>
            <w:r>
              <w:t>0,1746</w:t>
            </w:r>
          </w:p>
        </w:tc>
        <w:tc>
          <w:tcPr>
            <w:tcW w:w="1320" w:type="dxa"/>
          </w:tcPr>
          <w:p w:rsidR="003A3E63" w:rsidRDefault="003A3E63">
            <w:pPr>
              <w:pStyle w:val="ConsPlusNormal"/>
              <w:jc w:val="center"/>
            </w:pPr>
            <w:r>
              <w:t>136</w:t>
            </w:r>
          </w:p>
        </w:tc>
        <w:tc>
          <w:tcPr>
            <w:tcW w:w="2310" w:type="dxa"/>
          </w:tcPr>
          <w:p w:rsidR="003A3E63" w:rsidRDefault="003A3E63">
            <w:pPr>
              <w:pStyle w:val="ConsPlusNormal"/>
              <w:jc w:val="center"/>
            </w:pPr>
            <w:r>
              <w:t>0,1486</w:t>
            </w:r>
          </w:p>
        </w:tc>
        <w:tc>
          <w:tcPr>
            <w:tcW w:w="1320" w:type="dxa"/>
          </w:tcPr>
          <w:p w:rsidR="003A3E63" w:rsidRDefault="003A3E63">
            <w:pPr>
              <w:pStyle w:val="ConsPlusNormal"/>
              <w:jc w:val="center"/>
            </w:pPr>
            <w:r>
              <w:t>187</w:t>
            </w:r>
          </w:p>
        </w:tc>
        <w:tc>
          <w:tcPr>
            <w:tcW w:w="2310" w:type="dxa"/>
          </w:tcPr>
          <w:p w:rsidR="003A3E63" w:rsidRDefault="003A3E63">
            <w:pPr>
              <w:pStyle w:val="ConsPlusNormal"/>
              <w:jc w:val="center"/>
            </w:pPr>
            <w:r>
              <w:t>0,1248</w:t>
            </w:r>
          </w:p>
        </w:tc>
      </w:tr>
      <w:tr w:rsidR="003A3E63">
        <w:tc>
          <w:tcPr>
            <w:tcW w:w="1320" w:type="dxa"/>
          </w:tcPr>
          <w:p w:rsidR="003A3E63" w:rsidRDefault="003A3E63">
            <w:pPr>
              <w:pStyle w:val="ConsPlusNormal"/>
              <w:jc w:val="center"/>
            </w:pPr>
            <w:r>
              <w:t>35</w:t>
            </w:r>
          </w:p>
        </w:tc>
        <w:tc>
          <w:tcPr>
            <w:tcW w:w="2310" w:type="dxa"/>
          </w:tcPr>
          <w:p w:rsidR="003A3E63" w:rsidRDefault="003A3E63">
            <w:pPr>
              <w:pStyle w:val="ConsPlusNormal"/>
              <w:jc w:val="center"/>
            </w:pPr>
            <w:r>
              <w:t>0,2579</w:t>
            </w:r>
          </w:p>
        </w:tc>
        <w:tc>
          <w:tcPr>
            <w:tcW w:w="1320" w:type="dxa"/>
          </w:tcPr>
          <w:p w:rsidR="003A3E63" w:rsidRDefault="003A3E63">
            <w:pPr>
              <w:pStyle w:val="ConsPlusNormal"/>
              <w:jc w:val="center"/>
            </w:pPr>
            <w:r>
              <w:t>86</w:t>
            </w:r>
          </w:p>
        </w:tc>
        <w:tc>
          <w:tcPr>
            <w:tcW w:w="2310" w:type="dxa"/>
          </w:tcPr>
          <w:p w:rsidR="003A3E63" w:rsidRDefault="003A3E63">
            <w:pPr>
              <w:pStyle w:val="ConsPlusNormal"/>
              <w:jc w:val="center"/>
            </w:pPr>
            <w:r>
              <w:t>0,1741</w:t>
            </w:r>
          </w:p>
        </w:tc>
        <w:tc>
          <w:tcPr>
            <w:tcW w:w="1320" w:type="dxa"/>
          </w:tcPr>
          <w:p w:rsidR="003A3E63" w:rsidRDefault="003A3E63">
            <w:pPr>
              <w:pStyle w:val="ConsPlusNormal"/>
              <w:jc w:val="center"/>
            </w:pPr>
            <w:r>
              <w:t>137</w:t>
            </w:r>
          </w:p>
        </w:tc>
        <w:tc>
          <w:tcPr>
            <w:tcW w:w="2310" w:type="dxa"/>
          </w:tcPr>
          <w:p w:rsidR="003A3E63" w:rsidRDefault="003A3E63">
            <w:pPr>
              <w:pStyle w:val="ConsPlusNormal"/>
              <w:jc w:val="center"/>
            </w:pPr>
            <w:r>
              <w:t>0,1483</w:t>
            </w:r>
          </w:p>
        </w:tc>
        <w:tc>
          <w:tcPr>
            <w:tcW w:w="1320" w:type="dxa"/>
          </w:tcPr>
          <w:p w:rsidR="003A3E63" w:rsidRDefault="003A3E63">
            <w:pPr>
              <w:pStyle w:val="ConsPlusNormal"/>
              <w:jc w:val="center"/>
            </w:pPr>
            <w:r>
              <w:t>188</w:t>
            </w:r>
          </w:p>
        </w:tc>
        <w:tc>
          <w:tcPr>
            <w:tcW w:w="2310" w:type="dxa"/>
          </w:tcPr>
          <w:p w:rsidR="003A3E63" w:rsidRDefault="003A3E63">
            <w:pPr>
              <w:pStyle w:val="ConsPlusNormal"/>
              <w:jc w:val="center"/>
            </w:pPr>
            <w:r>
              <w:t>0,1243</w:t>
            </w:r>
          </w:p>
        </w:tc>
      </w:tr>
      <w:tr w:rsidR="003A3E63">
        <w:tc>
          <w:tcPr>
            <w:tcW w:w="1320" w:type="dxa"/>
          </w:tcPr>
          <w:p w:rsidR="003A3E63" w:rsidRDefault="003A3E63">
            <w:pPr>
              <w:pStyle w:val="ConsPlusNormal"/>
              <w:jc w:val="center"/>
            </w:pPr>
            <w:r>
              <w:t>36</w:t>
            </w:r>
          </w:p>
        </w:tc>
        <w:tc>
          <w:tcPr>
            <w:tcW w:w="2310" w:type="dxa"/>
          </w:tcPr>
          <w:p w:rsidR="003A3E63" w:rsidRDefault="003A3E63">
            <w:pPr>
              <w:pStyle w:val="ConsPlusNormal"/>
              <w:jc w:val="center"/>
            </w:pPr>
            <w:r>
              <w:t>0,2526</w:t>
            </w:r>
          </w:p>
        </w:tc>
        <w:tc>
          <w:tcPr>
            <w:tcW w:w="1320" w:type="dxa"/>
          </w:tcPr>
          <w:p w:rsidR="003A3E63" w:rsidRDefault="003A3E63">
            <w:pPr>
              <w:pStyle w:val="ConsPlusNormal"/>
              <w:jc w:val="center"/>
            </w:pPr>
            <w:r>
              <w:t>87</w:t>
            </w:r>
          </w:p>
        </w:tc>
        <w:tc>
          <w:tcPr>
            <w:tcW w:w="2310" w:type="dxa"/>
          </w:tcPr>
          <w:p w:rsidR="003A3E63" w:rsidRDefault="003A3E63">
            <w:pPr>
              <w:pStyle w:val="ConsPlusNormal"/>
              <w:jc w:val="center"/>
            </w:pPr>
            <w:r>
              <w:t>0,1734</w:t>
            </w:r>
          </w:p>
        </w:tc>
        <w:tc>
          <w:tcPr>
            <w:tcW w:w="1320" w:type="dxa"/>
          </w:tcPr>
          <w:p w:rsidR="003A3E63" w:rsidRDefault="003A3E63">
            <w:pPr>
              <w:pStyle w:val="ConsPlusNormal"/>
              <w:jc w:val="center"/>
            </w:pPr>
            <w:r>
              <w:t>138</w:t>
            </w:r>
          </w:p>
        </w:tc>
        <w:tc>
          <w:tcPr>
            <w:tcW w:w="2310" w:type="dxa"/>
          </w:tcPr>
          <w:p w:rsidR="003A3E63" w:rsidRDefault="003A3E63">
            <w:pPr>
              <w:pStyle w:val="ConsPlusNormal"/>
              <w:jc w:val="center"/>
            </w:pPr>
            <w:r>
              <w:t>0,1480</w:t>
            </w:r>
          </w:p>
        </w:tc>
        <w:tc>
          <w:tcPr>
            <w:tcW w:w="1320" w:type="dxa"/>
          </w:tcPr>
          <w:p w:rsidR="003A3E63" w:rsidRDefault="003A3E63">
            <w:pPr>
              <w:pStyle w:val="ConsPlusNormal"/>
              <w:jc w:val="center"/>
            </w:pPr>
            <w:r>
              <w:t>189</w:t>
            </w:r>
          </w:p>
        </w:tc>
        <w:tc>
          <w:tcPr>
            <w:tcW w:w="2310" w:type="dxa"/>
          </w:tcPr>
          <w:p w:rsidR="003A3E63" w:rsidRDefault="003A3E63">
            <w:pPr>
              <w:pStyle w:val="ConsPlusNormal"/>
              <w:jc w:val="center"/>
            </w:pPr>
            <w:r>
              <w:t>0,1237</w:t>
            </w:r>
          </w:p>
        </w:tc>
      </w:tr>
      <w:tr w:rsidR="003A3E63">
        <w:tc>
          <w:tcPr>
            <w:tcW w:w="1320" w:type="dxa"/>
          </w:tcPr>
          <w:p w:rsidR="003A3E63" w:rsidRDefault="003A3E63">
            <w:pPr>
              <w:pStyle w:val="ConsPlusNormal"/>
              <w:jc w:val="center"/>
            </w:pPr>
            <w:r>
              <w:t>37</w:t>
            </w:r>
          </w:p>
        </w:tc>
        <w:tc>
          <w:tcPr>
            <w:tcW w:w="2310" w:type="dxa"/>
          </w:tcPr>
          <w:p w:rsidR="003A3E63" w:rsidRDefault="003A3E63">
            <w:pPr>
              <w:pStyle w:val="ConsPlusNormal"/>
              <w:jc w:val="center"/>
            </w:pPr>
            <w:r>
              <w:t>0,2475</w:t>
            </w:r>
          </w:p>
        </w:tc>
        <w:tc>
          <w:tcPr>
            <w:tcW w:w="1320" w:type="dxa"/>
          </w:tcPr>
          <w:p w:rsidR="003A3E63" w:rsidRDefault="003A3E63">
            <w:pPr>
              <w:pStyle w:val="ConsPlusNormal"/>
              <w:jc w:val="center"/>
            </w:pPr>
            <w:r>
              <w:t>88</w:t>
            </w:r>
          </w:p>
        </w:tc>
        <w:tc>
          <w:tcPr>
            <w:tcW w:w="2310" w:type="dxa"/>
          </w:tcPr>
          <w:p w:rsidR="003A3E63" w:rsidRDefault="003A3E63">
            <w:pPr>
              <w:pStyle w:val="ConsPlusNormal"/>
              <w:jc w:val="center"/>
            </w:pPr>
            <w:r>
              <w:t>0,1733</w:t>
            </w:r>
          </w:p>
        </w:tc>
        <w:tc>
          <w:tcPr>
            <w:tcW w:w="1320" w:type="dxa"/>
          </w:tcPr>
          <w:p w:rsidR="003A3E63" w:rsidRDefault="003A3E63">
            <w:pPr>
              <w:pStyle w:val="ConsPlusNormal"/>
              <w:jc w:val="center"/>
            </w:pPr>
            <w:r>
              <w:t>139</w:t>
            </w:r>
          </w:p>
        </w:tc>
        <w:tc>
          <w:tcPr>
            <w:tcW w:w="2310" w:type="dxa"/>
          </w:tcPr>
          <w:p w:rsidR="003A3E63" w:rsidRDefault="003A3E63">
            <w:pPr>
              <w:pStyle w:val="ConsPlusNormal"/>
              <w:jc w:val="center"/>
            </w:pPr>
            <w:r>
              <w:t>0,1477</w:t>
            </w:r>
          </w:p>
        </w:tc>
        <w:tc>
          <w:tcPr>
            <w:tcW w:w="1320" w:type="dxa"/>
          </w:tcPr>
          <w:p w:rsidR="003A3E63" w:rsidRDefault="003A3E63">
            <w:pPr>
              <w:pStyle w:val="ConsPlusNormal"/>
              <w:jc w:val="center"/>
            </w:pPr>
            <w:r>
              <w:t>190</w:t>
            </w:r>
          </w:p>
        </w:tc>
        <w:tc>
          <w:tcPr>
            <w:tcW w:w="2310" w:type="dxa"/>
          </w:tcPr>
          <w:p w:rsidR="003A3E63" w:rsidRDefault="003A3E63">
            <w:pPr>
              <w:pStyle w:val="ConsPlusNormal"/>
              <w:jc w:val="center"/>
            </w:pPr>
            <w:r>
              <w:t>0,1235</w:t>
            </w:r>
          </w:p>
        </w:tc>
      </w:tr>
      <w:tr w:rsidR="003A3E63">
        <w:tc>
          <w:tcPr>
            <w:tcW w:w="1320" w:type="dxa"/>
          </w:tcPr>
          <w:p w:rsidR="003A3E63" w:rsidRDefault="003A3E63">
            <w:pPr>
              <w:pStyle w:val="ConsPlusNormal"/>
              <w:jc w:val="center"/>
            </w:pPr>
            <w:r>
              <w:t>38</w:t>
            </w:r>
          </w:p>
        </w:tc>
        <w:tc>
          <w:tcPr>
            <w:tcW w:w="2310" w:type="dxa"/>
          </w:tcPr>
          <w:p w:rsidR="003A3E63" w:rsidRDefault="003A3E63">
            <w:pPr>
              <w:pStyle w:val="ConsPlusNormal"/>
              <w:jc w:val="center"/>
            </w:pPr>
            <w:r>
              <w:t>0,2427</w:t>
            </w:r>
          </w:p>
        </w:tc>
        <w:tc>
          <w:tcPr>
            <w:tcW w:w="1320" w:type="dxa"/>
          </w:tcPr>
          <w:p w:rsidR="003A3E63" w:rsidRDefault="003A3E63">
            <w:pPr>
              <w:pStyle w:val="ConsPlusNormal"/>
              <w:jc w:val="center"/>
            </w:pPr>
            <w:r>
              <w:t>89</w:t>
            </w:r>
          </w:p>
        </w:tc>
        <w:tc>
          <w:tcPr>
            <w:tcW w:w="2310" w:type="dxa"/>
          </w:tcPr>
          <w:p w:rsidR="003A3E63" w:rsidRDefault="003A3E63">
            <w:pPr>
              <w:pStyle w:val="ConsPlusNormal"/>
              <w:jc w:val="center"/>
            </w:pPr>
            <w:r>
              <w:t>0,1726</w:t>
            </w:r>
          </w:p>
        </w:tc>
        <w:tc>
          <w:tcPr>
            <w:tcW w:w="1320" w:type="dxa"/>
          </w:tcPr>
          <w:p w:rsidR="003A3E63" w:rsidRDefault="003A3E63">
            <w:pPr>
              <w:pStyle w:val="ConsPlusNormal"/>
              <w:jc w:val="center"/>
            </w:pPr>
            <w:r>
              <w:t>140</w:t>
            </w:r>
          </w:p>
        </w:tc>
        <w:tc>
          <w:tcPr>
            <w:tcW w:w="2310" w:type="dxa"/>
          </w:tcPr>
          <w:p w:rsidR="003A3E63" w:rsidRDefault="003A3E63">
            <w:pPr>
              <w:pStyle w:val="ConsPlusNormal"/>
              <w:jc w:val="center"/>
            </w:pPr>
            <w:r>
              <w:t>0,1468</w:t>
            </w:r>
          </w:p>
        </w:tc>
        <w:tc>
          <w:tcPr>
            <w:tcW w:w="1320" w:type="dxa"/>
          </w:tcPr>
          <w:p w:rsidR="003A3E63" w:rsidRDefault="003A3E63">
            <w:pPr>
              <w:pStyle w:val="ConsPlusNormal"/>
              <w:jc w:val="center"/>
            </w:pPr>
            <w:r>
              <w:t>191</w:t>
            </w:r>
          </w:p>
        </w:tc>
        <w:tc>
          <w:tcPr>
            <w:tcW w:w="2310" w:type="dxa"/>
          </w:tcPr>
          <w:p w:rsidR="003A3E63" w:rsidRDefault="003A3E63">
            <w:pPr>
              <w:pStyle w:val="ConsPlusNormal"/>
              <w:jc w:val="center"/>
            </w:pPr>
            <w:r>
              <w:t>0,1230</w:t>
            </w:r>
          </w:p>
        </w:tc>
      </w:tr>
      <w:tr w:rsidR="003A3E63">
        <w:tc>
          <w:tcPr>
            <w:tcW w:w="1320" w:type="dxa"/>
          </w:tcPr>
          <w:p w:rsidR="003A3E63" w:rsidRDefault="003A3E63">
            <w:pPr>
              <w:pStyle w:val="ConsPlusNormal"/>
              <w:jc w:val="center"/>
            </w:pPr>
            <w:r>
              <w:t>39</w:t>
            </w:r>
          </w:p>
        </w:tc>
        <w:tc>
          <w:tcPr>
            <w:tcW w:w="2310" w:type="dxa"/>
          </w:tcPr>
          <w:p w:rsidR="003A3E63" w:rsidRDefault="003A3E63">
            <w:pPr>
              <w:pStyle w:val="ConsPlusNormal"/>
              <w:jc w:val="center"/>
            </w:pPr>
            <w:r>
              <w:t>0,2381</w:t>
            </w:r>
          </w:p>
        </w:tc>
        <w:tc>
          <w:tcPr>
            <w:tcW w:w="1320" w:type="dxa"/>
          </w:tcPr>
          <w:p w:rsidR="003A3E63" w:rsidRDefault="003A3E63">
            <w:pPr>
              <w:pStyle w:val="ConsPlusNormal"/>
              <w:jc w:val="center"/>
            </w:pPr>
            <w:r>
              <w:t>90</w:t>
            </w:r>
          </w:p>
        </w:tc>
        <w:tc>
          <w:tcPr>
            <w:tcW w:w="2310" w:type="dxa"/>
          </w:tcPr>
          <w:p w:rsidR="003A3E63" w:rsidRDefault="003A3E63">
            <w:pPr>
              <w:pStyle w:val="ConsPlusNormal"/>
              <w:jc w:val="center"/>
            </w:pPr>
            <w:r>
              <w:t>0,1718</w:t>
            </w:r>
          </w:p>
        </w:tc>
        <w:tc>
          <w:tcPr>
            <w:tcW w:w="1320" w:type="dxa"/>
          </w:tcPr>
          <w:p w:rsidR="003A3E63" w:rsidRDefault="003A3E63">
            <w:pPr>
              <w:pStyle w:val="ConsPlusNormal"/>
              <w:jc w:val="center"/>
            </w:pPr>
            <w:r>
              <w:t>141</w:t>
            </w:r>
          </w:p>
        </w:tc>
        <w:tc>
          <w:tcPr>
            <w:tcW w:w="2310" w:type="dxa"/>
          </w:tcPr>
          <w:p w:rsidR="003A3E63" w:rsidRDefault="003A3E63">
            <w:pPr>
              <w:pStyle w:val="ConsPlusNormal"/>
              <w:jc w:val="center"/>
            </w:pPr>
            <w:r>
              <w:t>0,1467</w:t>
            </w:r>
          </w:p>
        </w:tc>
        <w:tc>
          <w:tcPr>
            <w:tcW w:w="1320" w:type="dxa"/>
          </w:tcPr>
          <w:p w:rsidR="003A3E63" w:rsidRDefault="003A3E63">
            <w:pPr>
              <w:pStyle w:val="ConsPlusNormal"/>
              <w:jc w:val="center"/>
            </w:pPr>
            <w:r>
              <w:t>192</w:t>
            </w:r>
          </w:p>
        </w:tc>
        <w:tc>
          <w:tcPr>
            <w:tcW w:w="2310" w:type="dxa"/>
          </w:tcPr>
          <w:p w:rsidR="003A3E63" w:rsidRDefault="003A3E63">
            <w:pPr>
              <w:pStyle w:val="ConsPlusNormal"/>
              <w:jc w:val="center"/>
            </w:pPr>
            <w:r>
              <w:t>0,1224</w:t>
            </w:r>
          </w:p>
        </w:tc>
      </w:tr>
      <w:tr w:rsidR="003A3E63">
        <w:tc>
          <w:tcPr>
            <w:tcW w:w="1320" w:type="dxa"/>
          </w:tcPr>
          <w:p w:rsidR="003A3E63" w:rsidRDefault="003A3E63">
            <w:pPr>
              <w:pStyle w:val="ConsPlusNormal"/>
              <w:jc w:val="center"/>
            </w:pPr>
            <w:r>
              <w:t>40</w:t>
            </w:r>
          </w:p>
        </w:tc>
        <w:tc>
          <w:tcPr>
            <w:tcW w:w="2310" w:type="dxa"/>
          </w:tcPr>
          <w:p w:rsidR="003A3E63" w:rsidRDefault="003A3E63">
            <w:pPr>
              <w:pStyle w:val="ConsPlusNormal"/>
              <w:jc w:val="center"/>
            </w:pPr>
            <w:r>
              <w:t>0,2336</w:t>
            </w:r>
          </w:p>
        </w:tc>
        <w:tc>
          <w:tcPr>
            <w:tcW w:w="1320" w:type="dxa"/>
          </w:tcPr>
          <w:p w:rsidR="003A3E63" w:rsidRDefault="003A3E63">
            <w:pPr>
              <w:pStyle w:val="ConsPlusNormal"/>
              <w:jc w:val="center"/>
            </w:pPr>
            <w:r>
              <w:t>91</w:t>
            </w:r>
          </w:p>
        </w:tc>
        <w:tc>
          <w:tcPr>
            <w:tcW w:w="2310" w:type="dxa"/>
          </w:tcPr>
          <w:p w:rsidR="003A3E63" w:rsidRDefault="003A3E63">
            <w:pPr>
              <w:pStyle w:val="ConsPlusNormal"/>
              <w:jc w:val="center"/>
            </w:pPr>
            <w:r>
              <w:t>0,1715</w:t>
            </w:r>
          </w:p>
        </w:tc>
        <w:tc>
          <w:tcPr>
            <w:tcW w:w="1320" w:type="dxa"/>
          </w:tcPr>
          <w:p w:rsidR="003A3E63" w:rsidRDefault="003A3E63">
            <w:pPr>
              <w:pStyle w:val="ConsPlusNormal"/>
              <w:jc w:val="center"/>
            </w:pPr>
            <w:r>
              <w:t>142</w:t>
            </w:r>
          </w:p>
        </w:tc>
        <w:tc>
          <w:tcPr>
            <w:tcW w:w="2310" w:type="dxa"/>
          </w:tcPr>
          <w:p w:rsidR="003A3E63" w:rsidRDefault="003A3E63">
            <w:pPr>
              <w:pStyle w:val="ConsPlusNormal"/>
              <w:jc w:val="center"/>
            </w:pPr>
            <w:r>
              <w:t>0,1460</w:t>
            </w:r>
          </w:p>
        </w:tc>
        <w:tc>
          <w:tcPr>
            <w:tcW w:w="1320" w:type="dxa"/>
          </w:tcPr>
          <w:p w:rsidR="003A3E63" w:rsidRDefault="003A3E63">
            <w:pPr>
              <w:pStyle w:val="ConsPlusNormal"/>
              <w:jc w:val="center"/>
            </w:pPr>
            <w:r>
              <w:t>193</w:t>
            </w:r>
          </w:p>
        </w:tc>
        <w:tc>
          <w:tcPr>
            <w:tcW w:w="2310" w:type="dxa"/>
          </w:tcPr>
          <w:p w:rsidR="003A3E63" w:rsidRDefault="003A3E63">
            <w:pPr>
              <w:pStyle w:val="ConsPlusNormal"/>
              <w:jc w:val="center"/>
            </w:pPr>
            <w:r>
              <w:t>0,1219</w:t>
            </w:r>
          </w:p>
        </w:tc>
      </w:tr>
      <w:tr w:rsidR="003A3E63">
        <w:tc>
          <w:tcPr>
            <w:tcW w:w="1320" w:type="dxa"/>
          </w:tcPr>
          <w:p w:rsidR="003A3E63" w:rsidRDefault="003A3E63">
            <w:pPr>
              <w:pStyle w:val="ConsPlusNormal"/>
              <w:jc w:val="center"/>
            </w:pPr>
            <w:r>
              <w:t>41</w:t>
            </w:r>
          </w:p>
        </w:tc>
        <w:tc>
          <w:tcPr>
            <w:tcW w:w="2310" w:type="dxa"/>
          </w:tcPr>
          <w:p w:rsidR="003A3E63" w:rsidRDefault="003A3E63">
            <w:pPr>
              <w:pStyle w:val="ConsPlusNormal"/>
              <w:jc w:val="center"/>
            </w:pPr>
            <w:r>
              <w:t>0,2295</w:t>
            </w:r>
          </w:p>
        </w:tc>
        <w:tc>
          <w:tcPr>
            <w:tcW w:w="1320" w:type="dxa"/>
          </w:tcPr>
          <w:p w:rsidR="003A3E63" w:rsidRDefault="003A3E63">
            <w:pPr>
              <w:pStyle w:val="ConsPlusNormal"/>
              <w:jc w:val="center"/>
            </w:pPr>
            <w:r>
              <w:t>92</w:t>
            </w:r>
          </w:p>
        </w:tc>
        <w:tc>
          <w:tcPr>
            <w:tcW w:w="2310" w:type="dxa"/>
          </w:tcPr>
          <w:p w:rsidR="003A3E63" w:rsidRDefault="003A3E63">
            <w:pPr>
              <w:pStyle w:val="ConsPlusNormal"/>
              <w:jc w:val="center"/>
            </w:pPr>
            <w:r>
              <w:t>0,1711</w:t>
            </w:r>
          </w:p>
        </w:tc>
        <w:tc>
          <w:tcPr>
            <w:tcW w:w="1320" w:type="dxa"/>
          </w:tcPr>
          <w:p w:rsidR="003A3E63" w:rsidRDefault="003A3E63">
            <w:pPr>
              <w:pStyle w:val="ConsPlusNormal"/>
              <w:jc w:val="center"/>
            </w:pPr>
            <w:r>
              <w:t>143</w:t>
            </w:r>
          </w:p>
        </w:tc>
        <w:tc>
          <w:tcPr>
            <w:tcW w:w="2310" w:type="dxa"/>
          </w:tcPr>
          <w:p w:rsidR="003A3E63" w:rsidRDefault="003A3E63">
            <w:pPr>
              <w:pStyle w:val="ConsPlusNormal"/>
              <w:jc w:val="center"/>
            </w:pPr>
            <w:r>
              <w:t>0,1455</w:t>
            </w:r>
          </w:p>
        </w:tc>
        <w:tc>
          <w:tcPr>
            <w:tcW w:w="1320" w:type="dxa"/>
          </w:tcPr>
          <w:p w:rsidR="003A3E63" w:rsidRDefault="003A3E63">
            <w:pPr>
              <w:pStyle w:val="ConsPlusNormal"/>
              <w:jc w:val="center"/>
            </w:pPr>
            <w:r>
              <w:t>194</w:t>
            </w:r>
          </w:p>
        </w:tc>
        <w:tc>
          <w:tcPr>
            <w:tcW w:w="2310" w:type="dxa"/>
          </w:tcPr>
          <w:p w:rsidR="003A3E63" w:rsidRDefault="003A3E63">
            <w:pPr>
              <w:pStyle w:val="ConsPlusNormal"/>
              <w:jc w:val="center"/>
            </w:pPr>
            <w:r>
              <w:t>0,1217</w:t>
            </w:r>
          </w:p>
        </w:tc>
      </w:tr>
      <w:tr w:rsidR="003A3E63">
        <w:tc>
          <w:tcPr>
            <w:tcW w:w="1320" w:type="dxa"/>
          </w:tcPr>
          <w:p w:rsidR="003A3E63" w:rsidRDefault="003A3E63">
            <w:pPr>
              <w:pStyle w:val="ConsPlusNormal"/>
              <w:jc w:val="center"/>
            </w:pPr>
            <w:r>
              <w:t>42</w:t>
            </w:r>
          </w:p>
        </w:tc>
        <w:tc>
          <w:tcPr>
            <w:tcW w:w="2310" w:type="dxa"/>
          </w:tcPr>
          <w:p w:rsidR="003A3E63" w:rsidRDefault="003A3E63">
            <w:pPr>
              <w:pStyle w:val="ConsPlusNormal"/>
              <w:jc w:val="center"/>
            </w:pPr>
            <w:r>
              <w:t>0,2257</w:t>
            </w:r>
          </w:p>
        </w:tc>
        <w:tc>
          <w:tcPr>
            <w:tcW w:w="1320" w:type="dxa"/>
          </w:tcPr>
          <w:p w:rsidR="003A3E63" w:rsidRDefault="003A3E63">
            <w:pPr>
              <w:pStyle w:val="ConsPlusNormal"/>
              <w:jc w:val="center"/>
            </w:pPr>
            <w:r>
              <w:t>93</w:t>
            </w:r>
          </w:p>
        </w:tc>
        <w:tc>
          <w:tcPr>
            <w:tcW w:w="2310" w:type="dxa"/>
          </w:tcPr>
          <w:p w:rsidR="003A3E63" w:rsidRDefault="003A3E63">
            <w:pPr>
              <w:pStyle w:val="ConsPlusNormal"/>
              <w:jc w:val="center"/>
            </w:pPr>
            <w:r>
              <w:t>0,1705</w:t>
            </w:r>
          </w:p>
        </w:tc>
        <w:tc>
          <w:tcPr>
            <w:tcW w:w="1320" w:type="dxa"/>
          </w:tcPr>
          <w:p w:rsidR="003A3E63" w:rsidRDefault="003A3E63">
            <w:pPr>
              <w:pStyle w:val="ConsPlusNormal"/>
              <w:jc w:val="center"/>
            </w:pPr>
            <w:r>
              <w:t>144</w:t>
            </w:r>
          </w:p>
        </w:tc>
        <w:tc>
          <w:tcPr>
            <w:tcW w:w="2310" w:type="dxa"/>
          </w:tcPr>
          <w:p w:rsidR="003A3E63" w:rsidRDefault="003A3E63">
            <w:pPr>
              <w:pStyle w:val="ConsPlusNormal"/>
              <w:jc w:val="center"/>
            </w:pPr>
            <w:r>
              <w:t>0,1448</w:t>
            </w:r>
          </w:p>
        </w:tc>
        <w:tc>
          <w:tcPr>
            <w:tcW w:w="1320" w:type="dxa"/>
          </w:tcPr>
          <w:p w:rsidR="003A3E63" w:rsidRDefault="003A3E63">
            <w:pPr>
              <w:pStyle w:val="ConsPlusNormal"/>
              <w:jc w:val="center"/>
            </w:pPr>
            <w:r>
              <w:t>195</w:t>
            </w:r>
          </w:p>
        </w:tc>
        <w:tc>
          <w:tcPr>
            <w:tcW w:w="2310" w:type="dxa"/>
          </w:tcPr>
          <w:p w:rsidR="003A3E63" w:rsidRDefault="003A3E63">
            <w:pPr>
              <w:pStyle w:val="ConsPlusNormal"/>
              <w:jc w:val="center"/>
            </w:pPr>
            <w:r>
              <w:t>0,1210</w:t>
            </w:r>
          </w:p>
        </w:tc>
      </w:tr>
      <w:tr w:rsidR="003A3E63">
        <w:tc>
          <w:tcPr>
            <w:tcW w:w="1320" w:type="dxa"/>
          </w:tcPr>
          <w:p w:rsidR="003A3E63" w:rsidRDefault="003A3E63">
            <w:pPr>
              <w:pStyle w:val="ConsPlusNormal"/>
              <w:jc w:val="center"/>
            </w:pPr>
            <w:r>
              <w:t>43</w:t>
            </w:r>
          </w:p>
        </w:tc>
        <w:tc>
          <w:tcPr>
            <w:tcW w:w="2310" w:type="dxa"/>
          </w:tcPr>
          <w:p w:rsidR="003A3E63" w:rsidRDefault="003A3E63">
            <w:pPr>
              <w:pStyle w:val="ConsPlusNormal"/>
              <w:jc w:val="center"/>
            </w:pPr>
            <w:r>
              <w:t>0,2221</w:t>
            </w:r>
          </w:p>
        </w:tc>
        <w:tc>
          <w:tcPr>
            <w:tcW w:w="1320" w:type="dxa"/>
          </w:tcPr>
          <w:p w:rsidR="003A3E63" w:rsidRDefault="003A3E63">
            <w:pPr>
              <w:pStyle w:val="ConsPlusNormal"/>
              <w:jc w:val="center"/>
            </w:pPr>
            <w:r>
              <w:t>94</w:t>
            </w:r>
          </w:p>
        </w:tc>
        <w:tc>
          <w:tcPr>
            <w:tcW w:w="2310" w:type="dxa"/>
          </w:tcPr>
          <w:p w:rsidR="003A3E63" w:rsidRDefault="003A3E63">
            <w:pPr>
              <w:pStyle w:val="ConsPlusNormal"/>
              <w:jc w:val="center"/>
            </w:pPr>
            <w:r>
              <w:t>0,1700</w:t>
            </w:r>
          </w:p>
        </w:tc>
        <w:tc>
          <w:tcPr>
            <w:tcW w:w="1320" w:type="dxa"/>
          </w:tcPr>
          <w:p w:rsidR="003A3E63" w:rsidRDefault="003A3E63">
            <w:pPr>
              <w:pStyle w:val="ConsPlusNormal"/>
              <w:jc w:val="center"/>
            </w:pPr>
            <w:r>
              <w:t>145</w:t>
            </w:r>
          </w:p>
        </w:tc>
        <w:tc>
          <w:tcPr>
            <w:tcW w:w="2310" w:type="dxa"/>
          </w:tcPr>
          <w:p w:rsidR="003A3E63" w:rsidRDefault="003A3E63">
            <w:pPr>
              <w:pStyle w:val="ConsPlusNormal"/>
              <w:jc w:val="center"/>
            </w:pPr>
            <w:r>
              <w:t>0,1443</w:t>
            </w:r>
          </w:p>
        </w:tc>
        <w:tc>
          <w:tcPr>
            <w:tcW w:w="1320" w:type="dxa"/>
          </w:tcPr>
          <w:p w:rsidR="003A3E63" w:rsidRDefault="003A3E63">
            <w:pPr>
              <w:pStyle w:val="ConsPlusNormal"/>
              <w:jc w:val="center"/>
            </w:pPr>
            <w:r>
              <w:t>196</w:t>
            </w:r>
          </w:p>
        </w:tc>
        <w:tc>
          <w:tcPr>
            <w:tcW w:w="2310" w:type="dxa"/>
          </w:tcPr>
          <w:p w:rsidR="003A3E63" w:rsidRDefault="003A3E63">
            <w:pPr>
              <w:pStyle w:val="ConsPlusNormal"/>
              <w:jc w:val="center"/>
            </w:pPr>
            <w:r>
              <w:t>0,1205</w:t>
            </w:r>
          </w:p>
        </w:tc>
      </w:tr>
      <w:tr w:rsidR="003A3E63">
        <w:tc>
          <w:tcPr>
            <w:tcW w:w="1320" w:type="dxa"/>
          </w:tcPr>
          <w:p w:rsidR="003A3E63" w:rsidRDefault="003A3E63">
            <w:pPr>
              <w:pStyle w:val="ConsPlusNormal"/>
              <w:jc w:val="center"/>
            </w:pPr>
            <w:r>
              <w:t>44</w:t>
            </w:r>
          </w:p>
        </w:tc>
        <w:tc>
          <w:tcPr>
            <w:tcW w:w="2310" w:type="dxa"/>
          </w:tcPr>
          <w:p w:rsidR="003A3E63" w:rsidRDefault="003A3E63">
            <w:pPr>
              <w:pStyle w:val="ConsPlusNormal"/>
              <w:jc w:val="center"/>
            </w:pPr>
            <w:r>
              <w:t>0,2184</w:t>
            </w:r>
          </w:p>
        </w:tc>
        <w:tc>
          <w:tcPr>
            <w:tcW w:w="1320" w:type="dxa"/>
          </w:tcPr>
          <w:p w:rsidR="003A3E63" w:rsidRDefault="003A3E63">
            <w:pPr>
              <w:pStyle w:val="ConsPlusNormal"/>
              <w:jc w:val="center"/>
            </w:pPr>
            <w:r>
              <w:t>95</w:t>
            </w:r>
          </w:p>
        </w:tc>
        <w:tc>
          <w:tcPr>
            <w:tcW w:w="2310" w:type="dxa"/>
          </w:tcPr>
          <w:p w:rsidR="003A3E63" w:rsidRDefault="003A3E63">
            <w:pPr>
              <w:pStyle w:val="ConsPlusNormal"/>
              <w:jc w:val="center"/>
            </w:pPr>
            <w:r>
              <w:t>0,1693</w:t>
            </w:r>
          </w:p>
        </w:tc>
        <w:tc>
          <w:tcPr>
            <w:tcW w:w="1320" w:type="dxa"/>
          </w:tcPr>
          <w:p w:rsidR="003A3E63" w:rsidRDefault="003A3E63">
            <w:pPr>
              <w:pStyle w:val="ConsPlusNormal"/>
              <w:jc w:val="center"/>
            </w:pPr>
            <w:r>
              <w:t>146</w:t>
            </w:r>
          </w:p>
        </w:tc>
        <w:tc>
          <w:tcPr>
            <w:tcW w:w="2310" w:type="dxa"/>
          </w:tcPr>
          <w:p w:rsidR="003A3E63" w:rsidRDefault="003A3E63">
            <w:pPr>
              <w:pStyle w:val="ConsPlusNormal"/>
              <w:jc w:val="center"/>
            </w:pPr>
            <w:r>
              <w:t>0,1442</w:t>
            </w:r>
          </w:p>
        </w:tc>
        <w:tc>
          <w:tcPr>
            <w:tcW w:w="1320" w:type="dxa"/>
          </w:tcPr>
          <w:p w:rsidR="003A3E63" w:rsidRDefault="003A3E63">
            <w:pPr>
              <w:pStyle w:val="ConsPlusNormal"/>
              <w:jc w:val="center"/>
            </w:pPr>
            <w:r>
              <w:t>197</w:t>
            </w:r>
          </w:p>
        </w:tc>
        <w:tc>
          <w:tcPr>
            <w:tcW w:w="2310" w:type="dxa"/>
          </w:tcPr>
          <w:p w:rsidR="003A3E63" w:rsidRDefault="003A3E63">
            <w:pPr>
              <w:pStyle w:val="ConsPlusNormal"/>
              <w:jc w:val="center"/>
            </w:pPr>
            <w:r>
              <w:t>0,1204</w:t>
            </w:r>
          </w:p>
        </w:tc>
      </w:tr>
      <w:tr w:rsidR="003A3E63">
        <w:tc>
          <w:tcPr>
            <w:tcW w:w="1320" w:type="dxa"/>
          </w:tcPr>
          <w:p w:rsidR="003A3E63" w:rsidRDefault="003A3E63">
            <w:pPr>
              <w:pStyle w:val="ConsPlusNormal"/>
              <w:jc w:val="center"/>
            </w:pPr>
            <w:r>
              <w:t>45</w:t>
            </w:r>
          </w:p>
        </w:tc>
        <w:tc>
          <w:tcPr>
            <w:tcW w:w="2310" w:type="dxa"/>
          </w:tcPr>
          <w:p w:rsidR="003A3E63" w:rsidRDefault="003A3E63">
            <w:pPr>
              <w:pStyle w:val="ConsPlusNormal"/>
              <w:jc w:val="center"/>
            </w:pPr>
            <w:r>
              <w:t>0,2149</w:t>
            </w:r>
          </w:p>
        </w:tc>
        <w:tc>
          <w:tcPr>
            <w:tcW w:w="1320" w:type="dxa"/>
          </w:tcPr>
          <w:p w:rsidR="003A3E63" w:rsidRDefault="003A3E63">
            <w:pPr>
              <w:pStyle w:val="ConsPlusNormal"/>
              <w:jc w:val="center"/>
            </w:pPr>
            <w:r>
              <w:t>96</w:t>
            </w:r>
          </w:p>
        </w:tc>
        <w:tc>
          <w:tcPr>
            <w:tcW w:w="2310" w:type="dxa"/>
          </w:tcPr>
          <w:p w:rsidR="003A3E63" w:rsidRDefault="003A3E63">
            <w:pPr>
              <w:pStyle w:val="ConsPlusNormal"/>
              <w:jc w:val="center"/>
            </w:pPr>
            <w:r>
              <w:t>0,1687</w:t>
            </w:r>
          </w:p>
        </w:tc>
        <w:tc>
          <w:tcPr>
            <w:tcW w:w="1320" w:type="dxa"/>
          </w:tcPr>
          <w:p w:rsidR="003A3E63" w:rsidRDefault="003A3E63">
            <w:pPr>
              <w:pStyle w:val="ConsPlusNormal"/>
              <w:jc w:val="center"/>
            </w:pPr>
            <w:r>
              <w:t>147</w:t>
            </w:r>
          </w:p>
        </w:tc>
        <w:tc>
          <w:tcPr>
            <w:tcW w:w="2310" w:type="dxa"/>
          </w:tcPr>
          <w:p w:rsidR="003A3E63" w:rsidRDefault="003A3E63">
            <w:pPr>
              <w:pStyle w:val="ConsPlusNormal"/>
              <w:jc w:val="center"/>
            </w:pPr>
            <w:r>
              <w:t>0,1435</w:t>
            </w:r>
          </w:p>
        </w:tc>
        <w:tc>
          <w:tcPr>
            <w:tcW w:w="1320" w:type="dxa"/>
          </w:tcPr>
          <w:p w:rsidR="003A3E63" w:rsidRDefault="003A3E63">
            <w:pPr>
              <w:pStyle w:val="ConsPlusNormal"/>
              <w:jc w:val="center"/>
            </w:pPr>
            <w:r>
              <w:t>198</w:t>
            </w:r>
          </w:p>
        </w:tc>
        <w:tc>
          <w:tcPr>
            <w:tcW w:w="2310" w:type="dxa"/>
          </w:tcPr>
          <w:p w:rsidR="003A3E63" w:rsidRDefault="003A3E63">
            <w:pPr>
              <w:pStyle w:val="ConsPlusNormal"/>
              <w:jc w:val="center"/>
            </w:pPr>
            <w:r>
              <w:t>0,1199</w:t>
            </w:r>
          </w:p>
        </w:tc>
      </w:tr>
      <w:tr w:rsidR="003A3E63">
        <w:tc>
          <w:tcPr>
            <w:tcW w:w="1320" w:type="dxa"/>
          </w:tcPr>
          <w:p w:rsidR="003A3E63" w:rsidRDefault="003A3E63">
            <w:pPr>
              <w:pStyle w:val="ConsPlusNormal"/>
              <w:jc w:val="center"/>
            </w:pPr>
            <w:r>
              <w:t>46</w:t>
            </w:r>
          </w:p>
        </w:tc>
        <w:tc>
          <w:tcPr>
            <w:tcW w:w="2310" w:type="dxa"/>
          </w:tcPr>
          <w:p w:rsidR="003A3E63" w:rsidRDefault="003A3E63">
            <w:pPr>
              <w:pStyle w:val="ConsPlusNormal"/>
              <w:jc w:val="center"/>
            </w:pPr>
            <w:r>
              <w:t>0,2116</w:t>
            </w:r>
          </w:p>
        </w:tc>
        <w:tc>
          <w:tcPr>
            <w:tcW w:w="1320" w:type="dxa"/>
          </w:tcPr>
          <w:p w:rsidR="003A3E63" w:rsidRDefault="003A3E63">
            <w:pPr>
              <w:pStyle w:val="ConsPlusNormal"/>
              <w:jc w:val="center"/>
            </w:pPr>
            <w:r>
              <w:t>97</w:t>
            </w:r>
          </w:p>
        </w:tc>
        <w:tc>
          <w:tcPr>
            <w:tcW w:w="2310" w:type="dxa"/>
          </w:tcPr>
          <w:p w:rsidR="003A3E63" w:rsidRDefault="003A3E63">
            <w:pPr>
              <w:pStyle w:val="ConsPlusNormal"/>
              <w:jc w:val="center"/>
            </w:pPr>
            <w:r>
              <w:t>0,1685</w:t>
            </w:r>
          </w:p>
        </w:tc>
        <w:tc>
          <w:tcPr>
            <w:tcW w:w="1320" w:type="dxa"/>
          </w:tcPr>
          <w:p w:rsidR="003A3E63" w:rsidRDefault="003A3E63">
            <w:pPr>
              <w:pStyle w:val="ConsPlusNormal"/>
              <w:jc w:val="center"/>
            </w:pPr>
            <w:r>
              <w:t>148</w:t>
            </w:r>
          </w:p>
        </w:tc>
        <w:tc>
          <w:tcPr>
            <w:tcW w:w="2310" w:type="dxa"/>
          </w:tcPr>
          <w:p w:rsidR="003A3E63" w:rsidRDefault="003A3E63">
            <w:pPr>
              <w:pStyle w:val="ConsPlusNormal"/>
              <w:jc w:val="center"/>
            </w:pPr>
            <w:r>
              <w:t>0,1430</w:t>
            </w:r>
          </w:p>
        </w:tc>
        <w:tc>
          <w:tcPr>
            <w:tcW w:w="1320" w:type="dxa"/>
          </w:tcPr>
          <w:p w:rsidR="003A3E63" w:rsidRDefault="003A3E63">
            <w:pPr>
              <w:pStyle w:val="ConsPlusNormal"/>
              <w:jc w:val="center"/>
            </w:pPr>
            <w:r>
              <w:t>199</w:t>
            </w:r>
          </w:p>
        </w:tc>
        <w:tc>
          <w:tcPr>
            <w:tcW w:w="2310" w:type="dxa"/>
          </w:tcPr>
          <w:p w:rsidR="003A3E63" w:rsidRDefault="003A3E63">
            <w:pPr>
              <w:pStyle w:val="ConsPlusNormal"/>
              <w:jc w:val="center"/>
            </w:pPr>
            <w:r>
              <w:t>0,1192</w:t>
            </w:r>
          </w:p>
        </w:tc>
      </w:tr>
      <w:tr w:rsidR="003A3E63">
        <w:tc>
          <w:tcPr>
            <w:tcW w:w="1320" w:type="dxa"/>
          </w:tcPr>
          <w:p w:rsidR="003A3E63" w:rsidRDefault="003A3E63">
            <w:pPr>
              <w:pStyle w:val="ConsPlusNormal"/>
              <w:jc w:val="center"/>
            </w:pPr>
            <w:r>
              <w:t>47</w:t>
            </w:r>
          </w:p>
        </w:tc>
        <w:tc>
          <w:tcPr>
            <w:tcW w:w="2310" w:type="dxa"/>
          </w:tcPr>
          <w:p w:rsidR="003A3E63" w:rsidRDefault="003A3E63">
            <w:pPr>
              <w:pStyle w:val="ConsPlusNormal"/>
              <w:jc w:val="center"/>
            </w:pPr>
            <w:r>
              <w:t>0,2088</w:t>
            </w:r>
          </w:p>
        </w:tc>
        <w:tc>
          <w:tcPr>
            <w:tcW w:w="1320" w:type="dxa"/>
          </w:tcPr>
          <w:p w:rsidR="003A3E63" w:rsidRDefault="003A3E63">
            <w:pPr>
              <w:pStyle w:val="ConsPlusNormal"/>
              <w:jc w:val="center"/>
            </w:pPr>
            <w:r>
              <w:t>98</w:t>
            </w:r>
          </w:p>
        </w:tc>
        <w:tc>
          <w:tcPr>
            <w:tcW w:w="2310" w:type="dxa"/>
          </w:tcPr>
          <w:p w:rsidR="003A3E63" w:rsidRDefault="003A3E63">
            <w:pPr>
              <w:pStyle w:val="ConsPlusNormal"/>
              <w:jc w:val="center"/>
            </w:pPr>
            <w:r>
              <w:t>0,1675</w:t>
            </w:r>
          </w:p>
        </w:tc>
        <w:tc>
          <w:tcPr>
            <w:tcW w:w="1320" w:type="dxa"/>
          </w:tcPr>
          <w:p w:rsidR="003A3E63" w:rsidRDefault="003A3E63">
            <w:pPr>
              <w:pStyle w:val="ConsPlusNormal"/>
              <w:jc w:val="center"/>
            </w:pPr>
            <w:r>
              <w:t>149</w:t>
            </w:r>
          </w:p>
        </w:tc>
        <w:tc>
          <w:tcPr>
            <w:tcW w:w="2310" w:type="dxa"/>
          </w:tcPr>
          <w:p w:rsidR="003A3E63" w:rsidRDefault="003A3E63">
            <w:pPr>
              <w:pStyle w:val="ConsPlusNormal"/>
              <w:jc w:val="center"/>
            </w:pPr>
            <w:r>
              <w:t>0,1424</w:t>
            </w:r>
          </w:p>
        </w:tc>
        <w:tc>
          <w:tcPr>
            <w:tcW w:w="1320" w:type="dxa"/>
          </w:tcPr>
          <w:p w:rsidR="003A3E63" w:rsidRDefault="003A3E63">
            <w:pPr>
              <w:pStyle w:val="ConsPlusNormal"/>
              <w:jc w:val="center"/>
            </w:pPr>
            <w:r>
              <w:t>200</w:t>
            </w:r>
          </w:p>
        </w:tc>
        <w:tc>
          <w:tcPr>
            <w:tcW w:w="2310" w:type="dxa"/>
          </w:tcPr>
          <w:p w:rsidR="003A3E63" w:rsidRDefault="003A3E63">
            <w:pPr>
              <w:pStyle w:val="ConsPlusNormal"/>
              <w:jc w:val="center"/>
            </w:pPr>
            <w:r>
              <w:t>0,1189</w:t>
            </w:r>
          </w:p>
        </w:tc>
      </w:tr>
      <w:tr w:rsidR="003A3E63">
        <w:tc>
          <w:tcPr>
            <w:tcW w:w="1320" w:type="dxa"/>
          </w:tcPr>
          <w:p w:rsidR="003A3E63" w:rsidRDefault="003A3E63">
            <w:pPr>
              <w:pStyle w:val="ConsPlusNormal"/>
              <w:jc w:val="center"/>
            </w:pPr>
            <w:r>
              <w:t>48</w:t>
            </w:r>
          </w:p>
        </w:tc>
        <w:tc>
          <w:tcPr>
            <w:tcW w:w="2310" w:type="dxa"/>
          </w:tcPr>
          <w:p w:rsidR="003A3E63" w:rsidRDefault="003A3E63">
            <w:pPr>
              <w:pStyle w:val="ConsPlusNormal"/>
              <w:jc w:val="center"/>
            </w:pPr>
            <w:r>
              <w:t>0,2057</w:t>
            </w:r>
          </w:p>
        </w:tc>
        <w:tc>
          <w:tcPr>
            <w:tcW w:w="1320" w:type="dxa"/>
          </w:tcPr>
          <w:p w:rsidR="003A3E63" w:rsidRDefault="003A3E63">
            <w:pPr>
              <w:pStyle w:val="ConsPlusNormal"/>
              <w:jc w:val="center"/>
            </w:pPr>
            <w:r>
              <w:t>99</w:t>
            </w:r>
          </w:p>
        </w:tc>
        <w:tc>
          <w:tcPr>
            <w:tcW w:w="2310" w:type="dxa"/>
          </w:tcPr>
          <w:p w:rsidR="003A3E63" w:rsidRDefault="003A3E63">
            <w:pPr>
              <w:pStyle w:val="ConsPlusNormal"/>
              <w:jc w:val="center"/>
            </w:pPr>
            <w:r>
              <w:t>0,1673</w:t>
            </w:r>
          </w:p>
        </w:tc>
        <w:tc>
          <w:tcPr>
            <w:tcW w:w="1320" w:type="dxa"/>
          </w:tcPr>
          <w:p w:rsidR="003A3E63" w:rsidRDefault="003A3E63">
            <w:pPr>
              <w:pStyle w:val="ConsPlusNormal"/>
              <w:jc w:val="center"/>
            </w:pPr>
            <w:r>
              <w:t>150</w:t>
            </w:r>
          </w:p>
        </w:tc>
        <w:tc>
          <w:tcPr>
            <w:tcW w:w="2310" w:type="dxa"/>
          </w:tcPr>
          <w:p w:rsidR="003A3E63" w:rsidRDefault="003A3E63">
            <w:pPr>
              <w:pStyle w:val="ConsPlusNormal"/>
              <w:jc w:val="center"/>
            </w:pPr>
            <w:r>
              <w:t>0,1420</w:t>
            </w:r>
          </w:p>
        </w:tc>
        <w:tc>
          <w:tcPr>
            <w:tcW w:w="3630" w:type="dxa"/>
            <w:gridSpan w:val="2"/>
          </w:tcPr>
          <w:p w:rsidR="003A3E63" w:rsidRDefault="003A3E63">
            <w:pPr>
              <w:pStyle w:val="ConsPlusNormal"/>
              <w:jc w:val="center"/>
            </w:pPr>
            <w:r>
              <w:t>для каждой последующей БС сети:</w:t>
            </w:r>
          </w:p>
        </w:tc>
      </w:tr>
      <w:tr w:rsidR="003A3E63">
        <w:tc>
          <w:tcPr>
            <w:tcW w:w="1320" w:type="dxa"/>
          </w:tcPr>
          <w:p w:rsidR="003A3E63" w:rsidRDefault="003A3E63">
            <w:pPr>
              <w:pStyle w:val="ConsPlusNormal"/>
              <w:jc w:val="center"/>
            </w:pPr>
            <w:r>
              <w:t>49</w:t>
            </w:r>
          </w:p>
        </w:tc>
        <w:tc>
          <w:tcPr>
            <w:tcW w:w="2310" w:type="dxa"/>
          </w:tcPr>
          <w:p w:rsidR="003A3E63" w:rsidRDefault="003A3E63">
            <w:pPr>
              <w:pStyle w:val="ConsPlusNormal"/>
              <w:jc w:val="center"/>
            </w:pPr>
            <w:r>
              <w:t>0,2025</w:t>
            </w:r>
          </w:p>
        </w:tc>
        <w:tc>
          <w:tcPr>
            <w:tcW w:w="1320" w:type="dxa"/>
          </w:tcPr>
          <w:p w:rsidR="003A3E63" w:rsidRDefault="003A3E63">
            <w:pPr>
              <w:pStyle w:val="ConsPlusNormal"/>
              <w:jc w:val="center"/>
            </w:pPr>
            <w:r>
              <w:t>100</w:t>
            </w:r>
          </w:p>
        </w:tc>
        <w:tc>
          <w:tcPr>
            <w:tcW w:w="2310" w:type="dxa"/>
          </w:tcPr>
          <w:p w:rsidR="003A3E63" w:rsidRDefault="003A3E63">
            <w:pPr>
              <w:pStyle w:val="ConsPlusNormal"/>
              <w:jc w:val="center"/>
            </w:pPr>
            <w:r>
              <w:t>0,1667</w:t>
            </w:r>
          </w:p>
        </w:tc>
        <w:tc>
          <w:tcPr>
            <w:tcW w:w="1320" w:type="dxa"/>
          </w:tcPr>
          <w:p w:rsidR="003A3E63" w:rsidRDefault="003A3E63">
            <w:pPr>
              <w:pStyle w:val="ConsPlusNormal"/>
              <w:jc w:val="center"/>
            </w:pPr>
            <w:r>
              <w:t>151</w:t>
            </w:r>
          </w:p>
        </w:tc>
        <w:tc>
          <w:tcPr>
            <w:tcW w:w="2310" w:type="dxa"/>
          </w:tcPr>
          <w:p w:rsidR="003A3E63" w:rsidRDefault="003A3E63">
            <w:pPr>
              <w:pStyle w:val="ConsPlusNormal"/>
              <w:jc w:val="center"/>
            </w:pPr>
            <w:r>
              <w:t>0,1417</w:t>
            </w:r>
          </w:p>
        </w:tc>
        <w:tc>
          <w:tcPr>
            <w:tcW w:w="1320" w:type="dxa"/>
          </w:tcPr>
          <w:p w:rsidR="003A3E63" w:rsidRDefault="003A3E63">
            <w:pPr>
              <w:pStyle w:val="ConsPlusNormal"/>
              <w:jc w:val="center"/>
            </w:pPr>
            <w:r>
              <w:t>св. 200 до 500</w:t>
            </w:r>
          </w:p>
        </w:tc>
        <w:tc>
          <w:tcPr>
            <w:tcW w:w="2310" w:type="dxa"/>
          </w:tcPr>
          <w:p w:rsidR="003A3E63" w:rsidRDefault="003A3E63">
            <w:pPr>
              <w:pStyle w:val="ConsPlusNormal"/>
              <w:jc w:val="center"/>
            </w:pPr>
            <w:r>
              <w:t>0,0815</w:t>
            </w:r>
          </w:p>
        </w:tc>
      </w:tr>
      <w:tr w:rsidR="003A3E63">
        <w:tc>
          <w:tcPr>
            <w:tcW w:w="1320" w:type="dxa"/>
          </w:tcPr>
          <w:p w:rsidR="003A3E63" w:rsidRDefault="003A3E63">
            <w:pPr>
              <w:pStyle w:val="ConsPlusNormal"/>
              <w:jc w:val="center"/>
            </w:pPr>
            <w:r>
              <w:t>50</w:t>
            </w:r>
          </w:p>
        </w:tc>
        <w:tc>
          <w:tcPr>
            <w:tcW w:w="2310" w:type="dxa"/>
          </w:tcPr>
          <w:p w:rsidR="003A3E63" w:rsidRDefault="003A3E63">
            <w:pPr>
              <w:pStyle w:val="ConsPlusNormal"/>
              <w:jc w:val="center"/>
            </w:pPr>
            <w:r>
              <w:t>0,1997</w:t>
            </w:r>
          </w:p>
        </w:tc>
        <w:tc>
          <w:tcPr>
            <w:tcW w:w="1320" w:type="dxa"/>
          </w:tcPr>
          <w:p w:rsidR="003A3E63" w:rsidRDefault="003A3E63">
            <w:pPr>
              <w:pStyle w:val="ConsPlusNormal"/>
              <w:jc w:val="center"/>
            </w:pPr>
            <w:r>
              <w:t>101</w:t>
            </w:r>
          </w:p>
        </w:tc>
        <w:tc>
          <w:tcPr>
            <w:tcW w:w="2310" w:type="dxa"/>
          </w:tcPr>
          <w:p w:rsidR="003A3E63" w:rsidRDefault="003A3E63">
            <w:pPr>
              <w:pStyle w:val="ConsPlusNormal"/>
              <w:jc w:val="center"/>
            </w:pPr>
            <w:r>
              <w:t>0,1662</w:t>
            </w:r>
          </w:p>
        </w:tc>
        <w:tc>
          <w:tcPr>
            <w:tcW w:w="1320" w:type="dxa"/>
          </w:tcPr>
          <w:p w:rsidR="003A3E63" w:rsidRDefault="003A3E63">
            <w:pPr>
              <w:pStyle w:val="ConsPlusNormal"/>
              <w:jc w:val="center"/>
            </w:pPr>
            <w:r>
              <w:t>152</w:t>
            </w:r>
          </w:p>
        </w:tc>
        <w:tc>
          <w:tcPr>
            <w:tcW w:w="2310" w:type="dxa"/>
          </w:tcPr>
          <w:p w:rsidR="003A3E63" w:rsidRDefault="003A3E63">
            <w:pPr>
              <w:pStyle w:val="ConsPlusNormal"/>
              <w:jc w:val="center"/>
            </w:pPr>
            <w:r>
              <w:t>0,1410</w:t>
            </w:r>
          </w:p>
        </w:tc>
        <w:tc>
          <w:tcPr>
            <w:tcW w:w="1320" w:type="dxa"/>
          </w:tcPr>
          <w:p w:rsidR="003A3E63" w:rsidRDefault="003A3E63">
            <w:pPr>
              <w:pStyle w:val="ConsPlusNormal"/>
              <w:jc w:val="center"/>
            </w:pPr>
            <w:r>
              <w:t>св. 500 до 1000</w:t>
            </w:r>
          </w:p>
        </w:tc>
        <w:tc>
          <w:tcPr>
            <w:tcW w:w="2310" w:type="dxa"/>
          </w:tcPr>
          <w:p w:rsidR="003A3E63" w:rsidRDefault="003A3E63">
            <w:pPr>
              <w:pStyle w:val="ConsPlusNormal"/>
              <w:jc w:val="center"/>
            </w:pPr>
            <w:r>
              <w:t>0,0706</w:t>
            </w:r>
          </w:p>
        </w:tc>
      </w:tr>
      <w:tr w:rsidR="003A3E63">
        <w:tc>
          <w:tcPr>
            <w:tcW w:w="1320" w:type="dxa"/>
          </w:tcPr>
          <w:p w:rsidR="003A3E63" w:rsidRDefault="003A3E63">
            <w:pPr>
              <w:pStyle w:val="ConsPlusNormal"/>
              <w:jc w:val="center"/>
            </w:pPr>
            <w:r>
              <w:t>51</w:t>
            </w:r>
          </w:p>
        </w:tc>
        <w:tc>
          <w:tcPr>
            <w:tcW w:w="2310" w:type="dxa"/>
          </w:tcPr>
          <w:p w:rsidR="003A3E63" w:rsidRDefault="003A3E63">
            <w:pPr>
              <w:pStyle w:val="ConsPlusNormal"/>
              <w:jc w:val="center"/>
            </w:pPr>
            <w:r>
              <w:t>0,1964</w:t>
            </w:r>
          </w:p>
        </w:tc>
        <w:tc>
          <w:tcPr>
            <w:tcW w:w="1320" w:type="dxa"/>
          </w:tcPr>
          <w:p w:rsidR="003A3E63" w:rsidRDefault="003A3E63">
            <w:pPr>
              <w:pStyle w:val="ConsPlusNormal"/>
              <w:jc w:val="center"/>
            </w:pPr>
            <w:r>
              <w:t>102</w:t>
            </w:r>
          </w:p>
        </w:tc>
        <w:tc>
          <w:tcPr>
            <w:tcW w:w="2310" w:type="dxa"/>
          </w:tcPr>
          <w:p w:rsidR="003A3E63" w:rsidRDefault="003A3E63">
            <w:pPr>
              <w:pStyle w:val="ConsPlusNormal"/>
              <w:jc w:val="center"/>
            </w:pPr>
            <w:r>
              <w:t>0,1655</w:t>
            </w:r>
          </w:p>
        </w:tc>
        <w:tc>
          <w:tcPr>
            <w:tcW w:w="1320" w:type="dxa"/>
          </w:tcPr>
          <w:p w:rsidR="003A3E63" w:rsidRDefault="003A3E63">
            <w:pPr>
              <w:pStyle w:val="ConsPlusNormal"/>
              <w:jc w:val="center"/>
            </w:pPr>
            <w:r>
              <w:t>153</w:t>
            </w:r>
          </w:p>
        </w:tc>
        <w:tc>
          <w:tcPr>
            <w:tcW w:w="2310" w:type="dxa"/>
          </w:tcPr>
          <w:p w:rsidR="003A3E63" w:rsidRDefault="003A3E63">
            <w:pPr>
              <w:pStyle w:val="ConsPlusNormal"/>
              <w:jc w:val="center"/>
            </w:pPr>
            <w:r>
              <w:t>0,1407</w:t>
            </w:r>
          </w:p>
        </w:tc>
        <w:tc>
          <w:tcPr>
            <w:tcW w:w="1320" w:type="dxa"/>
          </w:tcPr>
          <w:p w:rsidR="003A3E63" w:rsidRDefault="003A3E63">
            <w:pPr>
              <w:pStyle w:val="ConsPlusNormal"/>
              <w:jc w:val="center"/>
            </w:pPr>
            <w:r>
              <w:t>св. 1000</w:t>
            </w:r>
          </w:p>
        </w:tc>
        <w:tc>
          <w:tcPr>
            <w:tcW w:w="2310" w:type="dxa"/>
          </w:tcPr>
          <w:p w:rsidR="003A3E63" w:rsidRDefault="003A3E63">
            <w:pPr>
              <w:pStyle w:val="ConsPlusNormal"/>
              <w:jc w:val="center"/>
            </w:pPr>
            <w:r>
              <w:t>0,0660</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технологии LTE, отличном от количества базовых станций этой технологии, указанного в технологической </w:t>
      </w:r>
      <w:hyperlink w:anchor="P194" w:history="1">
        <w:r>
          <w:rPr>
            <w:color w:val="0000FF"/>
          </w:rPr>
          <w:t>операции 2.1.13.4</w:t>
        </w:r>
      </w:hyperlink>
      <w:r>
        <w:t xml:space="preserve"> приложения N 1, трудозатраты за каждый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1РЧКiLTE</w:t>
      </w:r>
      <w:r>
        <w:t xml:space="preserve"> = X</w:t>
      </w:r>
      <w:r>
        <w:rPr>
          <w:vertAlign w:val="subscript"/>
        </w:rPr>
        <w:t>2.1.13.4</w:t>
      </w:r>
      <w:r>
        <w:t xml:space="preserve"> * К</w:t>
      </w:r>
      <w:r>
        <w:rPr>
          <w:vertAlign w:val="subscript"/>
        </w:rPr>
        <w:t>сл</w:t>
      </w:r>
      <w:proofErr w:type="gramStart"/>
      <w:r>
        <w:rPr>
          <w:vertAlign w:val="subscript"/>
        </w:rPr>
        <w:t>iLTE</w:t>
      </w:r>
      <w:proofErr w:type="gramEnd"/>
      <w:r>
        <w:rPr>
          <w:vertAlign w:val="subscript"/>
        </w:rPr>
        <w:t>уд.(N БСi)</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1РЧКiLTE</w:t>
      </w:r>
      <w:r>
        <w:t xml:space="preserve"> - трудозатраты за один радиочастотный канал каждой базовой станции сети связи с заявленным числом базовых станций технологии LTE;</w:t>
      </w:r>
    </w:p>
    <w:p w:rsidR="003A3E63" w:rsidRDefault="003A3E63">
      <w:pPr>
        <w:pStyle w:val="ConsPlusNormal"/>
        <w:spacing w:before="220"/>
        <w:ind w:firstLine="540"/>
        <w:jc w:val="both"/>
      </w:pPr>
      <w:r>
        <w:t>X</w:t>
      </w:r>
      <w:r>
        <w:rPr>
          <w:vertAlign w:val="subscript"/>
        </w:rPr>
        <w:t>2.1.13.4</w:t>
      </w:r>
      <w:r>
        <w:t xml:space="preserve"> - трудозатраты за один радиочастотный канал технологии LTE при числе базовых станций на сети связи - одна, установленные по технологической </w:t>
      </w:r>
      <w:hyperlink w:anchor="P194" w:history="1">
        <w:r>
          <w:rPr>
            <w:color w:val="0000FF"/>
          </w:rPr>
          <w:t>операции 2.1.13.4</w:t>
        </w:r>
      </w:hyperlink>
      <w:r>
        <w:t xml:space="preserve"> приложения N 1.</w:t>
      </w:r>
    </w:p>
    <w:p w:rsidR="003A3E63" w:rsidRDefault="003A3E63">
      <w:pPr>
        <w:pStyle w:val="ConsPlusNormal"/>
        <w:spacing w:before="220"/>
        <w:ind w:firstLine="540"/>
        <w:jc w:val="both"/>
      </w:pPr>
      <w:r>
        <w:t>К</w:t>
      </w:r>
      <w:r>
        <w:rPr>
          <w:vertAlign w:val="subscript"/>
        </w:rPr>
        <w:t>сл</w:t>
      </w:r>
      <w:proofErr w:type="gramStart"/>
      <w:r>
        <w:rPr>
          <w:vertAlign w:val="subscript"/>
        </w:rPr>
        <w:t>iLTE</w:t>
      </w:r>
      <w:proofErr w:type="gramEnd"/>
      <w:r>
        <w:rPr>
          <w:vertAlign w:val="subscript"/>
        </w:rPr>
        <w:t>уд.(N БСi)</w:t>
      </w:r>
      <w:r>
        <w:t xml:space="preserve"> - значение параметрического коэффициента сложности работ в расчете на одну базовую станцию сети связи для технологии LTE в сети связи с заявленным числом базовых станций (графа 2 таблицы N 8).</w:t>
      </w:r>
    </w:p>
    <w:p w:rsidR="003A3E63" w:rsidRDefault="003A3E63">
      <w:pPr>
        <w:pStyle w:val="ConsPlusNormal"/>
        <w:spacing w:before="220"/>
        <w:ind w:firstLine="540"/>
        <w:jc w:val="both"/>
      </w:pPr>
      <w:r>
        <w:t>2. При подаче заявителем обращения на подбор частот для сетей связи технологии LTE с различной шириной канала в пределах каждого заявленного частотного диапазона с максимально возможной шириной канала: 10 МГц (для низкого диапазона) и 20 МГц (для высокого диапазона) применяются корректирующие коэффициенты ширины канала - К</w:t>
      </w:r>
      <w:r>
        <w:rPr>
          <w:vertAlign w:val="subscript"/>
        </w:rPr>
        <w:t>шир</w:t>
      </w:r>
      <w:proofErr w:type="gramStart"/>
      <w:r>
        <w:rPr>
          <w:vertAlign w:val="subscript"/>
        </w:rPr>
        <w:t>.к</w:t>
      </w:r>
      <w:proofErr w:type="gramEnd"/>
      <w:r>
        <w:rPr>
          <w:vertAlign w:val="subscript"/>
        </w:rPr>
        <w:t>ан.</w:t>
      </w:r>
      <w:r>
        <w:t>:</w:t>
      </w:r>
    </w:p>
    <w:p w:rsidR="003A3E63" w:rsidRDefault="003A3E63">
      <w:pPr>
        <w:pStyle w:val="ConsPlusNormal"/>
        <w:spacing w:before="220"/>
        <w:jc w:val="both"/>
      </w:pPr>
      <w:r>
        <w:t>- для низкого диапазона (ниже 1000 МГц), при ширине канала:</w:t>
      </w:r>
    </w:p>
    <w:p w:rsidR="003A3E63" w:rsidRDefault="003A3E63">
      <w:pPr>
        <w:pStyle w:val="ConsPlusNormal"/>
        <w:spacing w:before="220"/>
        <w:jc w:val="both"/>
      </w:pPr>
      <w:r>
        <w:t>10,0 МГц - 1,0;   3,0 МГц - 0,5;</w:t>
      </w:r>
    </w:p>
    <w:p w:rsidR="003A3E63" w:rsidRDefault="003A3E63">
      <w:pPr>
        <w:pStyle w:val="ConsPlusNormal"/>
        <w:spacing w:before="220"/>
        <w:jc w:val="both"/>
      </w:pPr>
      <w:r>
        <w:t>5,0 МГц - 0,7;    1,4 МГц - 0,3.</w:t>
      </w:r>
    </w:p>
    <w:p w:rsidR="003A3E63" w:rsidRDefault="003A3E63">
      <w:pPr>
        <w:pStyle w:val="ConsPlusNormal"/>
        <w:spacing w:before="220"/>
        <w:jc w:val="both"/>
      </w:pPr>
      <w:r>
        <w:t>- для высокого диапазона (1700 МГц и выше), при ширине канала:</w:t>
      </w:r>
    </w:p>
    <w:p w:rsidR="003A3E63" w:rsidRDefault="003A3E63">
      <w:pPr>
        <w:pStyle w:val="ConsPlusNormal"/>
        <w:spacing w:before="220"/>
        <w:jc w:val="both"/>
      </w:pPr>
      <w:r>
        <w:t>20,0 МГц - 1,0;   10,0 МГц - 0,7;</w:t>
      </w:r>
    </w:p>
    <w:p w:rsidR="003A3E63" w:rsidRDefault="003A3E63">
      <w:pPr>
        <w:pStyle w:val="ConsPlusNormal"/>
        <w:spacing w:before="220"/>
        <w:jc w:val="both"/>
      </w:pPr>
      <w:r>
        <w:t>15,0 МГц - 0,9;   5,0 МГц - 0,4.</w:t>
      </w:r>
    </w:p>
    <w:p w:rsidR="003A3E63" w:rsidRDefault="003A3E63">
      <w:pPr>
        <w:pStyle w:val="ConsPlusNormal"/>
        <w:ind w:firstLine="540"/>
        <w:jc w:val="both"/>
      </w:pPr>
    </w:p>
    <w:p w:rsidR="003A3E63" w:rsidRDefault="003A3E63">
      <w:pPr>
        <w:pStyle w:val="ConsPlusNormal"/>
        <w:jc w:val="right"/>
        <w:outlineLvl w:val="2"/>
      </w:pPr>
      <w:r>
        <w:t>Таблица N 9</w:t>
      </w:r>
    </w:p>
    <w:p w:rsidR="003A3E63" w:rsidRDefault="003A3E63">
      <w:pPr>
        <w:pStyle w:val="ConsPlusNormal"/>
        <w:jc w:val="right"/>
      </w:pPr>
    </w:p>
    <w:p w:rsidR="003A3E63" w:rsidRDefault="003A3E63">
      <w:pPr>
        <w:pStyle w:val="ConsPlusTitle"/>
        <w:jc w:val="center"/>
      </w:pPr>
      <w:bookmarkStart w:id="82" w:name="P3653"/>
      <w:bookmarkEnd w:id="82"/>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 xml:space="preserve">технологии IPWireless сетей </w:t>
      </w:r>
      <w:proofErr w:type="gramStart"/>
      <w:r>
        <w:t>мобильного</w:t>
      </w:r>
      <w:proofErr w:type="gramEnd"/>
      <w:r>
        <w:t xml:space="preserve"> широкополосного</w:t>
      </w:r>
    </w:p>
    <w:p w:rsidR="003A3E63" w:rsidRDefault="003A3E63">
      <w:pPr>
        <w:pStyle w:val="ConsPlusTitle"/>
        <w:jc w:val="center"/>
      </w:pPr>
      <w:r>
        <w:t>доступа сухопутной подвижной службы, при изменении</w:t>
      </w:r>
    </w:p>
    <w:p w:rsidR="003A3E63" w:rsidRDefault="003A3E63">
      <w:pPr>
        <w:pStyle w:val="ConsPlusTitle"/>
        <w:jc w:val="center"/>
      </w:pPr>
      <w:r>
        <w:t>количества базовых станций в сети связи</w:t>
      </w:r>
    </w:p>
    <w:p w:rsidR="003A3E63" w:rsidRDefault="003A3E63">
      <w:pPr>
        <w:pStyle w:val="ConsPlusNormal"/>
        <w:jc w:val="center"/>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1320"/>
        <w:gridCol w:w="2310"/>
        <w:gridCol w:w="1320"/>
        <w:gridCol w:w="2310"/>
        <w:gridCol w:w="1320"/>
        <w:gridCol w:w="2310"/>
      </w:tblGrid>
      <w:tr w:rsidR="003A3E63">
        <w:tc>
          <w:tcPr>
            <w:tcW w:w="1320" w:type="dxa"/>
          </w:tcPr>
          <w:p w:rsidR="003A3E63" w:rsidRDefault="003A3E63">
            <w:pPr>
              <w:pStyle w:val="ConsPlusNormal"/>
              <w:jc w:val="center"/>
            </w:pPr>
            <w:r>
              <w:lastRenderedPageBreak/>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320"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2</w:t>
            </w:r>
          </w:p>
        </w:tc>
      </w:tr>
      <w:tr w:rsidR="003A3E63">
        <w:tc>
          <w:tcPr>
            <w:tcW w:w="1320"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320" w:type="dxa"/>
          </w:tcPr>
          <w:p w:rsidR="003A3E63" w:rsidRDefault="003A3E63">
            <w:pPr>
              <w:pStyle w:val="ConsPlusNormal"/>
              <w:jc w:val="center"/>
            </w:pPr>
            <w:r>
              <w:t>52</w:t>
            </w:r>
          </w:p>
        </w:tc>
        <w:tc>
          <w:tcPr>
            <w:tcW w:w="2310" w:type="dxa"/>
          </w:tcPr>
          <w:p w:rsidR="003A3E63" w:rsidRDefault="003A3E63">
            <w:pPr>
              <w:pStyle w:val="ConsPlusNormal"/>
              <w:jc w:val="center"/>
            </w:pPr>
            <w:r>
              <w:t>0,1953</w:t>
            </w:r>
          </w:p>
        </w:tc>
        <w:tc>
          <w:tcPr>
            <w:tcW w:w="1320" w:type="dxa"/>
          </w:tcPr>
          <w:p w:rsidR="003A3E63" w:rsidRDefault="003A3E63">
            <w:pPr>
              <w:pStyle w:val="ConsPlusNormal"/>
              <w:jc w:val="center"/>
            </w:pPr>
            <w:r>
              <w:t>103</w:t>
            </w:r>
          </w:p>
        </w:tc>
        <w:tc>
          <w:tcPr>
            <w:tcW w:w="2310" w:type="dxa"/>
          </w:tcPr>
          <w:p w:rsidR="003A3E63" w:rsidRDefault="003A3E63">
            <w:pPr>
              <w:pStyle w:val="ConsPlusNormal"/>
              <w:jc w:val="center"/>
            </w:pPr>
            <w:r>
              <w:t>0,1653</w:t>
            </w:r>
          </w:p>
        </w:tc>
        <w:tc>
          <w:tcPr>
            <w:tcW w:w="1320" w:type="dxa"/>
          </w:tcPr>
          <w:p w:rsidR="003A3E63" w:rsidRDefault="003A3E63">
            <w:pPr>
              <w:pStyle w:val="ConsPlusNormal"/>
              <w:jc w:val="center"/>
            </w:pPr>
            <w:r>
              <w:t>154</w:t>
            </w:r>
          </w:p>
        </w:tc>
        <w:tc>
          <w:tcPr>
            <w:tcW w:w="2310" w:type="dxa"/>
          </w:tcPr>
          <w:p w:rsidR="003A3E63" w:rsidRDefault="003A3E63">
            <w:pPr>
              <w:pStyle w:val="ConsPlusNormal"/>
              <w:jc w:val="center"/>
            </w:pPr>
            <w:r>
              <w:t>0,1400</w:t>
            </w:r>
          </w:p>
        </w:tc>
      </w:tr>
      <w:tr w:rsidR="003A3E63">
        <w:tc>
          <w:tcPr>
            <w:tcW w:w="1320" w:type="dxa"/>
          </w:tcPr>
          <w:p w:rsidR="003A3E63" w:rsidRDefault="003A3E63">
            <w:pPr>
              <w:pStyle w:val="ConsPlusNormal"/>
              <w:jc w:val="center"/>
            </w:pPr>
            <w:r>
              <w:t>2</w:t>
            </w:r>
          </w:p>
        </w:tc>
        <w:tc>
          <w:tcPr>
            <w:tcW w:w="2310" w:type="dxa"/>
          </w:tcPr>
          <w:p w:rsidR="003A3E63" w:rsidRDefault="003A3E63">
            <w:pPr>
              <w:pStyle w:val="ConsPlusNormal"/>
              <w:jc w:val="center"/>
            </w:pPr>
            <w:r>
              <w:t>0,7877</w:t>
            </w:r>
          </w:p>
        </w:tc>
        <w:tc>
          <w:tcPr>
            <w:tcW w:w="1320" w:type="dxa"/>
          </w:tcPr>
          <w:p w:rsidR="003A3E63" w:rsidRDefault="003A3E63">
            <w:pPr>
              <w:pStyle w:val="ConsPlusNormal"/>
              <w:jc w:val="center"/>
            </w:pPr>
            <w:r>
              <w:t>53</w:t>
            </w:r>
          </w:p>
        </w:tc>
        <w:tc>
          <w:tcPr>
            <w:tcW w:w="2310" w:type="dxa"/>
          </w:tcPr>
          <w:p w:rsidR="003A3E63" w:rsidRDefault="003A3E63">
            <w:pPr>
              <w:pStyle w:val="ConsPlusNormal"/>
              <w:jc w:val="center"/>
            </w:pPr>
            <w:r>
              <w:t>0,1946</w:t>
            </w:r>
          </w:p>
        </w:tc>
        <w:tc>
          <w:tcPr>
            <w:tcW w:w="1320" w:type="dxa"/>
          </w:tcPr>
          <w:p w:rsidR="003A3E63" w:rsidRDefault="003A3E63">
            <w:pPr>
              <w:pStyle w:val="ConsPlusNormal"/>
              <w:jc w:val="center"/>
            </w:pPr>
            <w:r>
              <w:t>104</w:t>
            </w:r>
          </w:p>
        </w:tc>
        <w:tc>
          <w:tcPr>
            <w:tcW w:w="2310" w:type="dxa"/>
          </w:tcPr>
          <w:p w:rsidR="003A3E63" w:rsidRDefault="003A3E63">
            <w:pPr>
              <w:pStyle w:val="ConsPlusNormal"/>
              <w:jc w:val="center"/>
            </w:pPr>
            <w:r>
              <w:t>0,1645</w:t>
            </w:r>
          </w:p>
        </w:tc>
        <w:tc>
          <w:tcPr>
            <w:tcW w:w="1320" w:type="dxa"/>
          </w:tcPr>
          <w:p w:rsidR="003A3E63" w:rsidRDefault="003A3E63">
            <w:pPr>
              <w:pStyle w:val="ConsPlusNormal"/>
              <w:jc w:val="center"/>
            </w:pPr>
            <w:r>
              <w:t>155</w:t>
            </w:r>
          </w:p>
        </w:tc>
        <w:tc>
          <w:tcPr>
            <w:tcW w:w="2310" w:type="dxa"/>
          </w:tcPr>
          <w:p w:rsidR="003A3E63" w:rsidRDefault="003A3E63">
            <w:pPr>
              <w:pStyle w:val="ConsPlusNormal"/>
              <w:jc w:val="center"/>
            </w:pPr>
            <w:r>
              <w:t>0,1396</w:t>
            </w:r>
          </w:p>
        </w:tc>
      </w:tr>
      <w:tr w:rsidR="003A3E63">
        <w:tc>
          <w:tcPr>
            <w:tcW w:w="1320" w:type="dxa"/>
          </w:tcPr>
          <w:p w:rsidR="003A3E63" w:rsidRDefault="003A3E63">
            <w:pPr>
              <w:pStyle w:val="ConsPlusNormal"/>
              <w:jc w:val="center"/>
            </w:pPr>
            <w:r>
              <w:t>3</w:t>
            </w:r>
          </w:p>
        </w:tc>
        <w:tc>
          <w:tcPr>
            <w:tcW w:w="2310" w:type="dxa"/>
          </w:tcPr>
          <w:p w:rsidR="003A3E63" w:rsidRDefault="003A3E63">
            <w:pPr>
              <w:pStyle w:val="ConsPlusNormal"/>
              <w:jc w:val="center"/>
            </w:pPr>
            <w:r>
              <w:t>0,7012</w:t>
            </w:r>
          </w:p>
        </w:tc>
        <w:tc>
          <w:tcPr>
            <w:tcW w:w="1320" w:type="dxa"/>
          </w:tcPr>
          <w:p w:rsidR="003A3E63" w:rsidRDefault="003A3E63">
            <w:pPr>
              <w:pStyle w:val="ConsPlusNormal"/>
              <w:jc w:val="center"/>
            </w:pPr>
            <w:r>
              <w:t>54</w:t>
            </w:r>
          </w:p>
        </w:tc>
        <w:tc>
          <w:tcPr>
            <w:tcW w:w="2310" w:type="dxa"/>
          </w:tcPr>
          <w:p w:rsidR="003A3E63" w:rsidRDefault="003A3E63">
            <w:pPr>
              <w:pStyle w:val="ConsPlusNormal"/>
              <w:jc w:val="center"/>
            </w:pPr>
            <w:r>
              <w:t>0,1939</w:t>
            </w:r>
          </w:p>
        </w:tc>
        <w:tc>
          <w:tcPr>
            <w:tcW w:w="1320" w:type="dxa"/>
          </w:tcPr>
          <w:p w:rsidR="003A3E63" w:rsidRDefault="003A3E63">
            <w:pPr>
              <w:pStyle w:val="ConsPlusNormal"/>
              <w:jc w:val="center"/>
            </w:pPr>
            <w:r>
              <w:t>105</w:t>
            </w:r>
          </w:p>
        </w:tc>
        <w:tc>
          <w:tcPr>
            <w:tcW w:w="2310" w:type="dxa"/>
          </w:tcPr>
          <w:p w:rsidR="003A3E63" w:rsidRDefault="003A3E63">
            <w:pPr>
              <w:pStyle w:val="ConsPlusNormal"/>
              <w:jc w:val="center"/>
            </w:pPr>
            <w:r>
              <w:t>0,1642</w:t>
            </w:r>
          </w:p>
        </w:tc>
        <w:tc>
          <w:tcPr>
            <w:tcW w:w="1320" w:type="dxa"/>
          </w:tcPr>
          <w:p w:rsidR="003A3E63" w:rsidRDefault="003A3E63">
            <w:pPr>
              <w:pStyle w:val="ConsPlusNormal"/>
              <w:jc w:val="center"/>
            </w:pPr>
            <w:r>
              <w:t>156</w:t>
            </w:r>
          </w:p>
        </w:tc>
        <w:tc>
          <w:tcPr>
            <w:tcW w:w="2310" w:type="dxa"/>
          </w:tcPr>
          <w:p w:rsidR="003A3E63" w:rsidRDefault="003A3E63">
            <w:pPr>
              <w:pStyle w:val="ConsPlusNormal"/>
              <w:jc w:val="center"/>
            </w:pPr>
            <w:r>
              <w:t>0,1389</w:t>
            </w:r>
          </w:p>
        </w:tc>
      </w:tr>
      <w:tr w:rsidR="003A3E63">
        <w:tc>
          <w:tcPr>
            <w:tcW w:w="1320" w:type="dxa"/>
          </w:tcPr>
          <w:p w:rsidR="003A3E63" w:rsidRDefault="003A3E63">
            <w:pPr>
              <w:pStyle w:val="ConsPlusNormal"/>
              <w:jc w:val="center"/>
            </w:pPr>
            <w:r>
              <w:t>4</w:t>
            </w:r>
          </w:p>
        </w:tc>
        <w:tc>
          <w:tcPr>
            <w:tcW w:w="2310" w:type="dxa"/>
          </w:tcPr>
          <w:p w:rsidR="003A3E63" w:rsidRDefault="003A3E63">
            <w:pPr>
              <w:pStyle w:val="ConsPlusNormal"/>
              <w:jc w:val="center"/>
            </w:pPr>
            <w:r>
              <w:t>0,6581</w:t>
            </w:r>
          </w:p>
        </w:tc>
        <w:tc>
          <w:tcPr>
            <w:tcW w:w="1320" w:type="dxa"/>
          </w:tcPr>
          <w:p w:rsidR="003A3E63" w:rsidRDefault="003A3E63">
            <w:pPr>
              <w:pStyle w:val="ConsPlusNormal"/>
              <w:jc w:val="center"/>
            </w:pPr>
            <w:r>
              <w:t>55</w:t>
            </w:r>
          </w:p>
        </w:tc>
        <w:tc>
          <w:tcPr>
            <w:tcW w:w="2310" w:type="dxa"/>
          </w:tcPr>
          <w:p w:rsidR="003A3E63" w:rsidRDefault="003A3E63">
            <w:pPr>
              <w:pStyle w:val="ConsPlusNormal"/>
              <w:jc w:val="center"/>
            </w:pPr>
            <w:r>
              <w:t>0,1933</w:t>
            </w:r>
          </w:p>
        </w:tc>
        <w:tc>
          <w:tcPr>
            <w:tcW w:w="1320" w:type="dxa"/>
          </w:tcPr>
          <w:p w:rsidR="003A3E63" w:rsidRDefault="003A3E63">
            <w:pPr>
              <w:pStyle w:val="ConsPlusNormal"/>
              <w:jc w:val="center"/>
            </w:pPr>
            <w:r>
              <w:t>106</w:t>
            </w:r>
          </w:p>
        </w:tc>
        <w:tc>
          <w:tcPr>
            <w:tcW w:w="2310" w:type="dxa"/>
          </w:tcPr>
          <w:p w:rsidR="003A3E63" w:rsidRDefault="003A3E63">
            <w:pPr>
              <w:pStyle w:val="ConsPlusNormal"/>
              <w:jc w:val="center"/>
            </w:pPr>
            <w:r>
              <w:t>0,1635</w:t>
            </w:r>
          </w:p>
        </w:tc>
        <w:tc>
          <w:tcPr>
            <w:tcW w:w="1320" w:type="dxa"/>
          </w:tcPr>
          <w:p w:rsidR="003A3E63" w:rsidRDefault="003A3E63">
            <w:pPr>
              <w:pStyle w:val="ConsPlusNormal"/>
              <w:jc w:val="center"/>
            </w:pPr>
            <w:r>
              <w:t>157</w:t>
            </w:r>
          </w:p>
        </w:tc>
        <w:tc>
          <w:tcPr>
            <w:tcW w:w="2310" w:type="dxa"/>
          </w:tcPr>
          <w:p w:rsidR="003A3E63" w:rsidRDefault="003A3E63">
            <w:pPr>
              <w:pStyle w:val="ConsPlusNormal"/>
              <w:jc w:val="center"/>
            </w:pPr>
            <w:r>
              <w:t>0,1387</w:t>
            </w:r>
          </w:p>
        </w:tc>
      </w:tr>
      <w:tr w:rsidR="003A3E63">
        <w:tc>
          <w:tcPr>
            <w:tcW w:w="1320" w:type="dxa"/>
          </w:tcPr>
          <w:p w:rsidR="003A3E63" w:rsidRDefault="003A3E63">
            <w:pPr>
              <w:pStyle w:val="ConsPlusNormal"/>
              <w:jc w:val="center"/>
            </w:pPr>
            <w:r>
              <w:t>5</w:t>
            </w:r>
          </w:p>
        </w:tc>
        <w:tc>
          <w:tcPr>
            <w:tcW w:w="2310" w:type="dxa"/>
          </w:tcPr>
          <w:p w:rsidR="003A3E63" w:rsidRDefault="003A3E63">
            <w:pPr>
              <w:pStyle w:val="ConsPlusNormal"/>
              <w:jc w:val="center"/>
            </w:pPr>
            <w:r>
              <w:t>0,6318</w:t>
            </w:r>
          </w:p>
        </w:tc>
        <w:tc>
          <w:tcPr>
            <w:tcW w:w="1320" w:type="dxa"/>
          </w:tcPr>
          <w:p w:rsidR="003A3E63" w:rsidRDefault="003A3E63">
            <w:pPr>
              <w:pStyle w:val="ConsPlusNormal"/>
              <w:jc w:val="center"/>
            </w:pPr>
            <w:r>
              <w:t>56</w:t>
            </w:r>
          </w:p>
        </w:tc>
        <w:tc>
          <w:tcPr>
            <w:tcW w:w="2310" w:type="dxa"/>
          </w:tcPr>
          <w:p w:rsidR="003A3E63" w:rsidRDefault="003A3E63">
            <w:pPr>
              <w:pStyle w:val="ConsPlusNormal"/>
              <w:jc w:val="center"/>
            </w:pPr>
            <w:r>
              <w:t>0,1925</w:t>
            </w:r>
          </w:p>
        </w:tc>
        <w:tc>
          <w:tcPr>
            <w:tcW w:w="1320" w:type="dxa"/>
          </w:tcPr>
          <w:p w:rsidR="003A3E63" w:rsidRDefault="003A3E63">
            <w:pPr>
              <w:pStyle w:val="ConsPlusNormal"/>
              <w:jc w:val="center"/>
            </w:pPr>
            <w:r>
              <w:t>107</w:t>
            </w:r>
          </w:p>
        </w:tc>
        <w:tc>
          <w:tcPr>
            <w:tcW w:w="2310" w:type="dxa"/>
          </w:tcPr>
          <w:p w:rsidR="003A3E63" w:rsidRDefault="003A3E63">
            <w:pPr>
              <w:pStyle w:val="ConsPlusNormal"/>
              <w:jc w:val="center"/>
            </w:pPr>
            <w:r>
              <w:t>0,1632</w:t>
            </w:r>
          </w:p>
        </w:tc>
        <w:tc>
          <w:tcPr>
            <w:tcW w:w="1320" w:type="dxa"/>
          </w:tcPr>
          <w:p w:rsidR="003A3E63" w:rsidRDefault="003A3E63">
            <w:pPr>
              <w:pStyle w:val="ConsPlusNormal"/>
              <w:jc w:val="center"/>
            </w:pPr>
            <w:r>
              <w:t>158</w:t>
            </w:r>
          </w:p>
        </w:tc>
        <w:tc>
          <w:tcPr>
            <w:tcW w:w="2310" w:type="dxa"/>
          </w:tcPr>
          <w:p w:rsidR="003A3E63" w:rsidRDefault="003A3E63">
            <w:pPr>
              <w:pStyle w:val="ConsPlusNormal"/>
              <w:jc w:val="center"/>
            </w:pPr>
            <w:r>
              <w:t>0,1382</w:t>
            </w:r>
          </w:p>
        </w:tc>
      </w:tr>
      <w:tr w:rsidR="003A3E63">
        <w:tc>
          <w:tcPr>
            <w:tcW w:w="1320" w:type="dxa"/>
          </w:tcPr>
          <w:p w:rsidR="003A3E63" w:rsidRDefault="003A3E63">
            <w:pPr>
              <w:pStyle w:val="ConsPlusNormal"/>
              <w:jc w:val="center"/>
            </w:pPr>
            <w:r>
              <w:t>6</w:t>
            </w:r>
          </w:p>
        </w:tc>
        <w:tc>
          <w:tcPr>
            <w:tcW w:w="2310" w:type="dxa"/>
          </w:tcPr>
          <w:p w:rsidR="003A3E63" w:rsidRDefault="003A3E63">
            <w:pPr>
              <w:pStyle w:val="ConsPlusNormal"/>
              <w:jc w:val="center"/>
            </w:pPr>
            <w:r>
              <w:t>0,6146</w:t>
            </w:r>
          </w:p>
        </w:tc>
        <w:tc>
          <w:tcPr>
            <w:tcW w:w="1320" w:type="dxa"/>
          </w:tcPr>
          <w:p w:rsidR="003A3E63" w:rsidRDefault="003A3E63">
            <w:pPr>
              <w:pStyle w:val="ConsPlusNormal"/>
              <w:jc w:val="center"/>
            </w:pPr>
            <w:r>
              <w:t>57</w:t>
            </w:r>
          </w:p>
        </w:tc>
        <w:tc>
          <w:tcPr>
            <w:tcW w:w="2310" w:type="dxa"/>
          </w:tcPr>
          <w:p w:rsidR="003A3E63" w:rsidRDefault="003A3E63">
            <w:pPr>
              <w:pStyle w:val="ConsPlusNormal"/>
              <w:jc w:val="center"/>
            </w:pPr>
            <w:r>
              <w:t>0,1918</w:t>
            </w:r>
          </w:p>
        </w:tc>
        <w:tc>
          <w:tcPr>
            <w:tcW w:w="1320" w:type="dxa"/>
          </w:tcPr>
          <w:p w:rsidR="003A3E63" w:rsidRDefault="003A3E63">
            <w:pPr>
              <w:pStyle w:val="ConsPlusNormal"/>
              <w:jc w:val="center"/>
            </w:pPr>
            <w:r>
              <w:t>108</w:t>
            </w:r>
          </w:p>
        </w:tc>
        <w:tc>
          <w:tcPr>
            <w:tcW w:w="2310" w:type="dxa"/>
          </w:tcPr>
          <w:p w:rsidR="003A3E63" w:rsidRDefault="003A3E63">
            <w:pPr>
              <w:pStyle w:val="ConsPlusNormal"/>
              <w:jc w:val="center"/>
            </w:pPr>
            <w:r>
              <w:t>0,1625</w:t>
            </w:r>
          </w:p>
        </w:tc>
        <w:tc>
          <w:tcPr>
            <w:tcW w:w="1320" w:type="dxa"/>
          </w:tcPr>
          <w:p w:rsidR="003A3E63" w:rsidRDefault="003A3E63">
            <w:pPr>
              <w:pStyle w:val="ConsPlusNormal"/>
              <w:jc w:val="center"/>
            </w:pPr>
            <w:r>
              <w:t>159</w:t>
            </w:r>
          </w:p>
        </w:tc>
        <w:tc>
          <w:tcPr>
            <w:tcW w:w="2310" w:type="dxa"/>
          </w:tcPr>
          <w:p w:rsidR="003A3E63" w:rsidRDefault="003A3E63">
            <w:pPr>
              <w:pStyle w:val="ConsPlusNormal"/>
              <w:jc w:val="center"/>
            </w:pPr>
            <w:r>
              <w:t>0,1381</w:t>
            </w:r>
          </w:p>
        </w:tc>
      </w:tr>
      <w:tr w:rsidR="003A3E63">
        <w:tc>
          <w:tcPr>
            <w:tcW w:w="1320" w:type="dxa"/>
          </w:tcPr>
          <w:p w:rsidR="003A3E63" w:rsidRDefault="003A3E63">
            <w:pPr>
              <w:pStyle w:val="ConsPlusNormal"/>
              <w:jc w:val="center"/>
            </w:pPr>
            <w:r>
              <w:t>7</w:t>
            </w:r>
          </w:p>
        </w:tc>
        <w:tc>
          <w:tcPr>
            <w:tcW w:w="2310" w:type="dxa"/>
          </w:tcPr>
          <w:p w:rsidR="003A3E63" w:rsidRDefault="003A3E63">
            <w:pPr>
              <w:pStyle w:val="ConsPlusNormal"/>
              <w:jc w:val="center"/>
            </w:pPr>
            <w:r>
              <w:t>0,6020</w:t>
            </w:r>
          </w:p>
        </w:tc>
        <w:tc>
          <w:tcPr>
            <w:tcW w:w="1320" w:type="dxa"/>
          </w:tcPr>
          <w:p w:rsidR="003A3E63" w:rsidRDefault="003A3E63">
            <w:pPr>
              <w:pStyle w:val="ConsPlusNormal"/>
              <w:jc w:val="center"/>
            </w:pPr>
            <w:r>
              <w:t>58</w:t>
            </w:r>
          </w:p>
        </w:tc>
        <w:tc>
          <w:tcPr>
            <w:tcW w:w="2310" w:type="dxa"/>
          </w:tcPr>
          <w:p w:rsidR="003A3E63" w:rsidRDefault="003A3E63">
            <w:pPr>
              <w:pStyle w:val="ConsPlusNormal"/>
              <w:jc w:val="center"/>
            </w:pPr>
            <w:r>
              <w:t>0,1911</w:t>
            </w:r>
          </w:p>
        </w:tc>
        <w:tc>
          <w:tcPr>
            <w:tcW w:w="1320" w:type="dxa"/>
          </w:tcPr>
          <w:p w:rsidR="003A3E63" w:rsidRDefault="003A3E63">
            <w:pPr>
              <w:pStyle w:val="ConsPlusNormal"/>
              <w:jc w:val="center"/>
            </w:pPr>
            <w:r>
              <w:t>109</w:t>
            </w:r>
          </w:p>
        </w:tc>
        <w:tc>
          <w:tcPr>
            <w:tcW w:w="2310" w:type="dxa"/>
          </w:tcPr>
          <w:p w:rsidR="003A3E63" w:rsidRDefault="003A3E63">
            <w:pPr>
              <w:pStyle w:val="ConsPlusNormal"/>
              <w:jc w:val="center"/>
            </w:pPr>
            <w:r>
              <w:t>0,1620</w:t>
            </w:r>
          </w:p>
        </w:tc>
        <w:tc>
          <w:tcPr>
            <w:tcW w:w="1320" w:type="dxa"/>
          </w:tcPr>
          <w:p w:rsidR="003A3E63" w:rsidRDefault="003A3E63">
            <w:pPr>
              <w:pStyle w:val="ConsPlusNormal"/>
              <w:jc w:val="center"/>
            </w:pPr>
            <w:r>
              <w:t>160</w:t>
            </w:r>
          </w:p>
        </w:tc>
        <w:tc>
          <w:tcPr>
            <w:tcW w:w="2310" w:type="dxa"/>
          </w:tcPr>
          <w:p w:rsidR="003A3E63" w:rsidRDefault="003A3E63">
            <w:pPr>
              <w:pStyle w:val="ConsPlusNormal"/>
              <w:jc w:val="center"/>
            </w:pPr>
            <w:r>
              <w:t>0,1371</w:t>
            </w:r>
          </w:p>
        </w:tc>
      </w:tr>
      <w:tr w:rsidR="003A3E63">
        <w:tc>
          <w:tcPr>
            <w:tcW w:w="1320" w:type="dxa"/>
          </w:tcPr>
          <w:p w:rsidR="003A3E63" w:rsidRDefault="003A3E63">
            <w:pPr>
              <w:pStyle w:val="ConsPlusNormal"/>
              <w:jc w:val="center"/>
            </w:pPr>
            <w:r>
              <w:t>8</w:t>
            </w:r>
          </w:p>
        </w:tc>
        <w:tc>
          <w:tcPr>
            <w:tcW w:w="2310" w:type="dxa"/>
          </w:tcPr>
          <w:p w:rsidR="003A3E63" w:rsidRDefault="003A3E63">
            <w:pPr>
              <w:pStyle w:val="ConsPlusNormal"/>
              <w:jc w:val="center"/>
            </w:pPr>
            <w:r>
              <w:t>0,5933</w:t>
            </w:r>
          </w:p>
        </w:tc>
        <w:tc>
          <w:tcPr>
            <w:tcW w:w="1320" w:type="dxa"/>
          </w:tcPr>
          <w:p w:rsidR="003A3E63" w:rsidRDefault="003A3E63">
            <w:pPr>
              <w:pStyle w:val="ConsPlusNormal"/>
              <w:jc w:val="center"/>
            </w:pPr>
            <w:r>
              <w:t>59</w:t>
            </w:r>
          </w:p>
        </w:tc>
        <w:tc>
          <w:tcPr>
            <w:tcW w:w="2310" w:type="dxa"/>
          </w:tcPr>
          <w:p w:rsidR="003A3E63" w:rsidRDefault="003A3E63">
            <w:pPr>
              <w:pStyle w:val="ConsPlusNormal"/>
              <w:jc w:val="center"/>
            </w:pPr>
            <w:r>
              <w:t>0,1905</w:t>
            </w:r>
          </w:p>
        </w:tc>
        <w:tc>
          <w:tcPr>
            <w:tcW w:w="1320" w:type="dxa"/>
          </w:tcPr>
          <w:p w:rsidR="003A3E63" w:rsidRDefault="003A3E63">
            <w:pPr>
              <w:pStyle w:val="ConsPlusNormal"/>
              <w:jc w:val="center"/>
            </w:pPr>
            <w:r>
              <w:t>110</w:t>
            </w:r>
          </w:p>
        </w:tc>
        <w:tc>
          <w:tcPr>
            <w:tcW w:w="2310" w:type="dxa"/>
          </w:tcPr>
          <w:p w:rsidR="003A3E63" w:rsidRDefault="003A3E63">
            <w:pPr>
              <w:pStyle w:val="ConsPlusNormal"/>
              <w:jc w:val="center"/>
            </w:pPr>
            <w:r>
              <w:t>0,1619</w:t>
            </w:r>
          </w:p>
        </w:tc>
        <w:tc>
          <w:tcPr>
            <w:tcW w:w="1320" w:type="dxa"/>
          </w:tcPr>
          <w:p w:rsidR="003A3E63" w:rsidRDefault="003A3E63">
            <w:pPr>
              <w:pStyle w:val="ConsPlusNormal"/>
              <w:jc w:val="center"/>
            </w:pPr>
            <w:r>
              <w:t>161</w:t>
            </w:r>
          </w:p>
        </w:tc>
        <w:tc>
          <w:tcPr>
            <w:tcW w:w="2310" w:type="dxa"/>
          </w:tcPr>
          <w:p w:rsidR="003A3E63" w:rsidRDefault="003A3E63">
            <w:pPr>
              <w:pStyle w:val="ConsPlusNormal"/>
              <w:jc w:val="center"/>
            </w:pPr>
            <w:r>
              <w:t>0,1369</w:t>
            </w:r>
          </w:p>
        </w:tc>
      </w:tr>
      <w:tr w:rsidR="003A3E63">
        <w:tc>
          <w:tcPr>
            <w:tcW w:w="1320" w:type="dxa"/>
          </w:tcPr>
          <w:p w:rsidR="003A3E63" w:rsidRDefault="003A3E63">
            <w:pPr>
              <w:pStyle w:val="ConsPlusNormal"/>
              <w:jc w:val="center"/>
            </w:pPr>
            <w:r>
              <w:t>9</w:t>
            </w:r>
          </w:p>
        </w:tc>
        <w:tc>
          <w:tcPr>
            <w:tcW w:w="2310" w:type="dxa"/>
          </w:tcPr>
          <w:p w:rsidR="003A3E63" w:rsidRDefault="003A3E63">
            <w:pPr>
              <w:pStyle w:val="ConsPlusNormal"/>
              <w:jc w:val="center"/>
            </w:pPr>
            <w:r>
              <w:t>0,5848</w:t>
            </w:r>
          </w:p>
        </w:tc>
        <w:tc>
          <w:tcPr>
            <w:tcW w:w="1320" w:type="dxa"/>
          </w:tcPr>
          <w:p w:rsidR="003A3E63" w:rsidRDefault="003A3E63">
            <w:pPr>
              <w:pStyle w:val="ConsPlusNormal"/>
              <w:jc w:val="center"/>
            </w:pPr>
            <w:r>
              <w:t>60</w:t>
            </w:r>
          </w:p>
        </w:tc>
        <w:tc>
          <w:tcPr>
            <w:tcW w:w="2310" w:type="dxa"/>
          </w:tcPr>
          <w:p w:rsidR="003A3E63" w:rsidRDefault="003A3E63">
            <w:pPr>
              <w:pStyle w:val="ConsPlusNormal"/>
              <w:jc w:val="center"/>
            </w:pPr>
            <w:r>
              <w:t>0,1898</w:t>
            </w:r>
          </w:p>
        </w:tc>
        <w:tc>
          <w:tcPr>
            <w:tcW w:w="1320" w:type="dxa"/>
          </w:tcPr>
          <w:p w:rsidR="003A3E63" w:rsidRDefault="003A3E63">
            <w:pPr>
              <w:pStyle w:val="ConsPlusNormal"/>
              <w:jc w:val="center"/>
            </w:pPr>
            <w:r>
              <w:t>111</w:t>
            </w:r>
          </w:p>
        </w:tc>
        <w:tc>
          <w:tcPr>
            <w:tcW w:w="2310" w:type="dxa"/>
          </w:tcPr>
          <w:p w:rsidR="003A3E63" w:rsidRDefault="003A3E63">
            <w:pPr>
              <w:pStyle w:val="ConsPlusNormal"/>
              <w:jc w:val="center"/>
            </w:pPr>
            <w:r>
              <w:t>0,1614</w:t>
            </w:r>
          </w:p>
        </w:tc>
        <w:tc>
          <w:tcPr>
            <w:tcW w:w="1320" w:type="dxa"/>
          </w:tcPr>
          <w:p w:rsidR="003A3E63" w:rsidRDefault="003A3E63">
            <w:pPr>
              <w:pStyle w:val="ConsPlusNormal"/>
              <w:jc w:val="center"/>
            </w:pPr>
            <w:r>
              <w:t>162</w:t>
            </w:r>
          </w:p>
        </w:tc>
        <w:tc>
          <w:tcPr>
            <w:tcW w:w="2310" w:type="dxa"/>
          </w:tcPr>
          <w:p w:rsidR="003A3E63" w:rsidRDefault="003A3E63">
            <w:pPr>
              <w:pStyle w:val="ConsPlusNormal"/>
              <w:jc w:val="center"/>
            </w:pPr>
            <w:r>
              <w:t>0,1364</w:t>
            </w:r>
          </w:p>
        </w:tc>
      </w:tr>
      <w:tr w:rsidR="003A3E63">
        <w:tc>
          <w:tcPr>
            <w:tcW w:w="1320" w:type="dxa"/>
          </w:tcPr>
          <w:p w:rsidR="003A3E63" w:rsidRDefault="003A3E63">
            <w:pPr>
              <w:pStyle w:val="ConsPlusNormal"/>
              <w:jc w:val="center"/>
            </w:pPr>
            <w:r>
              <w:t>10</w:t>
            </w:r>
          </w:p>
        </w:tc>
        <w:tc>
          <w:tcPr>
            <w:tcW w:w="2310" w:type="dxa"/>
          </w:tcPr>
          <w:p w:rsidR="003A3E63" w:rsidRDefault="003A3E63">
            <w:pPr>
              <w:pStyle w:val="ConsPlusNormal"/>
              <w:jc w:val="center"/>
            </w:pPr>
            <w:r>
              <w:t>0,5774</w:t>
            </w:r>
          </w:p>
        </w:tc>
        <w:tc>
          <w:tcPr>
            <w:tcW w:w="1320" w:type="dxa"/>
          </w:tcPr>
          <w:p w:rsidR="003A3E63" w:rsidRDefault="003A3E63">
            <w:pPr>
              <w:pStyle w:val="ConsPlusNormal"/>
              <w:jc w:val="center"/>
            </w:pPr>
            <w:r>
              <w:t>61</w:t>
            </w:r>
          </w:p>
        </w:tc>
        <w:tc>
          <w:tcPr>
            <w:tcW w:w="2310" w:type="dxa"/>
          </w:tcPr>
          <w:p w:rsidR="003A3E63" w:rsidRDefault="003A3E63">
            <w:pPr>
              <w:pStyle w:val="ConsPlusNormal"/>
              <w:jc w:val="center"/>
            </w:pPr>
            <w:r>
              <w:t>0,1896</w:t>
            </w:r>
          </w:p>
        </w:tc>
        <w:tc>
          <w:tcPr>
            <w:tcW w:w="1320" w:type="dxa"/>
          </w:tcPr>
          <w:p w:rsidR="003A3E63" w:rsidRDefault="003A3E63">
            <w:pPr>
              <w:pStyle w:val="ConsPlusNormal"/>
              <w:jc w:val="center"/>
            </w:pPr>
            <w:r>
              <w:t>112</w:t>
            </w:r>
          </w:p>
        </w:tc>
        <w:tc>
          <w:tcPr>
            <w:tcW w:w="2310" w:type="dxa"/>
          </w:tcPr>
          <w:p w:rsidR="003A3E63" w:rsidRDefault="003A3E63">
            <w:pPr>
              <w:pStyle w:val="ConsPlusNormal"/>
              <w:jc w:val="center"/>
            </w:pPr>
            <w:r>
              <w:t>0,1607</w:t>
            </w:r>
          </w:p>
        </w:tc>
        <w:tc>
          <w:tcPr>
            <w:tcW w:w="1320" w:type="dxa"/>
          </w:tcPr>
          <w:p w:rsidR="003A3E63" w:rsidRDefault="003A3E63">
            <w:pPr>
              <w:pStyle w:val="ConsPlusNormal"/>
              <w:jc w:val="center"/>
            </w:pPr>
            <w:r>
              <w:t>163</w:t>
            </w:r>
          </w:p>
        </w:tc>
        <w:tc>
          <w:tcPr>
            <w:tcW w:w="2310" w:type="dxa"/>
          </w:tcPr>
          <w:p w:rsidR="003A3E63" w:rsidRDefault="003A3E63">
            <w:pPr>
              <w:pStyle w:val="ConsPlusNormal"/>
              <w:jc w:val="center"/>
            </w:pPr>
            <w:r>
              <w:t>0,1357</w:t>
            </w:r>
          </w:p>
        </w:tc>
      </w:tr>
      <w:tr w:rsidR="003A3E63">
        <w:tc>
          <w:tcPr>
            <w:tcW w:w="1320" w:type="dxa"/>
          </w:tcPr>
          <w:p w:rsidR="003A3E63" w:rsidRDefault="003A3E63">
            <w:pPr>
              <w:pStyle w:val="ConsPlusNormal"/>
              <w:jc w:val="center"/>
            </w:pPr>
            <w:r>
              <w:t>11</w:t>
            </w:r>
          </w:p>
        </w:tc>
        <w:tc>
          <w:tcPr>
            <w:tcW w:w="2310" w:type="dxa"/>
          </w:tcPr>
          <w:p w:rsidR="003A3E63" w:rsidRDefault="003A3E63">
            <w:pPr>
              <w:pStyle w:val="ConsPlusNormal"/>
              <w:jc w:val="center"/>
            </w:pPr>
            <w:r>
              <w:t>0,5448</w:t>
            </w:r>
          </w:p>
        </w:tc>
        <w:tc>
          <w:tcPr>
            <w:tcW w:w="1320" w:type="dxa"/>
          </w:tcPr>
          <w:p w:rsidR="003A3E63" w:rsidRDefault="003A3E63">
            <w:pPr>
              <w:pStyle w:val="ConsPlusNormal"/>
              <w:jc w:val="center"/>
            </w:pPr>
            <w:r>
              <w:t>62</w:t>
            </w:r>
          </w:p>
        </w:tc>
        <w:tc>
          <w:tcPr>
            <w:tcW w:w="2310" w:type="dxa"/>
          </w:tcPr>
          <w:p w:rsidR="003A3E63" w:rsidRDefault="003A3E63">
            <w:pPr>
              <w:pStyle w:val="ConsPlusNormal"/>
              <w:jc w:val="center"/>
            </w:pPr>
            <w:r>
              <w:t>0,1885</w:t>
            </w:r>
          </w:p>
        </w:tc>
        <w:tc>
          <w:tcPr>
            <w:tcW w:w="1320" w:type="dxa"/>
          </w:tcPr>
          <w:p w:rsidR="003A3E63" w:rsidRDefault="003A3E63">
            <w:pPr>
              <w:pStyle w:val="ConsPlusNormal"/>
              <w:jc w:val="center"/>
            </w:pPr>
            <w:r>
              <w:t>113</w:t>
            </w:r>
          </w:p>
        </w:tc>
        <w:tc>
          <w:tcPr>
            <w:tcW w:w="2310" w:type="dxa"/>
          </w:tcPr>
          <w:p w:rsidR="003A3E63" w:rsidRDefault="003A3E63">
            <w:pPr>
              <w:pStyle w:val="ConsPlusNormal"/>
              <w:jc w:val="center"/>
            </w:pPr>
            <w:r>
              <w:t>0,1601</w:t>
            </w:r>
          </w:p>
        </w:tc>
        <w:tc>
          <w:tcPr>
            <w:tcW w:w="1320" w:type="dxa"/>
          </w:tcPr>
          <w:p w:rsidR="003A3E63" w:rsidRDefault="003A3E63">
            <w:pPr>
              <w:pStyle w:val="ConsPlusNormal"/>
              <w:jc w:val="center"/>
            </w:pPr>
            <w:r>
              <w:t>164</w:t>
            </w:r>
          </w:p>
        </w:tc>
        <w:tc>
          <w:tcPr>
            <w:tcW w:w="2310" w:type="dxa"/>
          </w:tcPr>
          <w:p w:rsidR="003A3E63" w:rsidRDefault="003A3E63">
            <w:pPr>
              <w:pStyle w:val="ConsPlusNormal"/>
              <w:jc w:val="center"/>
            </w:pPr>
            <w:r>
              <w:t>0,1356</w:t>
            </w:r>
          </w:p>
        </w:tc>
      </w:tr>
      <w:tr w:rsidR="003A3E63">
        <w:tc>
          <w:tcPr>
            <w:tcW w:w="1320" w:type="dxa"/>
          </w:tcPr>
          <w:p w:rsidR="003A3E63" w:rsidRDefault="003A3E63">
            <w:pPr>
              <w:pStyle w:val="ConsPlusNormal"/>
              <w:jc w:val="center"/>
            </w:pPr>
            <w:r>
              <w:t>12</w:t>
            </w:r>
          </w:p>
        </w:tc>
        <w:tc>
          <w:tcPr>
            <w:tcW w:w="2310" w:type="dxa"/>
          </w:tcPr>
          <w:p w:rsidR="003A3E63" w:rsidRDefault="003A3E63">
            <w:pPr>
              <w:pStyle w:val="ConsPlusNormal"/>
              <w:jc w:val="center"/>
            </w:pPr>
            <w:r>
              <w:t>0,5157</w:t>
            </w:r>
          </w:p>
        </w:tc>
        <w:tc>
          <w:tcPr>
            <w:tcW w:w="1320" w:type="dxa"/>
          </w:tcPr>
          <w:p w:rsidR="003A3E63" w:rsidRDefault="003A3E63">
            <w:pPr>
              <w:pStyle w:val="ConsPlusNormal"/>
              <w:jc w:val="center"/>
            </w:pPr>
            <w:r>
              <w:t>63</w:t>
            </w:r>
          </w:p>
        </w:tc>
        <w:tc>
          <w:tcPr>
            <w:tcW w:w="2310" w:type="dxa"/>
          </w:tcPr>
          <w:p w:rsidR="003A3E63" w:rsidRDefault="003A3E63">
            <w:pPr>
              <w:pStyle w:val="ConsPlusNormal"/>
              <w:jc w:val="center"/>
            </w:pPr>
            <w:r>
              <w:t>0,1880</w:t>
            </w:r>
          </w:p>
        </w:tc>
        <w:tc>
          <w:tcPr>
            <w:tcW w:w="1320" w:type="dxa"/>
          </w:tcPr>
          <w:p w:rsidR="003A3E63" w:rsidRDefault="003A3E63">
            <w:pPr>
              <w:pStyle w:val="ConsPlusNormal"/>
              <w:jc w:val="center"/>
            </w:pPr>
            <w:r>
              <w:t>114</w:t>
            </w:r>
          </w:p>
        </w:tc>
        <w:tc>
          <w:tcPr>
            <w:tcW w:w="2310" w:type="dxa"/>
          </w:tcPr>
          <w:p w:rsidR="003A3E63" w:rsidRDefault="003A3E63">
            <w:pPr>
              <w:pStyle w:val="ConsPlusNormal"/>
              <w:jc w:val="center"/>
            </w:pPr>
            <w:r>
              <w:t>0,1596</w:t>
            </w:r>
          </w:p>
        </w:tc>
        <w:tc>
          <w:tcPr>
            <w:tcW w:w="1320" w:type="dxa"/>
          </w:tcPr>
          <w:p w:rsidR="003A3E63" w:rsidRDefault="003A3E63">
            <w:pPr>
              <w:pStyle w:val="ConsPlusNormal"/>
              <w:jc w:val="center"/>
            </w:pPr>
            <w:r>
              <w:t>165</w:t>
            </w:r>
          </w:p>
        </w:tc>
        <w:tc>
          <w:tcPr>
            <w:tcW w:w="2310" w:type="dxa"/>
          </w:tcPr>
          <w:p w:rsidR="003A3E63" w:rsidRDefault="003A3E63">
            <w:pPr>
              <w:pStyle w:val="ConsPlusNormal"/>
              <w:jc w:val="center"/>
            </w:pPr>
            <w:r>
              <w:t>0,1351</w:t>
            </w:r>
          </w:p>
        </w:tc>
      </w:tr>
      <w:tr w:rsidR="003A3E63">
        <w:tc>
          <w:tcPr>
            <w:tcW w:w="1320" w:type="dxa"/>
          </w:tcPr>
          <w:p w:rsidR="003A3E63" w:rsidRDefault="003A3E63">
            <w:pPr>
              <w:pStyle w:val="ConsPlusNormal"/>
              <w:jc w:val="center"/>
            </w:pPr>
            <w:r>
              <w:t>13</w:t>
            </w:r>
          </w:p>
        </w:tc>
        <w:tc>
          <w:tcPr>
            <w:tcW w:w="2310" w:type="dxa"/>
          </w:tcPr>
          <w:p w:rsidR="003A3E63" w:rsidRDefault="003A3E63">
            <w:pPr>
              <w:pStyle w:val="ConsPlusNormal"/>
              <w:jc w:val="center"/>
            </w:pPr>
            <w:r>
              <w:t>0,4907</w:t>
            </w:r>
          </w:p>
        </w:tc>
        <w:tc>
          <w:tcPr>
            <w:tcW w:w="1320" w:type="dxa"/>
          </w:tcPr>
          <w:p w:rsidR="003A3E63" w:rsidRDefault="003A3E63">
            <w:pPr>
              <w:pStyle w:val="ConsPlusNormal"/>
              <w:jc w:val="center"/>
            </w:pPr>
            <w:r>
              <w:t>64</w:t>
            </w:r>
          </w:p>
        </w:tc>
        <w:tc>
          <w:tcPr>
            <w:tcW w:w="2310" w:type="dxa"/>
          </w:tcPr>
          <w:p w:rsidR="003A3E63" w:rsidRDefault="003A3E63">
            <w:pPr>
              <w:pStyle w:val="ConsPlusNormal"/>
              <w:jc w:val="center"/>
            </w:pPr>
            <w:r>
              <w:t>0,1873</w:t>
            </w:r>
          </w:p>
        </w:tc>
        <w:tc>
          <w:tcPr>
            <w:tcW w:w="1320" w:type="dxa"/>
          </w:tcPr>
          <w:p w:rsidR="003A3E63" w:rsidRDefault="003A3E63">
            <w:pPr>
              <w:pStyle w:val="ConsPlusNormal"/>
              <w:jc w:val="center"/>
            </w:pPr>
            <w:r>
              <w:t>115</w:t>
            </w:r>
          </w:p>
        </w:tc>
        <w:tc>
          <w:tcPr>
            <w:tcW w:w="2310" w:type="dxa"/>
          </w:tcPr>
          <w:p w:rsidR="003A3E63" w:rsidRDefault="003A3E63">
            <w:pPr>
              <w:pStyle w:val="ConsPlusNormal"/>
              <w:jc w:val="center"/>
            </w:pPr>
            <w:r>
              <w:t>0,1589</w:t>
            </w:r>
          </w:p>
        </w:tc>
        <w:tc>
          <w:tcPr>
            <w:tcW w:w="1320" w:type="dxa"/>
          </w:tcPr>
          <w:p w:rsidR="003A3E63" w:rsidRDefault="003A3E63">
            <w:pPr>
              <w:pStyle w:val="ConsPlusNormal"/>
              <w:jc w:val="center"/>
            </w:pPr>
            <w:r>
              <w:t>166</w:t>
            </w:r>
          </w:p>
        </w:tc>
        <w:tc>
          <w:tcPr>
            <w:tcW w:w="2310" w:type="dxa"/>
          </w:tcPr>
          <w:p w:rsidR="003A3E63" w:rsidRDefault="003A3E63">
            <w:pPr>
              <w:pStyle w:val="ConsPlusNormal"/>
              <w:jc w:val="center"/>
            </w:pPr>
            <w:r>
              <w:t>0,1344</w:t>
            </w:r>
          </w:p>
        </w:tc>
      </w:tr>
      <w:tr w:rsidR="003A3E63">
        <w:tc>
          <w:tcPr>
            <w:tcW w:w="1320" w:type="dxa"/>
          </w:tcPr>
          <w:p w:rsidR="003A3E63" w:rsidRDefault="003A3E63">
            <w:pPr>
              <w:pStyle w:val="ConsPlusNormal"/>
              <w:jc w:val="center"/>
            </w:pPr>
            <w:r>
              <w:t>14</w:t>
            </w:r>
          </w:p>
        </w:tc>
        <w:tc>
          <w:tcPr>
            <w:tcW w:w="2310" w:type="dxa"/>
          </w:tcPr>
          <w:p w:rsidR="003A3E63" w:rsidRDefault="003A3E63">
            <w:pPr>
              <w:pStyle w:val="ConsPlusNormal"/>
              <w:jc w:val="center"/>
            </w:pPr>
            <w:r>
              <w:t>0,4697</w:t>
            </w:r>
          </w:p>
        </w:tc>
        <w:tc>
          <w:tcPr>
            <w:tcW w:w="1320" w:type="dxa"/>
          </w:tcPr>
          <w:p w:rsidR="003A3E63" w:rsidRDefault="003A3E63">
            <w:pPr>
              <w:pStyle w:val="ConsPlusNormal"/>
              <w:jc w:val="center"/>
            </w:pPr>
            <w:r>
              <w:t>65</w:t>
            </w:r>
          </w:p>
        </w:tc>
        <w:tc>
          <w:tcPr>
            <w:tcW w:w="2310" w:type="dxa"/>
          </w:tcPr>
          <w:p w:rsidR="003A3E63" w:rsidRDefault="003A3E63">
            <w:pPr>
              <w:pStyle w:val="ConsPlusNormal"/>
              <w:jc w:val="center"/>
            </w:pPr>
            <w:r>
              <w:t>0,1867</w:t>
            </w:r>
          </w:p>
        </w:tc>
        <w:tc>
          <w:tcPr>
            <w:tcW w:w="1320" w:type="dxa"/>
          </w:tcPr>
          <w:p w:rsidR="003A3E63" w:rsidRDefault="003A3E63">
            <w:pPr>
              <w:pStyle w:val="ConsPlusNormal"/>
              <w:jc w:val="center"/>
            </w:pPr>
            <w:r>
              <w:t>116</w:t>
            </w:r>
          </w:p>
        </w:tc>
        <w:tc>
          <w:tcPr>
            <w:tcW w:w="2310" w:type="dxa"/>
          </w:tcPr>
          <w:p w:rsidR="003A3E63" w:rsidRDefault="003A3E63">
            <w:pPr>
              <w:pStyle w:val="ConsPlusNormal"/>
              <w:jc w:val="center"/>
            </w:pPr>
            <w:r>
              <w:t>0,1587</w:t>
            </w:r>
          </w:p>
        </w:tc>
        <w:tc>
          <w:tcPr>
            <w:tcW w:w="1320" w:type="dxa"/>
          </w:tcPr>
          <w:p w:rsidR="003A3E63" w:rsidRDefault="003A3E63">
            <w:pPr>
              <w:pStyle w:val="ConsPlusNormal"/>
              <w:jc w:val="center"/>
            </w:pPr>
            <w:r>
              <w:t>167</w:t>
            </w:r>
          </w:p>
        </w:tc>
        <w:tc>
          <w:tcPr>
            <w:tcW w:w="2310" w:type="dxa"/>
          </w:tcPr>
          <w:p w:rsidR="003A3E63" w:rsidRDefault="003A3E63">
            <w:pPr>
              <w:pStyle w:val="ConsPlusNormal"/>
              <w:jc w:val="center"/>
            </w:pPr>
            <w:r>
              <w:t>0,1341</w:t>
            </w:r>
          </w:p>
        </w:tc>
      </w:tr>
      <w:tr w:rsidR="003A3E63">
        <w:tc>
          <w:tcPr>
            <w:tcW w:w="1320" w:type="dxa"/>
          </w:tcPr>
          <w:p w:rsidR="003A3E63" w:rsidRDefault="003A3E63">
            <w:pPr>
              <w:pStyle w:val="ConsPlusNormal"/>
              <w:jc w:val="center"/>
            </w:pPr>
            <w:r>
              <w:lastRenderedPageBreak/>
              <w:t>15</w:t>
            </w:r>
          </w:p>
        </w:tc>
        <w:tc>
          <w:tcPr>
            <w:tcW w:w="2310" w:type="dxa"/>
          </w:tcPr>
          <w:p w:rsidR="003A3E63" w:rsidRDefault="003A3E63">
            <w:pPr>
              <w:pStyle w:val="ConsPlusNormal"/>
              <w:jc w:val="center"/>
            </w:pPr>
            <w:r>
              <w:t>0,4511</w:t>
            </w:r>
          </w:p>
        </w:tc>
        <w:tc>
          <w:tcPr>
            <w:tcW w:w="1320" w:type="dxa"/>
          </w:tcPr>
          <w:p w:rsidR="003A3E63" w:rsidRDefault="003A3E63">
            <w:pPr>
              <w:pStyle w:val="ConsPlusNormal"/>
              <w:jc w:val="center"/>
            </w:pPr>
            <w:r>
              <w:t>66</w:t>
            </w:r>
          </w:p>
        </w:tc>
        <w:tc>
          <w:tcPr>
            <w:tcW w:w="2310" w:type="dxa"/>
          </w:tcPr>
          <w:p w:rsidR="003A3E63" w:rsidRDefault="003A3E63">
            <w:pPr>
              <w:pStyle w:val="ConsPlusNormal"/>
              <w:jc w:val="center"/>
            </w:pPr>
            <w:r>
              <w:t>0,1861</w:t>
            </w:r>
          </w:p>
        </w:tc>
        <w:tc>
          <w:tcPr>
            <w:tcW w:w="1320" w:type="dxa"/>
          </w:tcPr>
          <w:p w:rsidR="003A3E63" w:rsidRDefault="003A3E63">
            <w:pPr>
              <w:pStyle w:val="ConsPlusNormal"/>
              <w:jc w:val="center"/>
            </w:pPr>
            <w:r>
              <w:t>117</w:t>
            </w:r>
          </w:p>
        </w:tc>
        <w:tc>
          <w:tcPr>
            <w:tcW w:w="2310" w:type="dxa"/>
          </w:tcPr>
          <w:p w:rsidR="003A3E63" w:rsidRDefault="003A3E63">
            <w:pPr>
              <w:pStyle w:val="ConsPlusNormal"/>
              <w:jc w:val="center"/>
            </w:pPr>
            <w:r>
              <w:t>0,1581</w:t>
            </w:r>
          </w:p>
        </w:tc>
        <w:tc>
          <w:tcPr>
            <w:tcW w:w="1320" w:type="dxa"/>
          </w:tcPr>
          <w:p w:rsidR="003A3E63" w:rsidRDefault="003A3E63">
            <w:pPr>
              <w:pStyle w:val="ConsPlusNormal"/>
              <w:jc w:val="center"/>
            </w:pPr>
            <w:r>
              <w:t>168</w:t>
            </w:r>
          </w:p>
        </w:tc>
        <w:tc>
          <w:tcPr>
            <w:tcW w:w="2310" w:type="dxa"/>
          </w:tcPr>
          <w:p w:rsidR="003A3E63" w:rsidRDefault="003A3E63">
            <w:pPr>
              <w:pStyle w:val="ConsPlusNormal"/>
              <w:jc w:val="center"/>
            </w:pPr>
            <w:r>
              <w:t>0,1338</w:t>
            </w:r>
          </w:p>
        </w:tc>
      </w:tr>
      <w:tr w:rsidR="003A3E63">
        <w:tc>
          <w:tcPr>
            <w:tcW w:w="1320" w:type="dxa"/>
          </w:tcPr>
          <w:p w:rsidR="003A3E63" w:rsidRDefault="003A3E63">
            <w:pPr>
              <w:pStyle w:val="ConsPlusNormal"/>
              <w:jc w:val="center"/>
            </w:pPr>
            <w:r>
              <w:t>16</w:t>
            </w:r>
          </w:p>
        </w:tc>
        <w:tc>
          <w:tcPr>
            <w:tcW w:w="2310" w:type="dxa"/>
          </w:tcPr>
          <w:p w:rsidR="003A3E63" w:rsidRDefault="003A3E63">
            <w:pPr>
              <w:pStyle w:val="ConsPlusNormal"/>
              <w:jc w:val="center"/>
            </w:pPr>
            <w:r>
              <w:t>0,4352</w:t>
            </w:r>
          </w:p>
        </w:tc>
        <w:tc>
          <w:tcPr>
            <w:tcW w:w="1320" w:type="dxa"/>
          </w:tcPr>
          <w:p w:rsidR="003A3E63" w:rsidRDefault="003A3E63">
            <w:pPr>
              <w:pStyle w:val="ConsPlusNormal"/>
              <w:jc w:val="center"/>
            </w:pPr>
            <w:r>
              <w:t>67</w:t>
            </w:r>
          </w:p>
        </w:tc>
        <w:tc>
          <w:tcPr>
            <w:tcW w:w="2310" w:type="dxa"/>
          </w:tcPr>
          <w:p w:rsidR="003A3E63" w:rsidRDefault="003A3E63">
            <w:pPr>
              <w:pStyle w:val="ConsPlusNormal"/>
              <w:jc w:val="center"/>
            </w:pPr>
            <w:r>
              <w:t>0,1852</w:t>
            </w:r>
          </w:p>
        </w:tc>
        <w:tc>
          <w:tcPr>
            <w:tcW w:w="1320" w:type="dxa"/>
          </w:tcPr>
          <w:p w:rsidR="003A3E63" w:rsidRDefault="003A3E63">
            <w:pPr>
              <w:pStyle w:val="ConsPlusNormal"/>
              <w:jc w:val="center"/>
            </w:pPr>
            <w:r>
              <w:t>118</w:t>
            </w:r>
          </w:p>
        </w:tc>
        <w:tc>
          <w:tcPr>
            <w:tcW w:w="2310" w:type="dxa"/>
          </w:tcPr>
          <w:p w:rsidR="003A3E63" w:rsidRDefault="003A3E63">
            <w:pPr>
              <w:pStyle w:val="ConsPlusNormal"/>
              <w:jc w:val="center"/>
            </w:pPr>
            <w:r>
              <w:t>0,1576</w:t>
            </w:r>
          </w:p>
        </w:tc>
        <w:tc>
          <w:tcPr>
            <w:tcW w:w="1320" w:type="dxa"/>
          </w:tcPr>
          <w:p w:rsidR="003A3E63" w:rsidRDefault="003A3E63">
            <w:pPr>
              <w:pStyle w:val="ConsPlusNormal"/>
              <w:jc w:val="center"/>
            </w:pPr>
            <w:r>
              <w:t>169</w:t>
            </w:r>
          </w:p>
        </w:tc>
        <w:tc>
          <w:tcPr>
            <w:tcW w:w="2310" w:type="dxa"/>
          </w:tcPr>
          <w:p w:rsidR="003A3E63" w:rsidRDefault="003A3E63">
            <w:pPr>
              <w:pStyle w:val="ConsPlusNormal"/>
              <w:jc w:val="center"/>
            </w:pPr>
            <w:r>
              <w:t>0,1331</w:t>
            </w:r>
          </w:p>
        </w:tc>
      </w:tr>
      <w:tr w:rsidR="003A3E63">
        <w:tc>
          <w:tcPr>
            <w:tcW w:w="1320" w:type="dxa"/>
          </w:tcPr>
          <w:p w:rsidR="003A3E63" w:rsidRDefault="003A3E63">
            <w:pPr>
              <w:pStyle w:val="ConsPlusNormal"/>
              <w:jc w:val="center"/>
            </w:pPr>
            <w:r>
              <w:t>17</w:t>
            </w:r>
          </w:p>
        </w:tc>
        <w:tc>
          <w:tcPr>
            <w:tcW w:w="2310" w:type="dxa"/>
          </w:tcPr>
          <w:p w:rsidR="003A3E63" w:rsidRDefault="003A3E63">
            <w:pPr>
              <w:pStyle w:val="ConsPlusNormal"/>
              <w:jc w:val="center"/>
            </w:pPr>
            <w:r>
              <w:t>0,4211</w:t>
            </w:r>
          </w:p>
        </w:tc>
        <w:tc>
          <w:tcPr>
            <w:tcW w:w="1320" w:type="dxa"/>
          </w:tcPr>
          <w:p w:rsidR="003A3E63" w:rsidRDefault="003A3E63">
            <w:pPr>
              <w:pStyle w:val="ConsPlusNormal"/>
              <w:jc w:val="center"/>
            </w:pPr>
            <w:r>
              <w:t>68</w:t>
            </w:r>
          </w:p>
        </w:tc>
        <w:tc>
          <w:tcPr>
            <w:tcW w:w="2310" w:type="dxa"/>
          </w:tcPr>
          <w:p w:rsidR="003A3E63" w:rsidRDefault="003A3E63">
            <w:pPr>
              <w:pStyle w:val="ConsPlusNormal"/>
              <w:jc w:val="center"/>
            </w:pPr>
            <w:r>
              <w:t>0,1850</w:t>
            </w:r>
          </w:p>
        </w:tc>
        <w:tc>
          <w:tcPr>
            <w:tcW w:w="1320" w:type="dxa"/>
          </w:tcPr>
          <w:p w:rsidR="003A3E63" w:rsidRDefault="003A3E63">
            <w:pPr>
              <w:pStyle w:val="ConsPlusNormal"/>
              <w:jc w:val="center"/>
            </w:pPr>
            <w:r>
              <w:t>119</w:t>
            </w:r>
          </w:p>
        </w:tc>
        <w:tc>
          <w:tcPr>
            <w:tcW w:w="2310" w:type="dxa"/>
          </w:tcPr>
          <w:p w:rsidR="003A3E63" w:rsidRDefault="003A3E63">
            <w:pPr>
              <w:pStyle w:val="ConsPlusNormal"/>
              <w:jc w:val="center"/>
            </w:pPr>
            <w:r>
              <w:t>0,1569</w:t>
            </w:r>
          </w:p>
        </w:tc>
        <w:tc>
          <w:tcPr>
            <w:tcW w:w="1320" w:type="dxa"/>
          </w:tcPr>
          <w:p w:rsidR="003A3E63" w:rsidRDefault="003A3E63">
            <w:pPr>
              <w:pStyle w:val="ConsPlusNormal"/>
              <w:jc w:val="center"/>
            </w:pPr>
            <w:r>
              <w:t>170</w:t>
            </w:r>
          </w:p>
        </w:tc>
        <w:tc>
          <w:tcPr>
            <w:tcW w:w="2310" w:type="dxa"/>
          </w:tcPr>
          <w:p w:rsidR="003A3E63" w:rsidRDefault="003A3E63">
            <w:pPr>
              <w:pStyle w:val="ConsPlusNormal"/>
              <w:jc w:val="center"/>
            </w:pPr>
            <w:r>
              <w:t>0,1328</w:t>
            </w:r>
          </w:p>
        </w:tc>
      </w:tr>
      <w:tr w:rsidR="003A3E63">
        <w:tc>
          <w:tcPr>
            <w:tcW w:w="1320" w:type="dxa"/>
          </w:tcPr>
          <w:p w:rsidR="003A3E63" w:rsidRDefault="003A3E63">
            <w:pPr>
              <w:pStyle w:val="ConsPlusNormal"/>
              <w:jc w:val="center"/>
            </w:pPr>
            <w:r>
              <w:t>18</w:t>
            </w:r>
          </w:p>
        </w:tc>
        <w:tc>
          <w:tcPr>
            <w:tcW w:w="2310" w:type="dxa"/>
          </w:tcPr>
          <w:p w:rsidR="003A3E63" w:rsidRDefault="003A3E63">
            <w:pPr>
              <w:pStyle w:val="ConsPlusNormal"/>
              <w:jc w:val="center"/>
            </w:pPr>
            <w:r>
              <w:t>0,4082</w:t>
            </w:r>
          </w:p>
        </w:tc>
        <w:tc>
          <w:tcPr>
            <w:tcW w:w="1320" w:type="dxa"/>
          </w:tcPr>
          <w:p w:rsidR="003A3E63" w:rsidRDefault="003A3E63">
            <w:pPr>
              <w:pStyle w:val="ConsPlusNormal"/>
              <w:jc w:val="center"/>
            </w:pPr>
            <w:r>
              <w:t>69</w:t>
            </w:r>
          </w:p>
        </w:tc>
        <w:tc>
          <w:tcPr>
            <w:tcW w:w="2310" w:type="dxa"/>
          </w:tcPr>
          <w:p w:rsidR="003A3E63" w:rsidRDefault="003A3E63">
            <w:pPr>
              <w:pStyle w:val="ConsPlusNormal"/>
              <w:jc w:val="center"/>
            </w:pPr>
            <w:r>
              <w:t>0,1839</w:t>
            </w:r>
          </w:p>
        </w:tc>
        <w:tc>
          <w:tcPr>
            <w:tcW w:w="1320" w:type="dxa"/>
          </w:tcPr>
          <w:p w:rsidR="003A3E63" w:rsidRDefault="003A3E63">
            <w:pPr>
              <w:pStyle w:val="ConsPlusNormal"/>
              <w:jc w:val="center"/>
            </w:pPr>
            <w:r>
              <w:t>120</w:t>
            </w:r>
          </w:p>
        </w:tc>
        <w:tc>
          <w:tcPr>
            <w:tcW w:w="2310" w:type="dxa"/>
          </w:tcPr>
          <w:p w:rsidR="003A3E63" w:rsidRDefault="003A3E63">
            <w:pPr>
              <w:pStyle w:val="ConsPlusNormal"/>
              <w:jc w:val="center"/>
            </w:pPr>
            <w:r>
              <w:t>0,1566</w:t>
            </w:r>
          </w:p>
        </w:tc>
        <w:tc>
          <w:tcPr>
            <w:tcW w:w="1320" w:type="dxa"/>
          </w:tcPr>
          <w:p w:rsidR="003A3E63" w:rsidRDefault="003A3E63">
            <w:pPr>
              <w:pStyle w:val="ConsPlusNormal"/>
              <w:jc w:val="center"/>
            </w:pPr>
            <w:r>
              <w:t>171</w:t>
            </w:r>
          </w:p>
        </w:tc>
        <w:tc>
          <w:tcPr>
            <w:tcW w:w="2310" w:type="dxa"/>
          </w:tcPr>
          <w:p w:rsidR="003A3E63" w:rsidRDefault="003A3E63">
            <w:pPr>
              <w:pStyle w:val="ConsPlusNormal"/>
              <w:jc w:val="center"/>
            </w:pPr>
            <w:r>
              <w:t>0,1324</w:t>
            </w:r>
          </w:p>
        </w:tc>
      </w:tr>
      <w:tr w:rsidR="003A3E63">
        <w:tc>
          <w:tcPr>
            <w:tcW w:w="1320" w:type="dxa"/>
          </w:tcPr>
          <w:p w:rsidR="003A3E63" w:rsidRDefault="003A3E63">
            <w:pPr>
              <w:pStyle w:val="ConsPlusNormal"/>
              <w:jc w:val="center"/>
            </w:pPr>
            <w:r>
              <w:t>19</w:t>
            </w:r>
          </w:p>
        </w:tc>
        <w:tc>
          <w:tcPr>
            <w:tcW w:w="2310" w:type="dxa"/>
          </w:tcPr>
          <w:p w:rsidR="003A3E63" w:rsidRDefault="003A3E63">
            <w:pPr>
              <w:pStyle w:val="ConsPlusNormal"/>
              <w:jc w:val="center"/>
            </w:pPr>
            <w:r>
              <w:t>0,3968</w:t>
            </w:r>
          </w:p>
        </w:tc>
        <w:tc>
          <w:tcPr>
            <w:tcW w:w="1320" w:type="dxa"/>
          </w:tcPr>
          <w:p w:rsidR="003A3E63" w:rsidRDefault="003A3E63">
            <w:pPr>
              <w:pStyle w:val="ConsPlusNormal"/>
              <w:jc w:val="center"/>
            </w:pPr>
            <w:r>
              <w:t>70</w:t>
            </w:r>
          </w:p>
        </w:tc>
        <w:tc>
          <w:tcPr>
            <w:tcW w:w="2310" w:type="dxa"/>
          </w:tcPr>
          <w:p w:rsidR="003A3E63" w:rsidRDefault="003A3E63">
            <w:pPr>
              <w:pStyle w:val="ConsPlusNormal"/>
              <w:jc w:val="center"/>
            </w:pPr>
            <w:r>
              <w:t>0,1837</w:t>
            </w:r>
          </w:p>
        </w:tc>
        <w:tc>
          <w:tcPr>
            <w:tcW w:w="1320" w:type="dxa"/>
          </w:tcPr>
          <w:p w:rsidR="003A3E63" w:rsidRDefault="003A3E63">
            <w:pPr>
              <w:pStyle w:val="ConsPlusNormal"/>
              <w:jc w:val="center"/>
            </w:pPr>
            <w:r>
              <w:t>121</w:t>
            </w:r>
          </w:p>
        </w:tc>
        <w:tc>
          <w:tcPr>
            <w:tcW w:w="2310" w:type="dxa"/>
          </w:tcPr>
          <w:p w:rsidR="003A3E63" w:rsidRDefault="003A3E63">
            <w:pPr>
              <w:pStyle w:val="ConsPlusNormal"/>
              <w:jc w:val="center"/>
            </w:pPr>
            <w:r>
              <w:t>0,1563</w:t>
            </w:r>
          </w:p>
        </w:tc>
        <w:tc>
          <w:tcPr>
            <w:tcW w:w="1320" w:type="dxa"/>
          </w:tcPr>
          <w:p w:rsidR="003A3E63" w:rsidRDefault="003A3E63">
            <w:pPr>
              <w:pStyle w:val="ConsPlusNormal"/>
              <w:jc w:val="center"/>
            </w:pPr>
            <w:r>
              <w:t>172</w:t>
            </w:r>
          </w:p>
        </w:tc>
        <w:tc>
          <w:tcPr>
            <w:tcW w:w="2310" w:type="dxa"/>
          </w:tcPr>
          <w:p w:rsidR="003A3E63" w:rsidRDefault="003A3E63">
            <w:pPr>
              <w:pStyle w:val="ConsPlusNormal"/>
              <w:jc w:val="center"/>
            </w:pPr>
            <w:r>
              <w:t>0,1316</w:t>
            </w:r>
          </w:p>
        </w:tc>
      </w:tr>
      <w:tr w:rsidR="003A3E63">
        <w:tc>
          <w:tcPr>
            <w:tcW w:w="1320" w:type="dxa"/>
          </w:tcPr>
          <w:p w:rsidR="003A3E63" w:rsidRDefault="003A3E63">
            <w:pPr>
              <w:pStyle w:val="ConsPlusNormal"/>
              <w:jc w:val="center"/>
            </w:pPr>
            <w:r>
              <w:t>20</w:t>
            </w:r>
          </w:p>
        </w:tc>
        <w:tc>
          <w:tcPr>
            <w:tcW w:w="2310" w:type="dxa"/>
          </w:tcPr>
          <w:p w:rsidR="003A3E63" w:rsidRDefault="003A3E63">
            <w:pPr>
              <w:pStyle w:val="ConsPlusNormal"/>
              <w:jc w:val="center"/>
            </w:pPr>
            <w:r>
              <w:t>0,3869</w:t>
            </w:r>
          </w:p>
        </w:tc>
        <w:tc>
          <w:tcPr>
            <w:tcW w:w="1320" w:type="dxa"/>
          </w:tcPr>
          <w:p w:rsidR="003A3E63" w:rsidRDefault="003A3E63">
            <w:pPr>
              <w:pStyle w:val="ConsPlusNormal"/>
              <w:jc w:val="center"/>
            </w:pPr>
            <w:r>
              <w:t>71</w:t>
            </w:r>
          </w:p>
        </w:tc>
        <w:tc>
          <w:tcPr>
            <w:tcW w:w="2310" w:type="dxa"/>
          </w:tcPr>
          <w:p w:rsidR="003A3E63" w:rsidRDefault="003A3E63">
            <w:pPr>
              <w:pStyle w:val="ConsPlusNormal"/>
              <w:jc w:val="center"/>
            </w:pPr>
            <w:r>
              <w:t>0,1827</w:t>
            </w:r>
          </w:p>
        </w:tc>
        <w:tc>
          <w:tcPr>
            <w:tcW w:w="1320" w:type="dxa"/>
          </w:tcPr>
          <w:p w:rsidR="003A3E63" w:rsidRDefault="003A3E63">
            <w:pPr>
              <w:pStyle w:val="ConsPlusNormal"/>
              <w:jc w:val="center"/>
            </w:pPr>
            <w:r>
              <w:t>122</w:t>
            </w:r>
          </w:p>
        </w:tc>
        <w:tc>
          <w:tcPr>
            <w:tcW w:w="2310" w:type="dxa"/>
          </w:tcPr>
          <w:p w:rsidR="003A3E63" w:rsidRDefault="003A3E63">
            <w:pPr>
              <w:pStyle w:val="ConsPlusNormal"/>
              <w:jc w:val="center"/>
            </w:pPr>
            <w:r>
              <w:t>0,1556</w:t>
            </w:r>
          </w:p>
        </w:tc>
        <w:tc>
          <w:tcPr>
            <w:tcW w:w="1320" w:type="dxa"/>
          </w:tcPr>
          <w:p w:rsidR="003A3E63" w:rsidRDefault="003A3E63">
            <w:pPr>
              <w:pStyle w:val="ConsPlusNormal"/>
              <w:jc w:val="center"/>
            </w:pPr>
            <w:r>
              <w:t>173</w:t>
            </w:r>
          </w:p>
        </w:tc>
        <w:tc>
          <w:tcPr>
            <w:tcW w:w="2310" w:type="dxa"/>
          </w:tcPr>
          <w:p w:rsidR="003A3E63" w:rsidRDefault="003A3E63">
            <w:pPr>
              <w:pStyle w:val="ConsPlusNormal"/>
              <w:jc w:val="center"/>
            </w:pPr>
            <w:r>
              <w:t>0,1314</w:t>
            </w:r>
          </w:p>
        </w:tc>
      </w:tr>
      <w:tr w:rsidR="003A3E63">
        <w:tc>
          <w:tcPr>
            <w:tcW w:w="1320" w:type="dxa"/>
          </w:tcPr>
          <w:p w:rsidR="003A3E63" w:rsidRDefault="003A3E63">
            <w:pPr>
              <w:pStyle w:val="ConsPlusNormal"/>
              <w:jc w:val="center"/>
            </w:pPr>
            <w:r>
              <w:t>21</w:t>
            </w:r>
          </w:p>
        </w:tc>
        <w:tc>
          <w:tcPr>
            <w:tcW w:w="2310" w:type="dxa"/>
          </w:tcPr>
          <w:p w:rsidR="003A3E63" w:rsidRDefault="003A3E63">
            <w:pPr>
              <w:pStyle w:val="ConsPlusNormal"/>
              <w:jc w:val="center"/>
            </w:pPr>
            <w:r>
              <w:t>0,3730</w:t>
            </w:r>
          </w:p>
        </w:tc>
        <w:tc>
          <w:tcPr>
            <w:tcW w:w="1320" w:type="dxa"/>
          </w:tcPr>
          <w:p w:rsidR="003A3E63" w:rsidRDefault="003A3E63">
            <w:pPr>
              <w:pStyle w:val="ConsPlusNormal"/>
              <w:jc w:val="center"/>
            </w:pPr>
            <w:r>
              <w:t>72</w:t>
            </w:r>
          </w:p>
        </w:tc>
        <w:tc>
          <w:tcPr>
            <w:tcW w:w="2310" w:type="dxa"/>
          </w:tcPr>
          <w:p w:rsidR="003A3E63" w:rsidRDefault="003A3E63">
            <w:pPr>
              <w:pStyle w:val="ConsPlusNormal"/>
              <w:jc w:val="center"/>
            </w:pPr>
            <w:r>
              <w:t>0,1820</w:t>
            </w:r>
          </w:p>
        </w:tc>
        <w:tc>
          <w:tcPr>
            <w:tcW w:w="1320" w:type="dxa"/>
          </w:tcPr>
          <w:p w:rsidR="003A3E63" w:rsidRDefault="003A3E63">
            <w:pPr>
              <w:pStyle w:val="ConsPlusNormal"/>
              <w:jc w:val="center"/>
            </w:pPr>
            <w:r>
              <w:t>123</w:t>
            </w:r>
          </w:p>
        </w:tc>
        <w:tc>
          <w:tcPr>
            <w:tcW w:w="2310" w:type="dxa"/>
          </w:tcPr>
          <w:p w:rsidR="003A3E63" w:rsidRDefault="003A3E63">
            <w:pPr>
              <w:pStyle w:val="ConsPlusNormal"/>
              <w:jc w:val="center"/>
            </w:pPr>
            <w:r>
              <w:t>0,1553</w:t>
            </w:r>
          </w:p>
        </w:tc>
        <w:tc>
          <w:tcPr>
            <w:tcW w:w="1320" w:type="dxa"/>
          </w:tcPr>
          <w:p w:rsidR="003A3E63" w:rsidRDefault="003A3E63">
            <w:pPr>
              <w:pStyle w:val="ConsPlusNormal"/>
              <w:jc w:val="center"/>
            </w:pPr>
            <w:r>
              <w:t>174</w:t>
            </w:r>
          </w:p>
        </w:tc>
        <w:tc>
          <w:tcPr>
            <w:tcW w:w="2310" w:type="dxa"/>
          </w:tcPr>
          <w:p w:rsidR="003A3E63" w:rsidRDefault="003A3E63">
            <w:pPr>
              <w:pStyle w:val="ConsPlusNormal"/>
              <w:jc w:val="center"/>
            </w:pPr>
            <w:r>
              <w:t>0,1310</w:t>
            </w:r>
          </w:p>
        </w:tc>
      </w:tr>
      <w:tr w:rsidR="003A3E63">
        <w:tc>
          <w:tcPr>
            <w:tcW w:w="1320" w:type="dxa"/>
          </w:tcPr>
          <w:p w:rsidR="003A3E63" w:rsidRDefault="003A3E63">
            <w:pPr>
              <w:pStyle w:val="ConsPlusNormal"/>
              <w:jc w:val="center"/>
            </w:pPr>
            <w:r>
              <w:t>22</w:t>
            </w:r>
          </w:p>
        </w:tc>
        <w:tc>
          <w:tcPr>
            <w:tcW w:w="2310" w:type="dxa"/>
          </w:tcPr>
          <w:p w:rsidR="003A3E63" w:rsidRDefault="003A3E63">
            <w:pPr>
              <w:pStyle w:val="ConsPlusNormal"/>
              <w:jc w:val="center"/>
            </w:pPr>
            <w:r>
              <w:t>0,3604</w:t>
            </w:r>
          </w:p>
        </w:tc>
        <w:tc>
          <w:tcPr>
            <w:tcW w:w="1320" w:type="dxa"/>
          </w:tcPr>
          <w:p w:rsidR="003A3E63" w:rsidRDefault="003A3E63">
            <w:pPr>
              <w:pStyle w:val="ConsPlusNormal"/>
              <w:jc w:val="center"/>
            </w:pPr>
            <w:r>
              <w:t>73</w:t>
            </w:r>
          </w:p>
        </w:tc>
        <w:tc>
          <w:tcPr>
            <w:tcW w:w="2310" w:type="dxa"/>
          </w:tcPr>
          <w:p w:rsidR="003A3E63" w:rsidRDefault="003A3E63">
            <w:pPr>
              <w:pStyle w:val="ConsPlusNormal"/>
              <w:jc w:val="center"/>
            </w:pPr>
            <w:r>
              <w:t>0,1819</w:t>
            </w:r>
          </w:p>
        </w:tc>
        <w:tc>
          <w:tcPr>
            <w:tcW w:w="1320" w:type="dxa"/>
          </w:tcPr>
          <w:p w:rsidR="003A3E63" w:rsidRDefault="003A3E63">
            <w:pPr>
              <w:pStyle w:val="ConsPlusNormal"/>
              <w:jc w:val="center"/>
            </w:pPr>
            <w:r>
              <w:t>124</w:t>
            </w:r>
          </w:p>
        </w:tc>
        <w:tc>
          <w:tcPr>
            <w:tcW w:w="2310" w:type="dxa"/>
          </w:tcPr>
          <w:p w:rsidR="003A3E63" w:rsidRDefault="003A3E63">
            <w:pPr>
              <w:pStyle w:val="ConsPlusNormal"/>
              <w:jc w:val="center"/>
            </w:pPr>
            <w:r>
              <w:t>0,1546</w:t>
            </w:r>
          </w:p>
        </w:tc>
        <w:tc>
          <w:tcPr>
            <w:tcW w:w="1320" w:type="dxa"/>
          </w:tcPr>
          <w:p w:rsidR="003A3E63" w:rsidRDefault="003A3E63">
            <w:pPr>
              <w:pStyle w:val="ConsPlusNormal"/>
              <w:jc w:val="center"/>
            </w:pPr>
            <w:r>
              <w:t>175</w:t>
            </w:r>
          </w:p>
        </w:tc>
        <w:tc>
          <w:tcPr>
            <w:tcW w:w="2310" w:type="dxa"/>
          </w:tcPr>
          <w:p w:rsidR="003A3E63" w:rsidRDefault="003A3E63">
            <w:pPr>
              <w:pStyle w:val="ConsPlusNormal"/>
              <w:jc w:val="center"/>
            </w:pPr>
            <w:r>
              <w:t>0,1303</w:t>
            </w:r>
          </w:p>
        </w:tc>
      </w:tr>
      <w:tr w:rsidR="003A3E63">
        <w:tc>
          <w:tcPr>
            <w:tcW w:w="1320" w:type="dxa"/>
          </w:tcPr>
          <w:p w:rsidR="003A3E63" w:rsidRDefault="003A3E63">
            <w:pPr>
              <w:pStyle w:val="ConsPlusNormal"/>
              <w:jc w:val="center"/>
            </w:pPr>
            <w:r>
              <w:t>23</w:t>
            </w:r>
          </w:p>
        </w:tc>
        <w:tc>
          <w:tcPr>
            <w:tcW w:w="2310" w:type="dxa"/>
          </w:tcPr>
          <w:p w:rsidR="003A3E63" w:rsidRDefault="003A3E63">
            <w:pPr>
              <w:pStyle w:val="ConsPlusNormal"/>
              <w:jc w:val="center"/>
            </w:pPr>
            <w:r>
              <w:t>0,3492</w:t>
            </w:r>
          </w:p>
        </w:tc>
        <w:tc>
          <w:tcPr>
            <w:tcW w:w="1320" w:type="dxa"/>
          </w:tcPr>
          <w:p w:rsidR="003A3E63" w:rsidRDefault="003A3E63">
            <w:pPr>
              <w:pStyle w:val="ConsPlusNormal"/>
              <w:jc w:val="center"/>
            </w:pPr>
            <w:r>
              <w:t>74</w:t>
            </w:r>
          </w:p>
        </w:tc>
        <w:tc>
          <w:tcPr>
            <w:tcW w:w="2310" w:type="dxa"/>
          </w:tcPr>
          <w:p w:rsidR="003A3E63" w:rsidRDefault="003A3E63">
            <w:pPr>
              <w:pStyle w:val="ConsPlusNormal"/>
              <w:jc w:val="center"/>
            </w:pPr>
            <w:r>
              <w:t>0,1812</w:t>
            </w:r>
          </w:p>
        </w:tc>
        <w:tc>
          <w:tcPr>
            <w:tcW w:w="1320" w:type="dxa"/>
          </w:tcPr>
          <w:p w:rsidR="003A3E63" w:rsidRDefault="003A3E63">
            <w:pPr>
              <w:pStyle w:val="ConsPlusNormal"/>
              <w:jc w:val="center"/>
            </w:pPr>
            <w:r>
              <w:t>125</w:t>
            </w:r>
          </w:p>
        </w:tc>
        <w:tc>
          <w:tcPr>
            <w:tcW w:w="2310" w:type="dxa"/>
          </w:tcPr>
          <w:p w:rsidR="003A3E63" w:rsidRDefault="003A3E63">
            <w:pPr>
              <w:pStyle w:val="ConsPlusNormal"/>
              <w:jc w:val="center"/>
            </w:pPr>
            <w:r>
              <w:t>0,1543</w:t>
            </w:r>
          </w:p>
        </w:tc>
        <w:tc>
          <w:tcPr>
            <w:tcW w:w="1320" w:type="dxa"/>
          </w:tcPr>
          <w:p w:rsidR="003A3E63" w:rsidRDefault="003A3E63">
            <w:pPr>
              <w:pStyle w:val="ConsPlusNormal"/>
              <w:jc w:val="center"/>
            </w:pPr>
            <w:r>
              <w:t>176</w:t>
            </w:r>
          </w:p>
        </w:tc>
        <w:tc>
          <w:tcPr>
            <w:tcW w:w="2310" w:type="dxa"/>
          </w:tcPr>
          <w:p w:rsidR="003A3E63" w:rsidRDefault="003A3E63">
            <w:pPr>
              <w:pStyle w:val="ConsPlusNormal"/>
              <w:jc w:val="center"/>
            </w:pPr>
            <w:r>
              <w:t>0,1301</w:t>
            </w:r>
          </w:p>
        </w:tc>
      </w:tr>
      <w:tr w:rsidR="003A3E63">
        <w:tc>
          <w:tcPr>
            <w:tcW w:w="1320" w:type="dxa"/>
          </w:tcPr>
          <w:p w:rsidR="003A3E63" w:rsidRDefault="003A3E63">
            <w:pPr>
              <w:pStyle w:val="ConsPlusNormal"/>
              <w:jc w:val="center"/>
            </w:pPr>
            <w:r>
              <w:t>24</w:t>
            </w:r>
          </w:p>
        </w:tc>
        <w:tc>
          <w:tcPr>
            <w:tcW w:w="2310" w:type="dxa"/>
          </w:tcPr>
          <w:p w:rsidR="003A3E63" w:rsidRDefault="003A3E63">
            <w:pPr>
              <w:pStyle w:val="ConsPlusNormal"/>
              <w:jc w:val="center"/>
            </w:pPr>
            <w:r>
              <w:t>0,3385</w:t>
            </w:r>
          </w:p>
        </w:tc>
        <w:tc>
          <w:tcPr>
            <w:tcW w:w="1320" w:type="dxa"/>
          </w:tcPr>
          <w:p w:rsidR="003A3E63" w:rsidRDefault="003A3E63">
            <w:pPr>
              <w:pStyle w:val="ConsPlusNormal"/>
              <w:jc w:val="center"/>
            </w:pPr>
            <w:r>
              <w:t>75</w:t>
            </w:r>
          </w:p>
        </w:tc>
        <w:tc>
          <w:tcPr>
            <w:tcW w:w="2310" w:type="dxa"/>
          </w:tcPr>
          <w:p w:rsidR="003A3E63" w:rsidRDefault="003A3E63">
            <w:pPr>
              <w:pStyle w:val="ConsPlusNormal"/>
              <w:jc w:val="center"/>
            </w:pPr>
            <w:r>
              <w:t>0,1804</w:t>
            </w:r>
          </w:p>
        </w:tc>
        <w:tc>
          <w:tcPr>
            <w:tcW w:w="1320" w:type="dxa"/>
          </w:tcPr>
          <w:p w:rsidR="003A3E63" w:rsidRDefault="003A3E63">
            <w:pPr>
              <w:pStyle w:val="ConsPlusNormal"/>
              <w:jc w:val="center"/>
            </w:pPr>
            <w:r>
              <w:t>126</w:t>
            </w:r>
          </w:p>
        </w:tc>
        <w:tc>
          <w:tcPr>
            <w:tcW w:w="2310" w:type="dxa"/>
          </w:tcPr>
          <w:p w:rsidR="003A3E63" w:rsidRDefault="003A3E63">
            <w:pPr>
              <w:pStyle w:val="ConsPlusNormal"/>
              <w:jc w:val="center"/>
            </w:pPr>
            <w:r>
              <w:t>0,1534</w:t>
            </w:r>
          </w:p>
        </w:tc>
        <w:tc>
          <w:tcPr>
            <w:tcW w:w="1320" w:type="dxa"/>
          </w:tcPr>
          <w:p w:rsidR="003A3E63" w:rsidRDefault="003A3E63">
            <w:pPr>
              <w:pStyle w:val="ConsPlusNormal"/>
              <w:jc w:val="center"/>
            </w:pPr>
            <w:r>
              <w:t>177</w:t>
            </w:r>
          </w:p>
        </w:tc>
        <w:tc>
          <w:tcPr>
            <w:tcW w:w="2310" w:type="dxa"/>
          </w:tcPr>
          <w:p w:rsidR="003A3E63" w:rsidRDefault="003A3E63">
            <w:pPr>
              <w:pStyle w:val="ConsPlusNormal"/>
              <w:jc w:val="center"/>
            </w:pPr>
            <w:r>
              <w:t>0,1291</w:t>
            </w:r>
          </w:p>
        </w:tc>
      </w:tr>
      <w:tr w:rsidR="003A3E63">
        <w:tc>
          <w:tcPr>
            <w:tcW w:w="1320" w:type="dxa"/>
          </w:tcPr>
          <w:p w:rsidR="003A3E63" w:rsidRDefault="003A3E63">
            <w:pPr>
              <w:pStyle w:val="ConsPlusNormal"/>
              <w:jc w:val="center"/>
            </w:pPr>
            <w:r>
              <w:t>25</w:t>
            </w:r>
          </w:p>
        </w:tc>
        <w:tc>
          <w:tcPr>
            <w:tcW w:w="2310" w:type="dxa"/>
          </w:tcPr>
          <w:p w:rsidR="003A3E63" w:rsidRDefault="003A3E63">
            <w:pPr>
              <w:pStyle w:val="ConsPlusNormal"/>
              <w:jc w:val="center"/>
            </w:pPr>
            <w:r>
              <w:t>0,3292</w:t>
            </w:r>
          </w:p>
        </w:tc>
        <w:tc>
          <w:tcPr>
            <w:tcW w:w="1320" w:type="dxa"/>
          </w:tcPr>
          <w:p w:rsidR="003A3E63" w:rsidRDefault="003A3E63">
            <w:pPr>
              <w:pStyle w:val="ConsPlusNormal"/>
              <w:jc w:val="center"/>
            </w:pPr>
            <w:r>
              <w:t>76</w:t>
            </w:r>
          </w:p>
        </w:tc>
        <w:tc>
          <w:tcPr>
            <w:tcW w:w="2310" w:type="dxa"/>
          </w:tcPr>
          <w:p w:rsidR="003A3E63" w:rsidRDefault="003A3E63">
            <w:pPr>
              <w:pStyle w:val="ConsPlusNormal"/>
              <w:jc w:val="center"/>
            </w:pPr>
            <w:r>
              <w:t>0,1797</w:t>
            </w:r>
          </w:p>
        </w:tc>
        <w:tc>
          <w:tcPr>
            <w:tcW w:w="1320" w:type="dxa"/>
          </w:tcPr>
          <w:p w:rsidR="003A3E63" w:rsidRDefault="003A3E63">
            <w:pPr>
              <w:pStyle w:val="ConsPlusNormal"/>
              <w:jc w:val="center"/>
            </w:pPr>
            <w:r>
              <w:t>127</w:t>
            </w:r>
          </w:p>
        </w:tc>
        <w:tc>
          <w:tcPr>
            <w:tcW w:w="2310" w:type="dxa"/>
          </w:tcPr>
          <w:p w:rsidR="003A3E63" w:rsidRDefault="003A3E63">
            <w:pPr>
              <w:pStyle w:val="ConsPlusNormal"/>
              <w:jc w:val="center"/>
            </w:pPr>
            <w:r>
              <w:t>0,1533</w:t>
            </w:r>
          </w:p>
        </w:tc>
        <w:tc>
          <w:tcPr>
            <w:tcW w:w="1320" w:type="dxa"/>
          </w:tcPr>
          <w:p w:rsidR="003A3E63" w:rsidRDefault="003A3E63">
            <w:pPr>
              <w:pStyle w:val="ConsPlusNormal"/>
              <w:jc w:val="center"/>
            </w:pPr>
            <w:r>
              <w:t>178</w:t>
            </w:r>
          </w:p>
        </w:tc>
        <w:tc>
          <w:tcPr>
            <w:tcW w:w="2310" w:type="dxa"/>
          </w:tcPr>
          <w:p w:rsidR="003A3E63" w:rsidRDefault="003A3E63">
            <w:pPr>
              <w:pStyle w:val="ConsPlusNormal"/>
              <w:jc w:val="center"/>
            </w:pPr>
            <w:r>
              <w:t>0,1290</w:t>
            </w:r>
          </w:p>
        </w:tc>
      </w:tr>
      <w:tr w:rsidR="003A3E63">
        <w:tc>
          <w:tcPr>
            <w:tcW w:w="1320" w:type="dxa"/>
          </w:tcPr>
          <w:p w:rsidR="003A3E63" w:rsidRDefault="003A3E63">
            <w:pPr>
              <w:pStyle w:val="ConsPlusNormal"/>
              <w:jc w:val="center"/>
            </w:pPr>
            <w:r>
              <w:t>26</w:t>
            </w:r>
          </w:p>
        </w:tc>
        <w:tc>
          <w:tcPr>
            <w:tcW w:w="2310" w:type="dxa"/>
          </w:tcPr>
          <w:p w:rsidR="003A3E63" w:rsidRDefault="003A3E63">
            <w:pPr>
              <w:pStyle w:val="ConsPlusNormal"/>
              <w:jc w:val="center"/>
            </w:pPr>
            <w:r>
              <w:t>0,3201</w:t>
            </w:r>
          </w:p>
        </w:tc>
        <w:tc>
          <w:tcPr>
            <w:tcW w:w="1320" w:type="dxa"/>
          </w:tcPr>
          <w:p w:rsidR="003A3E63" w:rsidRDefault="003A3E63">
            <w:pPr>
              <w:pStyle w:val="ConsPlusNormal"/>
              <w:jc w:val="center"/>
            </w:pPr>
            <w:r>
              <w:t>77</w:t>
            </w:r>
          </w:p>
        </w:tc>
        <w:tc>
          <w:tcPr>
            <w:tcW w:w="2310" w:type="dxa"/>
          </w:tcPr>
          <w:p w:rsidR="003A3E63" w:rsidRDefault="003A3E63">
            <w:pPr>
              <w:pStyle w:val="ConsPlusNormal"/>
              <w:jc w:val="center"/>
            </w:pPr>
            <w:r>
              <w:t>0,1794</w:t>
            </w:r>
          </w:p>
        </w:tc>
        <w:tc>
          <w:tcPr>
            <w:tcW w:w="1320" w:type="dxa"/>
          </w:tcPr>
          <w:p w:rsidR="003A3E63" w:rsidRDefault="003A3E63">
            <w:pPr>
              <w:pStyle w:val="ConsPlusNormal"/>
              <w:jc w:val="center"/>
            </w:pPr>
            <w:r>
              <w:t>128</w:t>
            </w:r>
          </w:p>
        </w:tc>
        <w:tc>
          <w:tcPr>
            <w:tcW w:w="2310" w:type="dxa"/>
          </w:tcPr>
          <w:p w:rsidR="003A3E63" w:rsidRDefault="003A3E63">
            <w:pPr>
              <w:pStyle w:val="ConsPlusNormal"/>
              <w:jc w:val="center"/>
            </w:pPr>
            <w:r>
              <w:t>0,1523</w:t>
            </w:r>
          </w:p>
        </w:tc>
        <w:tc>
          <w:tcPr>
            <w:tcW w:w="1320" w:type="dxa"/>
          </w:tcPr>
          <w:p w:rsidR="003A3E63" w:rsidRDefault="003A3E63">
            <w:pPr>
              <w:pStyle w:val="ConsPlusNormal"/>
              <w:jc w:val="center"/>
            </w:pPr>
            <w:r>
              <w:t>179</w:t>
            </w:r>
          </w:p>
        </w:tc>
        <w:tc>
          <w:tcPr>
            <w:tcW w:w="2310" w:type="dxa"/>
          </w:tcPr>
          <w:p w:rsidR="003A3E63" w:rsidRDefault="003A3E63">
            <w:pPr>
              <w:pStyle w:val="ConsPlusNormal"/>
              <w:jc w:val="center"/>
            </w:pPr>
            <w:r>
              <w:t>0,1285</w:t>
            </w:r>
          </w:p>
        </w:tc>
      </w:tr>
      <w:tr w:rsidR="003A3E63">
        <w:tc>
          <w:tcPr>
            <w:tcW w:w="1320" w:type="dxa"/>
          </w:tcPr>
          <w:p w:rsidR="003A3E63" w:rsidRDefault="003A3E63">
            <w:pPr>
              <w:pStyle w:val="ConsPlusNormal"/>
              <w:jc w:val="center"/>
            </w:pPr>
            <w:r>
              <w:t>27</w:t>
            </w:r>
          </w:p>
        </w:tc>
        <w:tc>
          <w:tcPr>
            <w:tcW w:w="2310" w:type="dxa"/>
          </w:tcPr>
          <w:p w:rsidR="003A3E63" w:rsidRDefault="003A3E63">
            <w:pPr>
              <w:pStyle w:val="ConsPlusNormal"/>
              <w:jc w:val="center"/>
            </w:pPr>
            <w:r>
              <w:t>0,3115</w:t>
            </w:r>
          </w:p>
        </w:tc>
        <w:tc>
          <w:tcPr>
            <w:tcW w:w="1320" w:type="dxa"/>
          </w:tcPr>
          <w:p w:rsidR="003A3E63" w:rsidRDefault="003A3E63">
            <w:pPr>
              <w:pStyle w:val="ConsPlusNormal"/>
              <w:jc w:val="center"/>
            </w:pPr>
            <w:r>
              <w:t>78</w:t>
            </w:r>
          </w:p>
        </w:tc>
        <w:tc>
          <w:tcPr>
            <w:tcW w:w="2310" w:type="dxa"/>
          </w:tcPr>
          <w:p w:rsidR="003A3E63" w:rsidRDefault="003A3E63">
            <w:pPr>
              <w:pStyle w:val="ConsPlusNormal"/>
              <w:jc w:val="center"/>
            </w:pPr>
            <w:r>
              <w:t>0,1787</w:t>
            </w:r>
          </w:p>
        </w:tc>
        <w:tc>
          <w:tcPr>
            <w:tcW w:w="1320" w:type="dxa"/>
          </w:tcPr>
          <w:p w:rsidR="003A3E63" w:rsidRDefault="003A3E63">
            <w:pPr>
              <w:pStyle w:val="ConsPlusNormal"/>
              <w:jc w:val="center"/>
            </w:pPr>
            <w:r>
              <w:t>129</w:t>
            </w:r>
          </w:p>
        </w:tc>
        <w:tc>
          <w:tcPr>
            <w:tcW w:w="2310" w:type="dxa"/>
          </w:tcPr>
          <w:p w:rsidR="003A3E63" w:rsidRDefault="003A3E63">
            <w:pPr>
              <w:pStyle w:val="ConsPlusNormal"/>
              <w:jc w:val="center"/>
            </w:pPr>
            <w:r>
              <w:t>0,1521</w:t>
            </w:r>
          </w:p>
        </w:tc>
        <w:tc>
          <w:tcPr>
            <w:tcW w:w="1320" w:type="dxa"/>
          </w:tcPr>
          <w:p w:rsidR="003A3E63" w:rsidRDefault="003A3E63">
            <w:pPr>
              <w:pStyle w:val="ConsPlusNormal"/>
              <w:jc w:val="center"/>
            </w:pPr>
            <w:r>
              <w:t>180</w:t>
            </w:r>
          </w:p>
        </w:tc>
        <w:tc>
          <w:tcPr>
            <w:tcW w:w="2310" w:type="dxa"/>
          </w:tcPr>
          <w:p w:rsidR="003A3E63" w:rsidRDefault="003A3E63">
            <w:pPr>
              <w:pStyle w:val="ConsPlusNormal"/>
              <w:jc w:val="center"/>
            </w:pPr>
            <w:r>
              <w:t>0,1278</w:t>
            </w:r>
          </w:p>
        </w:tc>
      </w:tr>
      <w:tr w:rsidR="003A3E63">
        <w:tc>
          <w:tcPr>
            <w:tcW w:w="1320" w:type="dxa"/>
          </w:tcPr>
          <w:p w:rsidR="003A3E63" w:rsidRDefault="003A3E63">
            <w:pPr>
              <w:pStyle w:val="ConsPlusNormal"/>
              <w:jc w:val="center"/>
            </w:pPr>
            <w:r>
              <w:t>28</w:t>
            </w:r>
          </w:p>
        </w:tc>
        <w:tc>
          <w:tcPr>
            <w:tcW w:w="2310" w:type="dxa"/>
          </w:tcPr>
          <w:p w:rsidR="003A3E63" w:rsidRDefault="003A3E63">
            <w:pPr>
              <w:pStyle w:val="ConsPlusNormal"/>
              <w:jc w:val="center"/>
            </w:pPr>
            <w:r>
              <w:t>0,3037</w:t>
            </w:r>
          </w:p>
        </w:tc>
        <w:tc>
          <w:tcPr>
            <w:tcW w:w="1320" w:type="dxa"/>
          </w:tcPr>
          <w:p w:rsidR="003A3E63" w:rsidRDefault="003A3E63">
            <w:pPr>
              <w:pStyle w:val="ConsPlusNormal"/>
              <w:jc w:val="center"/>
            </w:pPr>
            <w:r>
              <w:t>79</w:t>
            </w:r>
          </w:p>
        </w:tc>
        <w:tc>
          <w:tcPr>
            <w:tcW w:w="2310" w:type="dxa"/>
          </w:tcPr>
          <w:p w:rsidR="003A3E63" w:rsidRDefault="003A3E63">
            <w:pPr>
              <w:pStyle w:val="ConsPlusNormal"/>
              <w:jc w:val="center"/>
            </w:pPr>
            <w:r>
              <w:t>0,1781</w:t>
            </w:r>
          </w:p>
        </w:tc>
        <w:tc>
          <w:tcPr>
            <w:tcW w:w="1320" w:type="dxa"/>
          </w:tcPr>
          <w:p w:rsidR="003A3E63" w:rsidRDefault="003A3E63">
            <w:pPr>
              <w:pStyle w:val="ConsPlusNormal"/>
              <w:jc w:val="center"/>
            </w:pPr>
            <w:r>
              <w:t>130</w:t>
            </w:r>
          </w:p>
        </w:tc>
        <w:tc>
          <w:tcPr>
            <w:tcW w:w="2310" w:type="dxa"/>
          </w:tcPr>
          <w:p w:rsidR="003A3E63" w:rsidRDefault="003A3E63">
            <w:pPr>
              <w:pStyle w:val="ConsPlusNormal"/>
              <w:jc w:val="center"/>
            </w:pPr>
            <w:r>
              <w:t>0,1516</w:t>
            </w:r>
          </w:p>
        </w:tc>
        <w:tc>
          <w:tcPr>
            <w:tcW w:w="1320" w:type="dxa"/>
          </w:tcPr>
          <w:p w:rsidR="003A3E63" w:rsidRDefault="003A3E63">
            <w:pPr>
              <w:pStyle w:val="ConsPlusNormal"/>
              <w:jc w:val="center"/>
            </w:pPr>
            <w:r>
              <w:t>181</w:t>
            </w:r>
          </w:p>
        </w:tc>
        <w:tc>
          <w:tcPr>
            <w:tcW w:w="2310" w:type="dxa"/>
          </w:tcPr>
          <w:p w:rsidR="003A3E63" w:rsidRDefault="003A3E63">
            <w:pPr>
              <w:pStyle w:val="ConsPlusNormal"/>
              <w:jc w:val="center"/>
            </w:pPr>
            <w:r>
              <w:t>0,1276</w:t>
            </w:r>
          </w:p>
        </w:tc>
      </w:tr>
      <w:tr w:rsidR="003A3E63">
        <w:tc>
          <w:tcPr>
            <w:tcW w:w="1320" w:type="dxa"/>
          </w:tcPr>
          <w:p w:rsidR="003A3E63" w:rsidRDefault="003A3E63">
            <w:pPr>
              <w:pStyle w:val="ConsPlusNormal"/>
              <w:jc w:val="center"/>
            </w:pPr>
            <w:r>
              <w:t>29</w:t>
            </w:r>
          </w:p>
        </w:tc>
        <w:tc>
          <w:tcPr>
            <w:tcW w:w="2310" w:type="dxa"/>
          </w:tcPr>
          <w:p w:rsidR="003A3E63" w:rsidRDefault="003A3E63">
            <w:pPr>
              <w:pStyle w:val="ConsPlusNormal"/>
              <w:jc w:val="center"/>
            </w:pPr>
            <w:r>
              <w:t>0,2970</w:t>
            </w:r>
          </w:p>
        </w:tc>
        <w:tc>
          <w:tcPr>
            <w:tcW w:w="1320" w:type="dxa"/>
          </w:tcPr>
          <w:p w:rsidR="003A3E63" w:rsidRDefault="003A3E63">
            <w:pPr>
              <w:pStyle w:val="ConsPlusNormal"/>
              <w:jc w:val="center"/>
            </w:pPr>
            <w:r>
              <w:t>80</w:t>
            </w:r>
          </w:p>
        </w:tc>
        <w:tc>
          <w:tcPr>
            <w:tcW w:w="2310" w:type="dxa"/>
          </w:tcPr>
          <w:p w:rsidR="003A3E63" w:rsidRDefault="003A3E63">
            <w:pPr>
              <w:pStyle w:val="ConsPlusNormal"/>
              <w:jc w:val="center"/>
            </w:pPr>
            <w:r>
              <w:t>0,1777</w:t>
            </w:r>
          </w:p>
        </w:tc>
        <w:tc>
          <w:tcPr>
            <w:tcW w:w="1320" w:type="dxa"/>
          </w:tcPr>
          <w:p w:rsidR="003A3E63" w:rsidRDefault="003A3E63">
            <w:pPr>
              <w:pStyle w:val="ConsPlusNormal"/>
              <w:jc w:val="center"/>
            </w:pPr>
            <w:r>
              <w:t>131</w:t>
            </w:r>
          </w:p>
        </w:tc>
        <w:tc>
          <w:tcPr>
            <w:tcW w:w="2310" w:type="dxa"/>
          </w:tcPr>
          <w:p w:rsidR="003A3E63" w:rsidRDefault="003A3E63">
            <w:pPr>
              <w:pStyle w:val="ConsPlusNormal"/>
              <w:jc w:val="center"/>
            </w:pPr>
            <w:r>
              <w:t>0,1515</w:t>
            </w:r>
          </w:p>
        </w:tc>
        <w:tc>
          <w:tcPr>
            <w:tcW w:w="1320" w:type="dxa"/>
          </w:tcPr>
          <w:p w:rsidR="003A3E63" w:rsidRDefault="003A3E63">
            <w:pPr>
              <w:pStyle w:val="ConsPlusNormal"/>
              <w:jc w:val="center"/>
            </w:pPr>
            <w:r>
              <w:t>182</w:t>
            </w:r>
          </w:p>
        </w:tc>
        <w:tc>
          <w:tcPr>
            <w:tcW w:w="2310" w:type="dxa"/>
          </w:tcPr>
          <w:p w:rsidR="003A3E63" w:rsidRDefault="003A3E63">
            <w:pPr>
              <w:pStyle w:val="ConsPlusNormal"/>
              <w:jc w:val="center"/>
            </w:pPr>
            <w:r>
              <w:t>0,1271</w:t>
            </w:r>
          </w:p>
        </w:tc>
      </w:tr>
      <w:tr w:rsidR="003A3E63">
        <w:tc>
          <w:tcPr>
            <w:tcW w:w="1320" w:type="dxa"/>
          </w:tcPr>
          <w:p w:rsidR="003A3E63" w:rsidRDefault="003A3E63">
            <w:pPr>
              <w:pStyle w:val="ConsPlusNormal"/>
              <w:jc w:val="center"/>
            </w:pPr>
            <w:r>
              <w:t>30</w:t>
            </w:r>
          </w:p>
        </w:tc>
        <w:tc>
          <w:tcPr>
            <w:tcW w:w="2310" w:type="dxa"/>
          </w:tcPr>
          <w:p w:rsidR="003A3E63" w:rsidRDefault="003A3E63">
            <w:pPr>
              <w:pStyle w:val="ConsPlusNormal"/>
              <w:jc w:val="center"/>
            </w:pPr>
            <w:r>
              <w:t>0,2903</w:t>
            </w:r>
          </w:p>
        </w:tc>
        <w:tc>
          <w:tcPr>
            <w:tcW w:w="1320" w:type="dxa"/>
          </w:tcPr>
          <w:p w:rsidR="003A3E63" w:rsidRDefault="003A3E63">
            <w:pPr>
              <w:pStyle w:val="ConsPlusNormal"/>
              <w:jc w:val="center"/>
            </w:pPr>
            <w:r>
              <w:t>81</w:t>
            </w:r>
          </w:p>
        </w:tc>
        <w:tc>
          <w:tcPr>
            <w:tcW w:w="2310" w:type="dxa"/>
          </w:tcPr>
          <w:p w:rsidR="003A3E63" w:rsidRDefault="003A3E63">
            <w:pPr>
              <w:pStyle w:val="ConsPlusNormal"/>
              <w:jc w:val="center"/>
            </w:pPr>
            <w:r>
              <w:t>0,1771</w:t>
            </w:r>
          </w:p>
        </w:tc>
        <w:tc>
          <w:tcPr>
            <w:tcW w:w="1320" w:type="dxa"/>
          </w:tcPr>
          <w:p w:rsidR="003A3E63" w:rsidRDefault="003A3E63">
            <w:pPr>
              <w:pStyle w:val="ConsPlusNormal"/>
              <w:jc w:val="center"/>
            </w:pPr>
            <w:r>
              <w:t>132</w:t>
            </w:r>
          </w:p>
        </w:tc>
        <w:tc>
          <w:tcPr>
            <w:tcW w:w="2310" w:type="dxa"/>
          </w:tcPr>
          <w:p w:rsidR="003A3E63" w:rsidRDefault="003A3E63">
            <w:pPr>
              <w:pStyle w:val="ConsPlusNormal"/>
              <w:jc w:val="center"/>
            </w:pPr>
            <w:r>
              <w:t>0,1508</w:t>
            </w:r>
          </w:p>
        </w:tc>
        <w:tc>
          <w:tcPr>
            <w:tcW w:w="1320" w:type="dxa"/>
          </w:tcPr>
          <w:p w:rsidR="003A3E63" w:rsidRDefault="003A3E63">
            <w:pPr>
              <w:pStyle w:val="ConsPlusNormal"/>
              <w:jc w:val="center"/>
            </w:pPr>
            <w:r>
              <w:t>183</w:t>
            </w:r>
          </w:p>
        </w:tc>
        <w:tc>
          <w:tcPr>
            <w:tcW w:w="2310" w:type="dxa"/>
          </w:tcPr>
          <w:p w:rsidR="003A3E63" w:rsidRDefault="003A3E63">
            <w:pPr>
              <w:pStyle w:val="ConsPlusNormal"/>
              <w:jc w:val="center"/>
            </w:pPr>
            <w:r>
              <w:t>0,1265</w:t>
            </w:r>
          </w:p>
        </w:tc>
      </w:tr>
      <w:tr w:rsidR="003A3E63">
        <w:tc>
          <w:tcPr>
            <w:tcW w:w="1320" w:type="dxa"/>
          </w:tcPr>
          <w:p w:rsidR="003A3E63" w:rsidRDefault="003A3E63">
            <w:pPr>
              <w:pStyle w:val="ConsPlusNormal"/>
              <w:jc w:val="center"/>
            </w:pPr>
            <w:r>
              <w:t>31</w:t>
            </w:r>
          </w:p>
        </w:tc>
        <w:tc>
          <w:tcPr>
            <w:tcW w:w="2310" w:type="dxa"/>
          </w:tcPr>
          <w:p w:rsidR="003A3E63" w:rsidRDefault="003A3E63">
            <w:pPr>
              <w:pStyle w:val="ConsPlusNormal"/>
              <w:jc w:val="center"/>
            </w:pPr>
            <w:r>
              <w:t>0,2829</w:t>
            </w:r>
          </w:p>
        </w:tc>
        <w:tc>
          <w:tcPr>
            <w:tcW w:w="1320" w:type="dxa"/>
          </w:tcPr>
          <w:p w:rsidR="003A3E63" w:rsidRDefault="003A3E63">
            <w:pPr>
              <w:pStyle w:val="ConsPlusNormal"/>
              <w:jc w:val="center"/>
            </w:pPr>
            <w:r>
              <w:t>82</w:t>
            </w:r>
          </w:p>
        </w:tc>
        <w:tc>
          <w:tcPr>
            <w:tcW w:w="2310" w:type="dxa"/>
          </w:tcPr>
          <w:p w:rsidR="003A3E63" w:rsidRDefault="003A3E63">
            <w:pPr>
              <w:pStyle w:val="ConsPlusNormal"/>
              <w:jc w:val="center"/>
            </w:pPr>
            <w:r>
              <w:t>0,1764</w:t>
            </w:r>
          </w:p>
        </w:tc>
        <w:tc>
          <w:tcPr>
            <w:tcW w:w="1320" w:type="dxa"/>
          </w:tcPr>
          <w:p w:rsidR="003A3E63" w:rsidRDefault="003A3E63">
            <w:pPr>
              <w:pStyle w:val="ConsPlusNormal"/>
              <w:jc w:val="center"/>
            </w:pPr>
            <w:r>
              <w:t>133</w:t>
            </w:r>
          </w:p>
        </w:tc>
        <w:tc>
          <w:tcPr>
            <w:tcW w:w="2310" w:type="dxa"/>
          </w:tcPr>
          <w:p w:rsidR="003A3E63" w:rsidRDefault="003A3E63">
            <w:pPr>
              <w:pStyle w:val="ConsPlusNormal"/>
              <w:jc w:val="center"/>
            </w:pPr>
            <w:r>
              <w:t>0,1503</w:t>
            </w:r>
          </w:p>
        </w:tc>
        <w:tc>
          <w:tcPr>
            <w:tcW w:w="1320" w:type="dxa"/>
          </w:tcPr>
          <w:p w:rsidR="003A3E63" w:rsidRDefault="003A3E63">
            <w:pPr>
              <w:pStyle w:val="ConsPlusNormal"/>
              <w:jc w:val="center"/>
            </w:pPr>
            <w:r>
              <w:t>184</w:t>
            </w:r>
          </w:p>
        </w:tc>
        <w:tc>
          <w:tcPr>
            <w:tcW w:w="2310" w:type="dxa"/>
          </w:tcPr>
          <w:p w:rsidR="003A3E63" w:rsidRDefault="003A3E63">
            <w:pPr>
              <w:pStyle w:val="ConsPlusNormal"/>
              <w:jc w:val="center"/>
            </w:pPr>
            <w:r>
              <w:t>0,1262</w:t>
            </w:r>
          </w:p>
        </w:tc>
      </w:tr>
      <w:tr w:rsidR="003A3E63">
        <w:tc>
          <w:tcPr>
            <w:tcW w:w="1320" w:type="dxa"/>
          </w:tcPr>
          <w:p w:rsidR="003A3E63" w:rsidRDefault="003A3E63">
            <w:pPr>
              <w:pStyle w:val="ConsPlusNormal"/>
              <w:jc w:val="center"/>
            </w:pPr>
            <w:r>
              <w:t>32</w:t>
            </w:r>
          </w:p>
        </w:tc>
        <w:tc>
          <w:tcPr>
            <w:tcW w:w="2310" w:type="dxa"/>
          </w:tcPr>
          <w:p w:rsidR="003A3E63" w:rsidRDefault="003A3E63">
            <w:pPr>
              <w:pStyle w:val="ConsPlusNormal"/>
              <w:jc w:val="center"/>
            </w:pPr>
            <w:r>
              <w:t>0,2763</w:t>
            </w:r>
          </w:p>
        </w:tc>
        <w:tc>
          <w:tcPr>
            <w:tcW w:w="1320" w:type="dxa"/>
          </w:tcPr>
          <w:p w:rsidR="003A3E63" w:rsidRDefault="003A3E63">
            <w:pPr>
              <w:pStyle w:val="ConsPlusNormal"/>
              <w:jc w:val="center"/>
            </w:pPr>
            <w:r>
              <w:t>83</w:t>
            </w:r>
          </w:p>
        </w:tc>
        <w:tc>
          <w:tcPr>
            <w:tcW w:w="2310" w:type="dxa"/>
          </w:tcPr>
          <w:p w:rsidR="003A3E63" w:rsidRDefault="003A3E63">
            <w:pPr>
              <w:pStyle w:val="ConsPlusNormal"/>
              <w:jc w:val="center"/>
            </w:pPr>
            <w:r>
              <w:t>0,1759</w:t>
            </w:r>
          </w:p>
        </w:tc>
        <w:tc>
          <w:tcPr>
            <w:tcW w:w="1320" w:type="dxa"/>
          </w:tcPr>
          <w:p w:rsidR="003A3E63" w:rsidRDefault="003A3E63">
            <w:pPr>
              <w:pStyle w:val="ConsPlusNormal"/>
              <w:jc w:val="center"/>
            </w:pPr>
            <w:r>
              <w:t>134</w:t>
            </w:r>
          </w:p>
        </w:tc>
        <w:tc>
          <w:tcPr>
            <w:tcW w:w="2310" w:type="dxa"/>
          </w:tcPr>
          <w:p w:rsidR="003A3E63" w:rsidRDefault="003A3E63">
            <w:pPr>
              <w:pStyle w:val="ConsPlusNormal"/>
              <w:jc w:val="center"/>
            </w:pPr>
            <w:r>
              <w:t>0,1496</w:t>
            </w:r>
          </w:p>
        </w:tc>
        <w:tc>
          <w:tcPr>
            <w:tcW w:w="1320" w:type="dxa"/>
          </w:tcPr>
          <w:p w:rsidR="003A3E63" w:rsidRDefault="003A3E63">
            <w:pPr>
              <w:pStyle w:val="ConsPlusNormal"/>
              <w:jc w:val="center"/>
            </w:pPr>
            <w:r>
              <w:t>185</w:t>
            </w:r>
          </w:p>
        </w:tc>
        <w:tc>
          <w:tcPr>
            <w:tcW w:w="2310" w:type="dxa"/>
          </w:tcPr>
          <w:p w:rsidR="003A3E63" w:rsidRDefault="003A3E63">
            <w:pPr>
              <w:pStyle w:val="ConsPlusNormal"/>
              <w:jc w:val="center"/>
            </w:pPr>
            <w:r>
              <w:t>0,1258</w:t>
            </w:r>
          </w:p>
        </w:tc>
      </w:tr>
      <w:tr w:rsidR="003A3E63">
        <w:tc>
          <w:tcPr>
            <w:tcW w:w="1320" w:type="dxa"/>
          </w:tcPr>
          <w:p w:rsidR="003A3E63" w:rsidRDefault="003A3E63">
            <w:pPr>
              <w:pStyle w:val="ConsPlusNormal"/>
              <w:jc w:val="center"/>
            </w:pPr>
            <w:r>
              <w:t>33</w:t>
            </w:r>
          </w:p>
        </w:tc>
        <w:tc>
          <w:tcPr>
            <w:tcW w:w="2310" w:type="dxa"/>
          </w:tcPr>
          <w:p w:rsidR="003A3E63" w:rsidRDefault="003A3E63">
            <w:pPr>
              <w:pStyle w:val="ConsPlusNormal"/>
              <w:jc w:val="center"/>
            </w:pPr>
            <w:r>
              <w:t>0,2697</w:t>
            </w:r>
          </w:p>
        </w:tc>
        <w:tc>
          <w:tcPr>
            <w:tcW w:w="1320" w:type="dxa"/>
          </w:tcPr>
          <w:p w:rsidR="003A3E63" w:rsidRDefault="003A3E63">
            <w:pPr>
              <w:pStyle w:val="ConsPlusNormal"/>
              <w:jc w:val="center"/>
            </w:pPr>
            <w:r>
              <w:t>84</w:t>
            </w:r>
          </w:p>
        </w:tc>
        <w:tc>
          <w:tcPr>
            <w:tcW w:w="2310" w:type="dxa"/>
          </w:tcPr>
          <w:p w:rsidR="003A3E63" w:rsidRDefault="003A3E63">
            <w:pPr>
              <w:pStyle w:val="ConsPlusNormal"/>
              <w:jc w:val="center"/>
            </w:pPr>
            <w:r>
              <w:t>0,1753</w:t>
            </w:r>
          </w:p>
        </w:tc>
        <w:tc>
          <w:tcPr>
            <w:tcW w:w="1320" w:type="dxa"/>
          </w:tcPr>
          <w:p w:rsidR="003A3E63" w:rsidRDefault="003A3E63">
            <w:pPr>
              <w:pStyle w:val="ConsPlusNormal"/>
              <w:jc w:val="center"/>
            </w:pPr>
            <w:r>
              <w:t>135</w:t>
            </w:r>
          </w:p>
        </w:tc>
        <w:tc>
          <w:tcPr>
            <w:tcW w:w="2310" w:type="dxa"/>
          </w:tcPr>
          <w:p w:rsidR="003A3E63" w:rsidRDefault="003A3E63">
            <w:pPr>
              <w:pStyle w:val="ConsPlusNormal"/>
              <w:jc w:val="center"/>
            </w:pPr>
            <w:r>
              <w:t>0,1493</w:t>
            </w:r>
          </w:p>
        </w:tc>
        <w:tc>
          <w:tcPr>
            <w:tcW w:w="1320" w:type="dxa"/>
          </w:tcPr>
          <w:p w:rsidR="003A3E63" w:rsidRDefault="003A3E63">
            <w:pPr>
              <w:pStyle w:val="ConsPlusNormal"/>
              <w:jc w:val="center"/>
            </w:pPr>
            <w:r>
              <w:t>186</w:t>
            </w:r>
          </w:p>
        </w:tc>
        <w:tc>
          <w:tcPr>
            <w:tcW w:w="2310" w:type="dxa"/>
          </w:tcPr>
          <w:p w:rsidR="003A3E63" w:rsidRDefault="003A3E63">
            <w:pPr>
              <w:pStyle w:val="ConsPlusNormal"/>
              <w:jc w:val="center"/>
            </w:pPr>
            <w:r>
              <w:t>0,1252</w:t>
            </w:r>
          </w:p>
        </w:tc>
      </w:tr>
      <w:tr w:rsidR="003A3E63">
        <w:tc>
          <w:tcPr>
            <w:tcW w:w="1320" w:type="dxa"/>
          </w:tcPr>
          <w:p w:rsidR="003A3E63" w:rsidRDefault="003A3E63">
            <w:pPr>
              <w:pStyle w:val="ConsPlusNormal"/>
              <w:jc w:val="center"/>
            </w:pPr>
            <w:r>
              <w:lastRenderedPageBreak/>
              <w:t>34</w:t>
            </w:r>
          </w:p>
        </w:tc>
        <w:tc>
          <w:tcPr>
            <w:tcW w:w="2310" w:type="dxa"/>
          </w:tcPr>
          <w:p w:rsidR="003A3E63" w:rsidRDefault="003A3E63">
            <w:pPr>
              <w:pStyle w:val="ConsPlusNormal"/>
              <w:jc w:val="center"/>
            </w:pPr>
            <w:r>
              <w:t>0,2637</w:t>
            </w:r>
          </w:p>
        </w:tc>
        <w:tc>
          <w:tcPr>
            <w:tcW w:w="1320" w:type="dxa"/>
          </w:tcPr>
          <w:p w:rsidR="003A3E63" w:rsidRDefault="003A3E63">
            <w:pPr>
              <w:pStyle w:val="ConsPlusNormal"/>
              <w:jc w:val="center"/>
            </w:pPr>
            <w:r>
              <w:t>85</w:t>
            </w:r>
          </w:p>
        </w:tc>
        <w:tc>
          <w:tcPr>
            <w:tcW w:w="2310" w:type="dxa"/>
          </w:tcPr>
          <w:p w:rsidR="003A3E63" w:rsidRDefault="003A3E63">
            <w:pPr>
              <w:pStyle w:val="ConsPlusNormal"/>
              <w:jc w:val="center"/>
            </w:pPr>
            <w:r>
              <w:t>0,1746</w:t>
            </w:r>
          </w:p>
        </w:tc>
        <w:tc>
          <w:tcPr>
            <w:tcW w:w="1320" w:type="dxa"/>
          </w:tcPr>
          <w:p w:rsidR="003A3E63" w:rsidRDefault="003A3E63">
            <w:pPr>
              <w:pStyle w:val="ConsPlusNormal"/>
              <w:jc w:val="center"/>
            </w:pPr>
            <w:r>
              <w:t>136</w:t>
            </w:r>
          </w:p>
        </w:tc>
        <w:tc>
          <w:tcPr>
            <w:tcW w:w="2310" w:type="dxa"/>
          </w:tcPr>
          <w:p w:rsidR="003A3E63" w:rsidRDefault="003A3E63">
            <w:pPr>
              <w:pStyle w:val="ConsPlusNormal"/>
              <w:jc w:val="center"/>
            </w:pPr>
            <w:r>
              <w:t>0,1486</w:t>
            </w:r>
          </w:p>
        </w:tc>
        <w:tc>
          <w:tcPr>
            <w:tcW w:w="1320" w:type="dxa"/>
          </w:tcPr>
          <w:p w:rsidR="003A3E63" w:rsidRDefault="003A3E63">
            <w:pPr>
              <w:pStyle w:val="ConsPlusNormal"/>
              <w:jc w:val="center"/>
            </w:pPr>
            <w:r>
              <w:t>187</w:t>
            </w:r>
          </w:p>
        </w:tc>
        <w:tc>
          <w:tcPr>
            <w:tcW w:w="2310" w:type="dxa"/>
          </w:tcPr>
          <w:p w:rsidR="003A3E63" w:rsidRDefault="003A3E63">
            <w:pPr>
              <w:pStyle w:val="ConsPlusNormal"/>
              <w:jc w:val="center"/>
            </w:pPr>
            <w:r>
              <w:t>0,1248</w:t>
            </w:r>
          </w:p>
        </w:tc>
      </w:tr>
      <w:tr w:rsidR="003A3E63">
        <w:tc>
          <w:tcPr>
            <w:tcW w:w="1320" w:type="dxa"/>
          </w:tcPr>
          <w:p w:rsidR="003A3E63" w:rsidRDefault="003A3E63">
            <w:pPr>
              <w:pStyle w:val="ConsPlusNormal"/>
              <w:jc w:val="center"/>
            </w:pPr>
            <w:r>
              <w:t>35</w:t>
            </w:r>
          </w:p>
        </w:tc>
        <w:tc>
          <w:tcPr>
            <w:tcW w:w="2310" w:type="dxa"/>
          </w:tcPr>
          <w:p w:rsidR="003A3E63" w:rsidRDefault="003A3E63">
            <w:pPr>
              <w:pStyle w:val="ConsPlusNormal"/>
              <w:jc w:val="center"/>
            </w:pPr>
            <w:r>
              <w:t>0,2579</w:t>
            </w:r>
          </w:p>
        </w:tc>
        <w:tc>
          <w:tcPr>
            <w:tcW w:w="1320" w:type="dxa"/>
          </w:tcPr>
          <w:p w:rsidR="003A3E63" w:rsidRDefault="003A3E63">
            <w:pPr>
              <w:pStyle w:val="ConsPlusNormal"/>
              <w:jc w:val="center"/>
            </w:pPr>
            <w:r>
              <w:t>86</w:t>
            </w:r>
          </w:p>
        </w:tc>
        <w:tc>
          <w:tcPr>
            <w:tcW w:w="2310" w:type="dxa"/>
          </w:tcPr>
          <w:p w:rsidR="003A3E63" w:rsidRDefault="003A3E63">
            <w:pPr>
              <w:pStyle w:val="ConsPlusNormal"/>
              <w:jc w:val="center"/>
            </w:pPr>
            <w:r>
              <w:t>0,1741</w:t>
            </w:r>
          </w:p>
        </w:tc>
        <w:tc>
          <w:tcPr>
            <w:tcW w:w="1320" w:type="dxa"/>
          </w:tcPr>
          <w:p w:rsidR="003A3E63" w:rsidRDefault="003A3E63">
            <w:pPr>
              <w:pStyle w:val="ConsPlusNormal"/>
              <w:jc w:val="center"/>
            </w:pPr>
            <w:r>
              <w:t>137</w:t>
            </w:r>
          </w:p>
        </w:tc>
        <w:tc>
          <w:tcPr>
            <w:tcW w:w="2310" w:type="dxa"/>
          </w:tcPr>
          <w:p w:rsidR="003A3E63" w:rsidRDefault="003A3E63">
            <w:pPr>
              <w:pStyle w:val="ConsPlusNormal"/>
              <w:jc w:val="center"/>
            </w:pPr>
            <w:r>
              <w:t>0,1483</w:t>
            </w:r>
          </w:p>
        </w:tc>
        <w:tc>
          <w:tcPr>
            <w:tcW w:w="1320" w:type="dxa"/>
          </w:tcPr>
          <w:p w:rsidR="003A3E63" w:rsidRDefault="003A3E63">
            <w:pPr>
              <w:pStyle w:val="ConsPlusNormal"/>
              <w:jc w:val="center"/>
            </w:pPr>
            <w:r>
              <w:t>188</w:t>
            </w:r>
          </w:p>
        </w:tc>
        <w:tc>
          <w:tcPr>
            <w:tcW w:w="2310" w:type="dxa"/>
          </w:tcPr>
          <w:p w:rsidR="003A3E63" w:rsidRDefault="003A3E63">
            <w:pPr>
              <w:pStyle w:val="ConsPlusNormal"/>
              <w:jc w:val="center"/>
            </w:pPr>
            <w:r>
              <w:t>0,1243</w:t>
            </w:r>
          </w:p>
        </w:tc>
      </w:tr>
      <w:tr w:rsidR="003A3E63">
        <w:tc>
          <w:tcPr>
            <w:tcW w:w="1320" w:type="dxa"/>
          </w:tcPr>
          <w:p w:rsidR="003A3E63" w:rsidRDefault="003A3E63">
            <w:pPr>
              <w:pStyle w:val="ConsPlusNormal"/>
              <w:jc w:val="center"/>
            </w:pPr>
            <w:r>
              <w:t>36</w:t>
            </w:r>
          </w:p>
        </w:tc>
        <w:tc>
          <w:tcPr>
            <w:tcW w:w="2310" w:type="dxa"/>
          </w:tcPr>
          <w:p w:rsidR="003A3E63" w:rsidRDefault="003A3E63">
            <w:pPr>
              <w:pStyle w:val="ConsPlusNormal"/>
              <w:jc w:val="center"/>
            </w:pPr>
            <w:r>
              <w:t>0,2526</w:t>
            </w:r>
          </w:p>
        </w:tc>
        <w:tc>
          <w:tcPr>
            <w:tcW w:w="1320" w:type="dxa"/>
          </w:tcPr>
          <w:p w:rsidR="003A3E63" w:rsidRDefault="003A3E63">
            <w:pPr>
              <w:pStyle w:val="ConsPlusNormal"/>
              <w:jc w:val="center"/>
            </w:pPr>
            <w:r>
              <w:t>87</w:t>
            </w:r>
          </w:p>
        </w:tc>
        <w:tc>
          <w:tcPr>
            <w:tcW w:w="2310" w:type="dxa"/>
          </w:tcPr>
          <w:p w:rsidR="003A3E63" w:rsidRDefault="003A3E63">
            <w:pPr>
              <w:pStyle w:val="ConsPlusNormal"/>
              <w:jc w:val="center"/>
            </w:pPr>
            <w:r>
              <w:t>0,1734</w:t>
            </w:r>
          </w:p>
        </w:tc>
        <w:tc>
          <w:tcPr>
            <w:tcW w:w="1320" w:type="dxa"/>
          </w:tcPr>
          <w:p w:rsidR="003A3E63" w:rsidRDefault="003A3E63">
            <w:pPr>
              <w:pStyle w:val="ConsPlusNormal"/>
              <w:jc w:val="center"/>
            </w:pPr>
            <w:r>
              <w:t>138</w:t>
            </w:r>
          </w:p>
        </w:tc>
        <w:tc>
          <w:tcPr>
            <w:tcW w:w="2310" w:type="dxa"/>
          </w:tcPr>
          <w:p w:rsidR="003A3E63" w:rsidRDefault="003A3E63">
            <w:pPr>
              <w:pStyle w:val="ConsPlusNormal"/>
              <w:jc w:val="center"/>
            </w:pPr>
            <w:r>
              <w:t>0,1480</w:t>
            </w:r>
          </w:p>
        </w:tc>
        <w:tc>
          <w:tcPr>
            <w:tcW w:w="1320" w:type="dxa"/>
          </w:tcPr>
          <w:p w:rsidR="003A3E63" w:rsidRDefault="003A3E63">
            <w:pPr>
              <w:pStyle w:val="ConsPlusNormal"/>
              <w:jc w:val="center"/>
            </w:pPr>
            <w:r>
              <w:t>189</w:t>
            </w:r>
          </w:p>
        </w:tc>
        <w:tc>
          <w:tcPr>
            <w:tcW w:w="2310" w:type="dxa"/>
          </w:tcPr>
          <w:p w:rsidR="003A3E63" w:rsidRDefault="003A3E63">
            <w:pPr>
              <w:pStyle w:val="ConsPlusNormal"/>
              <w:jc w:val="center"/>
            </w:pPr>
            <w:r>
              <w:t>0,1237</w:t>
            </w:r>
          </w:p>
        </w:tc>
      </w:tr>
      <w:tr w:rsidR="003A3E63">
        <w:tc>
          <w:tcPr>
            <w:tcW w:w="1320" w:type="dxa"/>
          </w:tcPr>
          <w:p w:rsidR="003A3E63" w:rsidRDefault="003A3E63">
            <w:pPr>
              <w:pStyle w:val="ConsPlusNormal"/>
              <w:jc w:val="center"/>
            </w:pPr>
            <w:r>
              <w:t>37</w:t>
            </w:r>
          </w:p>
        </w:tc>
        <w:tc>
          <w:tcPr>
            <w:tcW w:w="2310" w:type="dxa"/>
          </w:tcPr>
          <w:p w:rsidR="003A3E63" w:rsidRDefault="003A3E63">
            <w:pPr>
              <w:pStyle w:val="ConsPlusNormal"/>
              <w:jc w:val="center"/>
            </w:pPr>
            <w:r>
              <w:t>0,2475</w:t>
            </w:r>
          </w:p>
        </w:tc>
        <w:tc>
          <w:tcPr>
            <w:tcW w:w="1320" w:type="dxa"/>
          </w:tcPr>
          <w:p w:rsidR="003A3E63" w:rsidRDefault="003A3E63">
            <w:pPr>
              <w:pStyle w:val="ConsPlusNormal"/>
              <w:jc w:val="center"/>
            </w:pPr>
            <w:r>
              <w:t>88</w:t>
            </w:r>
          </w:p>
        </w:tc>
        <w:tc>
          <w:tcPr>
            <w:tcW w:w="2310" w:type="dxa"/>
          </w:tcPr>
          <w:p w:rsidR="003A3E63" w:rsidRDefault="003A3E63">
            <w:pPr>
              <w:pStyle w:val="ConsPlusNormal"/>
              <w:jc w:val="center"/>
            </w:pPr>
            <w:r>
              <w:t>0,1733</w:t>
            </w:r>
          </w:p>
        </w:tc>
        <w:tc>
          <w:tcPr>
            <w:tcW w:w="1320" w:type="dxa"/>
          </w:tcPr>
          <w:p w:rsidR="003A3E63" w:rsidRDefault="003A3E63">
            <w:pPr>
              <w:pStyle w:val="ConsPlusNormal"/>
              <w:jc w:val="center"/>
            </w:pPr>
            <w:r>
              <w:t>139</w:t>
            </w:r>
          </w:p>
        </w:tc>
        <w:tc>
          <w:tcPr>
            <w:tcW w:w="2310" w:type="dxa"/>
          </w:tcPr>
          <w:p w:rsidR="003A3E63" w:rsidRDefault="003A3E63">
            <w:pPr>
              <w:pStyle w:val="ConsPlusNormal"/>
              <w:jc w:val="center"/>
            </w:pPr>
            <w:r>
              <w:t>0,1477</w:t>
            </w:r>
          </w:p>
        </w:tc>
        <w:tc>
          <w:tcPr>
            <w:tcW w:w="1320" w:type="dxa"/>
          </w:tcPr>
          <w:p w:rsidR="003A3E63" w:rsidRDefault="003A3E63">
            <w:pPr>
              <w:pStyle w:val="ConsPlusNormal"/>
              <w:jc w:val="center"/>
            </w:pPr>
            <w:r>
              <w:t>190</w:t>
            </w:r>
          </w:p>
        </w:tc>
        <w:tc>
          <w:tcPr>
            <w:tcW w:w="2310" w:type="dxa"/>
          </w:tcPr>
          <w:p w:rsidR="003A3E63" w:rsidRDefault="003A3E63">
            <w:pPr>
              <w:pStyle w:val="ConsPlusNormal"/>
              <w:jc w:val="center"/>
            </w:pPr>
            <w:r>
              <w:t>0,1235</w:t>
            </w:r>
          </w:p>
        </w:tc>
      </w:tr>
      <w:tr w:rsidR="003A3E63">
        <w:tc>
          <w:tcPr>
            <w:tcW w:w="1320" w:type="dxa"/>
          </w:tcPr>
          <w:p w:rsidR="003A3E63" w:rsidRDefault="003A3E63">
            <w:pPr>
              <w:pStyle w:val="ConsPlusNormal"/>
              <w:jc w:val="center"/>
            </w:pPr>
            <w:r>
              <w:t>38</w:t>
            </w:r>
          </w:p>
        </w:tc>
        <w:tc>
          <w:tcPr>
            <w:tcW w:w="2310" w:type="dxa"/>
          </w:tcPr>
          <w:p w:rsidR="003A3E63" w:rsidRDefault="003A3E63">
            <w:pPr>
              <w:pStyle w:val="ConsPlusNormal"/>
              <w:jc w:val="center"/>
            </w:pPr>
            <w:r>
              <w:t>0,2427</w:t>
            </w:r>
          </w:p>
        </w:tc>
        <w:tc>
          <w:tcPr>
            <w:tcW w:w="1320" w:type="dxa"/>
          </w:tcPr>
          <w:p w:rsidR="003A3E63" w:rsidRDefault="003A3E63">
            <w:pPr>
              <w:pStyle w:val="ConsPlusNormal"/>
              <w:jc w:val="center"/>
            </w:pPr>
            <w:r>
              <w:t>89</w:t>
            </w:r>
          </w:p>
        </w:tc>
        <w:tc>
          <w:tcPr>
            <w:tcW w:w="2310" w:type="dxa"/>
          </w:tcPr>
          <w:p w:rsidR="003A3E63" w:rsidRDefault="003A3E63">
            <w:pPr>
              <w:pStyle w:val="ConsPlusNormal"/>
              <w:jc w:val="center"/>
            </w:pPr>
            <w:r>
              <w:t>0,1726</w:t>
            </w:r>
          </w:p>
        </w:tc>
        <w:tc>
          <w:tcPr>
            <w:tcW w:w="1320" w:type="dxa"/>
          </w:tcPr>
          <w:p w:rsidR="003A3E63" w:rsidRDefault="003A3E63">
            <w:pPr>
              <w:pStyle w:val="ConsPlusNormal"/>
              <w:jc w:val="center"/>
            </w:pPr>
            <w:r>
              <w:t>140</w:t>
            </w:r>
          </w:p>
        </w:tc>
        <w:tc>
          <w:tcPr>
            <w:tcW w:w="2310" w:type="dxa"/>
          </w:tcPr>
          <w:p w:rsidR="003A3E63" w:rsidRDefault="003A3E63">
            <w:pPr>
              <w:pStyle w:val="ConsPlusNormal"/>
              <w:jc w:val="center"/>
            </w:pPr>
            <w:r>
              <w:t>0,1468</w:t>
            </w:r>
          </w:p>
        </w:tc>
        <w:tc>
          <w:tcPr>
            <w:tcW w:w="1320" w:type="dxa"/>
          </w:tcPr>
          <w:p w:rsidR="003A3E63" w:rsidRDefault="003A3E63">
            <w:pPr>
              <w:pStyle w:val="ConsPlusNormal"/>
              <w:jc w:val="center"/>
            </w:pPr>
            <w:r>
              <w:t>191</w:t>
            </w:r>
          </w:p>
        </w:tc>
        <w:tc>
          <w:tcPr>
            <w:tcW w:w="2310" w:type="dxa"/>
          </w:tcPr>
          <w:p w:rsidR="003A3E63" w:rsidRDefault="003A3E63">
            <w:pPr>
              <w:pStyle w:val="ConsPlusNormal"/>
              <w:jc w:val="center"/>
            </w:pPr>
            <w:r>
              <w:t>0,1230</w:t>
            </w:r>
          </w:p>
        </w:tc>
      </w:tr>
      <w:tr w:rsidR="003A3E63">
        <w:tc>
          <w:tcPr>
            <w:tcW w:w="1320" w:type="dxa"/>
          </w:tcPr>
          <w:p w:rsidR="003A3E63" w:rsidRDefault="003A3E63">
            <w:pPr>
              <w:pStyle w:val="ConsPlusNormal"/>
              <w:jc w:val="center"/>
            </w:pPr>
            <w:r>
              <w:t>39</w:t>
            </w:r>
          </w:p>
        </w:tc>
        <w:tc>
          <w:tcPr>
            <w:tcW w:w="2310" w:type="dxa"/>
          </w:tcPr>
          <w:p w:rsidR="003A3E63" w:rsidRDefault="003A3E63">
            <w:pPr>
              <w:pStyle w:val="ConsPlusNormal"/>
              <w:jc w:val="center"/>
            </w:pPr>
            <w:r>
              <w:t>0,2381</w:t>
            </w:r>
          </w:p>
        </w:tc>
        <w:tc>
          <w:tcPr>
            <w:tcW w:w="1320" w:type="dxa"/>
          </w:tcPr>
          <w:p w:rsidR="003A3E63" w:rsidRDefault="003A3E63">
            <w:pPr>
              <w:pStyle w:val="ConsPlusNormal"/>
              <w:jc w:val="center"/>
            </w:pPr>
            <w:r>
              <w:t>90</w:t>
            </w:r>
          </w:p>
        </w:tc>
        <w:tc>
          <w:tcPr>
            <w:tcW w:w="2310" w:type="dxa"/>
          </w:tcPr>
          <w:p w:rsidR="003A3E63" w:rsidRDefault="003A3E63">
            <w:pPr>
              <w:pStyle w:val="ConsPlusNormal"/>
              <w:jc w:val="center"/>
            </w:pPr>
            <w:r>
              <w:t>0,1718</w:t>
            </w:r>
          </w:p>
        </w:tc>
        <w:tc>
          <w:tcPr>
            <w:tcW w:w="1320" w:type="dxa"/>
          </w:tcPr>
          <w:p w:rsidR="003A3E63" w:rsidRDefault="003A3E63">
            <w:pPr>
              <w:pStyle w:val="ConsPlusNormal"/>
              <w:jc w:val="center"/>
            </w:pPr>
            <w:r>
              <w:t>141</w:t>
            </w:r>
          </w:p>
        </w:tc>
        <w:tc>
          <w:tcPr>
            <w:tcW w:w="2310" w:type="dxa"/>
          </w:tcPr>
          <w:p w:rsidR="003A3E63" w:rsidRDefault="003A3E63">
            <w:pPr>
              <w:pStyle w:val="ConsPlusNormal"/>
              <w:jc w:val="center"/>
            </w:pPr>
            <w:r>
              <w:t>0,1467</w:t>
            </w:r>
          </w:p>
        </w:tc>
        <w:tc>
          <w:tcPr>
            <w:tcW w:w="1320" w:type="dxa"/>
          </w:tcPr>
          <w:p w:rsidR="003A3E63" w:rsidRDefault="003A3E63">
            <w:pPr>
              <w:pStyle w:val="ConsPlusNormal"/>
              <w:jc w:val="center"/>
            </w:pPr>
            <w:r>
              <w:t>192</w:t>
            </w:r>
          </w:p>
        </w:tc>
        <w:tc>
          <w:tcPr>
            <w:tcW w:w="2310" w:type="dxa"/>
          </w:tcPr>
          <w:p w:rsidR="003A3E63" w:rsidRDefault="003A3E63">
            <w:pPr>
              <w:pStyle w:val="ConsPlusNormal"/>
              <w:jc w:val="center"/>
            </w:pPr>
            <w:r>
              <w:t>0,1224</w:t>
            </w:r>
          </w:p>
        </w:tc>
      </w:tr>
      <w:tr w:rsidR="003A3E63">
        <w:tc>
          <w:tcPr>
            <w:tcW w:w="1320" w:type="dxa"/>
          </w:tcPr>
          <w:p w:rsidR="003A3E63" w:rsidRDefault="003A3E63">
            <w:pPr>
              <w:pStyle w:val="ConsPlusNormal"/>
              <w:jc w:val="center"/>
            </w:pPr>
            <w:r>
              <w:t>40</w:t>
            </w:r>
          </w:p>
        </w:tc>
        <w:tc>
          <w:tcPr>
            <w:tcW w:w="2310" w:type="dxa"/>
          </w:tcPr>
          <w:p w:rsidR="003A3E63" w:rsidRDefault="003A3E63">
            <w:pPr>
              <w:pStyle w:val="ConsPlusNormal"/>
              <w:jc w:val="center"/>
            </w:pPr>
            <w:r>
              <w:t>0,2336</w:t>
            </w:r>
          </w:p>
        </w:tc>
        <w:tc>
          <w:tcPr>
            <w:tcW w:w="1320" w:type="dxa"/>
          </w:tcPr>
          <w:p w:rsidR="003A3E63" w:rsidRDefault="003A3E63">
            <w:pPr>
              <w:pStyle w:val="ConsPlusNormal"/>
              <w:jc w:val="center"/>
            </w:pPr>
            <w:r>
              <w:t>91</w:t>
            </w:r>
          </w:p>
        </w:tc>
        <w:tc>
          <w:tcPr>
            <w:tcW w:w="2310" w:type="dxa"/>
          </w:tcPr>
          <w:p w:rsidR="003A3E63" w:rsidRDefault="003A3E63">
            <w:pPr>
              <w:pStyle w:val="ConsPlusNormal"/>
              <w:jc w:val="center"/>
            </w:pPr>
            <w:r>
              <w:t>0,1715</w:t>
            </w:r>
          </w:p>
        </w:tc>
        <w:tc>
          <w:tcPr>
            <w:tcW w:w="1320" w:type="dxa"/>
          </w:tcPr>
          <w:p w:rsidR="003A3E63" w:rsidRDefault="003A3E63">
            <w:pPr>
              <w:pStyle w:val="ConsPlusNormal"/>
              <w:jc w:val="center"/>
            </w:pPr>
            <w:r>
              <w:t>142</w:t>
            </w:r>
          </w:p>
        </w:tc>
        <w:tc>
          <w:tcPr>
            <w:tcW w:w="2310" w:type="dxa"/>
          </w:tcPr>
          <w:p w:rsidR="003A3E63" w:rsidRDefault="003A3E63">
            <w:pPr>
              <w:pStyle w:val="ConsPlusNormal"/>
              <w:jc w:val="center"/>
            </w:pPr>
            <w:r>
              <w:t>0,1460</w:t>
            </w:r>
          </w:p>
        </w:tc>
        <w:tc>
          <w:tcPr>
            <w:tcW w:w="1320" w:type="dxa"/>
          </w:tcPr>
          <w:p w:rsidR="003A3E63" w:rsidRDefault="003A3E63">
            <w:pPr>
              <w:pStyle w:val="ConsPlusNormal"/>
              <w:jc w:val="center"/>
            </w:pPr>
            <w:r>
              <w:t>193</w:t>
            </w:r>
          </w:p>
        </w:tc>
        <w:tc>
          <w:tcPr>
            <w:tcW w:w="2310" w:type="dxa"/>
          </w:tcPr>
          <w:p w:rsidR="003A3E63" w:rsidRDefault="003A3E63">
            <w:pPr>
              <w:pStyle w:val="ConsPlusNormal"/>
              <w:jc w:val="center"/>
            </w:pPr>
            <w:r>
              <w:t>0,1219</w:t>
            </w:r>
          </w:p>
        </w:tc>
      </w:tr>
      <w:tr w:rsidR="003A3E63">
        <w:tc>
          <w:tcPr>
            <w:tcW w:w="1320" w:type="dxa"/>
          </w:tcPr>
          <w:p w:rsidR="003A3E63" w:rsidRDefault="003A3E63">
            <w:pPr>
              <w:pStyle w:val="ConsPlusNormal"/>
              <w:jc w:val="center"/>
            </w:pPr>
            <w:r>
              <w:t>41</w:t>
            </w:r>
          </w:p>
        </w:tc>
        <w:tc>
          <w:tcPr>
            <w:tcW w:w="2310" w:type="dxa"/>
          </w:tcPr>
          <w:p w:rsidR="003A3E63" w:rsidRDefault="003A3E63">
            <w:pPr>
              <w:pStyle w:val="ConsPlusNormal"/>
              <w:jc w:val="center"/>
            </w:pPr>
            <w:r>
              <w:t>0,2295</w:t>
            </w:r>
          </w:p>
        </w:tc>
        <w:tc>
          <w:tcPr>
            <w:tcW w:w="1320" w:type="dxa"/>
          </w:tcPr>
          <w:p w:rsidR="003A3E63" w:rsidRDefault="003A3E63">
            <w:pPr>
              <w:pStyle w:val="ConsPlusNormal"/>
              <w:jc w:val="center"/>
            </w:pPr>
            <w:r>
              <w:t>92</w:t>
            </w:r>
          </w:p>
        </w:tc>
        <w:tc>
          <w:tcPr>
            <w:tcW w:w="2310" w:type="dxa"/>
          </w:tcPr>
          <w:p w:rsidR="003A3E63" w:rsidRDefault="003A3E63">
            <w:pPr>
              <w:pStyle w:val="ConsPlusNormal"/>
              <w:jc w:val="center"/>
            </w:pPr>
            <w:r>
              <w:t>0,1711</w:t>
            </w:r>
          </w:p>
        </w:tc>
        <w:tc>
          <w:tcPr>
            <w:tcW w:w="1320" w:type="dxa"/>
          </w:tcPr>
          <w:p w:rsidR="003A3E63" w:rsidRDefault="003A3E63">
            <w:pPr>
              <w:pStyle w:val="ConsPlusNormal"/>
              <w:jc w:val="center"/>
            </w:pPr>
            <w:r>
              <w:t>143</w:t>
            </w:r>
          </w:p>
        </w:tc>
        <w:tc>
          <w:tcPr>
            <w:tcW w:w="2310" w:type="dxa"/>
          </w:tcPr>
          <w:p w:rsidR="003A3E63" w:rsidRDefault="003A3E63">
            <w:pPr>
              <w:pStyle w:val="ConsPlusNormal"/>
              <w:jc w:val="center"/>
            </w:pPr>
            <w:r>
              <w:t>0,1455</w:t>
            </w:r>
          </w:p>
        </w:tc>
        <w:tc>
          <w:tcPr>
            <w:tcW w:w="1320" w:type="dxa"/>
          </w:tcPr>
          <w:p w:rsidR="003A3E63" w:rsidRDefault="003A3E63">
            <w:pPr>
              <w:pStyle w:val="ConsPlusNormal"/>
              <w:jc w:val="center"/>
            </w:pPr>
            <w:r>
              <w:t>194</w:t>
            </w:r>
          </w:p>
        </w:tc>
        <w:tc>
          <w:tcPr>
            <w:tcW w:w="2310" w:type="dxa"/>
          </w:tcPr>
          <w:p w:rsidR="003A3E63" w:rsidRDefault="003A3E63">
            <w:pPr>
              <w:pStyle w:val="ConsPlusNormal"/>
              <w:jc w:val="center"/>
            </w:pPr>
            <w:r>
              <w:t>0,1217</w:t>
            </w:r>
          </w:p>
        </w:tc>
      </w:tr>
      <w:tr w:rsidR="003A3E63">
        <w:tc>
          <w:tcPr>
            <w:tcW w:w="1320" w:type="dxa"/>
          </w:tcPr>
          <w:p w:rsidR="003A3E63" w:rsidRDefault="003A3E63">
            <w:pPr>
              <w:pStyle w:val="ConsPlusNormal"/>
              <w:jc w:val="center"/>
            </w:pPr>
            <w:r>
              <w:t>42</w:t>
            </w:r>
          </w:p>
        </w:tc>
        <w:tc>
          <w:tcPr>
            <w:tcW w:w="2310" w:type="dxa"/>
          </w:tcPr>
          <w:p w:rsidR="003A3E63" w:rsidRDefault="003A3E63">
            <w:pPr>
              <w:pStyle w:val="ConsPlusNormal"/>
              <w:jc w:val="center"/>
            </w:pPr>
            <w:r>
              <w:t>0,2257</w:t>
            </w:r>
          </w:p>
        </w:tc>
        <w:tc>
          <w:tcPr>
            <w:tcW w:w="1320" w:type="dxa"/>
          </w:tcPr>
          <w:p w:rsidR="003A3E63" w:rsidRDefault="003A3E63">
            <w:pPr>
              <w:pStyle w:val="ConsPlusNormal"/>
              <w:jc w:val="center"/>
            </w:pPr>
            <w:r>
              <w:t>93</w:t>
            </w:r>
          </w:p>
        </w:tc>
        <w:tc>
          <w:tcPr>
            <w:tcW w:w="2310" w:type="dxa"/>
          </w:tcPr>
          <w:p w:rsidR="003A3E63" w:rsidRDefault="003A3E63">
            <w:pPr>
              <w:pStyle w:val="ConsPlusNormal"/>
              <w:jc w:val="center"/>
            </w:pPr>
            <w:r>
              <w:t>0,1705</w:t>
            </w:r>
          </w:p>
        </w:tc>
        <w:tc>
          <w:tcPr>
            <w:tcW w:w="1320" w:type="dxa"/>
          </w:tcPr>
          <w:p w:rsidR="003A3E63" w:rsidRDefault="003A3E63">
            <w:pPr>
              <w:pStyle w:val="ConsPlusNormal"/>
              <w:jc w:val="center"/>
            </w:pPr>
            <w:r>
              <w:t>144</w:t>
            </w:r>
          </w:p>
        </w:tc>
        <w:tc>
          <w:tcPr>
            <w:tcW w:w="2310" w:type="dxa"/>
          </w:tcPr>
          <w:p w:rsidR="003A3E63" w:rsidRDefault="003A3E63">
            <w:pPr>
              <w:pStyle w:val="ConsPlusNormal"/>
              <w:jc w:val="center"/>
            </w:pPr>
            <w:r>
              <w:t>0,1448</w:t>
            </w:r>
          </w:p>
        </w:tc>
        <w:tc>
          <w:tcPr>
            <w:tcW w:w="1320" w:type="dxa"/>
          </w:tcPr>
          <w:p w:rsidR="003A3E63" w:rsidRDefault="003A3E63">
            <w:pPr>
              <w:pStyle w:val="ConsPlusNormal"/>
              <w:jc w:val="center"/>
            </w:pPr>
            <w:r>
              <w:t>195</w:t>
            </w:r>
          </w:p>
        </w:tc>
        <w:tc>
          <w:tcPr>
            <w:tcW w:w="2310" w:type="dxa"/>
          </w:tcPr>
          <w:p w:rsidR="003A3E63" w:rsidRDefault="003A3E63">
            <w:pPr>
              <w:pStyle w:val="ConsPlusNormal"/>
              <w:jc w:val="center"/>
            </w:pPr>
            <w:r>
              <w:t>0,1210</w:t>
            </w:r>
          </w:p>
        </w:tc>
      </w:tr>
      <w:tr w:rsidR="003A3E63">
        <w:tc>
          <w:tcPr>
            <w:tcW w:w="1320" w:type="dxa"/>
          </w:tcPr>
          <w:p w:rsidR="003A3E63" w:rsidRDefault="003A3E63">
            <w:pPr>
              <w:pStyle w:val="ConsPlusNormal"/>
              <w:jc w:val="center"/>
            </w:pPr>
            <w:r>
              <w:t>43</w:t>
            </w:r>
          </w:p>
        </w:tc>
        <w:tc>
          <w:tcPr>
            <w:tcW w:w="2310" w:type="dxa"/>
          </w:tcPr>
          <w:p w:rsidR="003A3E63" w:rsidRDefault="003A3E63">
            <w:pPr>
              <w:pStyle w:val="ConsPlusNormal"/>
              <w:jc w:val="center"/>
            </w:pPr>
            <w:r>
              <w:t>0,2221</w:t>
            </w:r>
          </w:p>
        </w:tc>
        <w:tc>
          <w:tcPr>
            <w:tcW w:w="1320" w:type="dxa"/>
          </w:tcPr>
          <w:p w:rsidR="003A3E63" w:rsidRDefault="003A3E63">
            <w:pPr>
              <w:pStyle w:val="ConsPlusNormal"/>
              <w:jc w:val="center"/>
            </w:pPr>
            <w:r>
              <w:t>94</w:t>
            </w:r>
          </w:p>
        </w:tc>
        <w:tc>
          <w:tcPr>
            <w:tcW w:w="2310" w:type="dxa"/>
          </w:tcPr>
          <w:p w:rsidR="003A3E63" w:rsidRDefault="003A3E63">
            <w:pPr>
              <w:pStyle w:val="ConsPlusNormal"/>
              <w:jc w:val="center"/>
            </w:pPr>
            <w:r>
              <w:t>0,1700</w:t>
            </w:r>
          </w:p>
        </w:tc>
        <w:tc>
          <w:tcPr>
            <w:tcW w:w="1320" w:type="dxa"/>
          </w:tcPr>
          <w:p w:rsidR="003A3E63" w:rsidRDefault="003A3E63">
            <w:pPr>
              <w:pStyle w:val="ConsPlusNormal"/>
              <w:jc w:val="center"/>
            </w:pPr>
            <w:r>
              <w:t>145</w:t>
            </w:r>
          </w:p>
        </w:tc>
        <w:tc>
          <w:tcPr>
            <w:tcW w:w="2310" w:type="dxa"/>
          </w:tcPr>
          <w:p w:rsidR="003A3E63" w:rsidRDefault="003A3E63">
            <w:pPr>
              <w:pStyle w:val="ConsPlusNormal"/>
              <w:jc w:val="center"/>
            </w:pPr>
            <w:r>
              <w:t>0,1443</w:t>
            </w:r>
          </w:p>
        </w:tc>
        <w:tc>
          <w:tcPr>
            <w:tcW w:w="1320" w:type="dxa"/>
          </w:tcPr>
          <w:p w:rsidR="003A3E63" w:rsidRDefault="003A3E63">
            <w:pPr>
              <w:pStyle w:val="ConsPlusNormal"/>
              <w:jc w:val="center"/>
            </w:pPr>
            <w:r>
              <w:t>196</w:t>
            </w:r>
          </w:p>
        </w:tc>
        <w:tc>
          <w:tcPr>
            <w:tcW w:w="2310" w:type="dxa"/>
          </w:tcPr>
          <w:p w:rsidR="003A3E63" w:rsidRDefault="003A3E63">
            <w:pPr>
              <w:pStyle w:val="ConsPlusNormal"/>
              <w:jc w:val="center"/>
            </w:pPr>
            <w:r>
              <w:t>0,1205</w:t>
            </w:r>
          </w:p>
        </w:tc>
      </w:tr>
      <w:tr w:rsidR="003A3E63">
        <w:tc>
          <w:tcPr>
            <w:tcW w:w="1320" w:type="dxa"/>
          </w:tcPr>
          <w:p w:rsidR="003A3E63" w:rsidRDefault="003A3E63">
            <w:pPr>
              <w:pStyle w:val="ConsPlusNormal"/>
              <w:jc w:val="center"/>
            </w:pPr>
            <w:r>
              <w:t>44</w:t>
            </w:r>
          </w:p>
        </w:tc>
        <w:tc>
          <w:tcPr>
            <w:tcW w:w="2310" w:type="dxa"/>
          </w:tcPr>
          <w:p w:rsidR="003A3E63" w:rsidRDefault="003A3E63">
            <w:pPr>
              <w:pStyle w:val="ConsPlusNormal"/>
              <w:jc w:val="center"/>
            </w:pPr>
            <w:r>
              <w:t>0,2184</w:t>
            </w:r>
          </w:p>
        </w:tc>
        <w:tc>
          <w:tcPr>
            <w:tcW w:w="1320" w:type="dxa"/>
          </w:tcPr>
          <w:p w:rsidR="003A3E63" w:rsidRDefault="003A3E63">
            <w:pPr>
              <w:pStyle w:val="ConsPlusNormal"/>
              <w:jc w:val="center"/>
            </w:pPr>
            <w:r>
              <w:t>95</w:t>
            </w:r>
          </w:p>
        </w:tc>
        <w:tc>
          <w:tcPr>
            <w:tcW w:w="2310" w:type="dxa"/>
          </w:tcPr>
          <w:p w:rsidR="003A3E63" w:rsidRDefault="003A3E63">
            <w:pPr>
              <w:pStyle w:val="ConsPlusNormal"/>
              <w:jc w:val="center"/>
            </w:pPr>
            <w:r>
              <w:t>0,1693</w:t>
            </w:r>
          </w:p>
        </w:tc>
        <w:tc>
          <w:tcPr>
            <w:tcW w:w="1320" w:type="dxa"/>
          </w:tcPr>
          <w:p w:rsidR="003A3E63" w:rsidRDefault="003A3E63">
            <w:pPr>
              <w:pStyle w:val="ConsPlusNormal"/>
              <w:jc w:val="center"/>
            </w:pPr>
            <w:r>
              <w:t>146</w:t>
            </w:r>
          </w:p>
        </w:tc>
        <w:tc>
          <w:tcPr>
            <w:tcW w:w="2310" w:type="dxa"/>
          </w:tcPr>
          <w:p w:rsidR="003A3E63" w:rsidRDefault="003A3E63">
            <w:pPr>
              <w:pStyle w:val="ConsPlusNormal"/>
              <w:jc w:val="center"/>
            </w:pPr>
            <w:r>
              <w:t>0,1442</w:t>
            </w:r>
          </w:p>
        </w:tc>
        <w:tc>
          <w:tcPr>
            <w:tcW w:w="1320" w:type="dxa"/>
          </w:tcPr>
          <w:p w:rsidR="003A3E63" w:rsidRDefault="003A3E63">
            <w:pPr>
              <w:pStyle w:val="ConsPlusNormal"/>
              <w:jc w:val="center"/>
            </w:pPr>
            <w:r>
              <w:t>197</w:t>
            </w:r>
          </w:p>
        </w:tc>
        <w:tc>
          <w:tcPr>
            <w:tcW w:w="2310" w:type="dxa"/>
          </w:tcPr>
          <w:p w:rsidR="003A3E63" w:rsidRDefault="003A3E63">
            <w:pPr>
              <w:pStyle w:val="ConsPlusNormal"/>
              <w:jc w:val="center"/>
            </w:pPr>
            <w:r>
              <w:t>0,1204</w:t>
            </w:r>
          </w:p>
        </w:tc>
      </w:tr>
      <w:tr w:rsidR="003A3E63">
        <w:tc>
          <w:tcPr>
            <w:tcW w:w="1320" w:type="dxa"/>
          </w:tcPr>
          <w:p w:rsidR="003A3E63" w:rsidRDefault="003A3E63">
            <w:pPr>
              <w:pStyle w:val="ConsPlusNormal"/>
              <w:jc w:val="center"/>
            </w:pPr>
            <w:r>
              <w:t>45</w:t>
            </w:r>
          </w:p>
        </w:tc>
        <w:tc>
          <w:tcPr>
            <w:tcW w:w="2310" w:type="dxa"/>
          </w:tcPr>
          <w:p w:rsidR="003A3E63" w:rsidRDefault="003A3E63">
            <w:pPr>
              <w:pStyle w:val="ConsPlusNormal"/>
              <w:jc w:val="center"/>
            </w:pPr>
            <w:r>
              <w:t>0,2149</w:t>
            </w:r>
          </w:p>
        </w:tc>
        <w:tc>
          <w:tcPr>
            <w:tcW w:w="1320" w:type="dxa"/>
          </w:tcPr>
          <w:p w:rsidR="003A3E63" w:rsidRDefault="003A3E63">
            <w:pPr>
              <w:pStyle w:val="ConsPlusNormal"/>
              <w:jc w:val="center"/>
            </w:pPr>
            <w:r>
              <w:t>96</w:t>
            </w:r>
          </w:p>
        </w:tc>
        <w:tc>
          <w:tcPr>
            <w:tcW w:w="2310" w:type="dxa"/>
          </w:tcPr>
          <w:p w:rsidR="003A3E63" w:rsidRDefault="003A3E63">
            <w:pPr>
              <w:pStyle w:val="ConsPlusNormal"/>
              <w:jc w:val="center"/>
            </w:pPr>
            <w:r>
              <w:t>0,1687</w:t>
            </w:r>
          </w:p>
        </w:tc>
        <w:tc>
          <w:tcPr>
            <w:tcW w:w="1320" w:type="dxa"/>
          </w:tcPr>
          <w:p w:rsidR="003A3E63" w:rsidRDefault="003A3E63">
            <w:pPr>
              <w:pStyle w:val="ConsPlusNormal"/>
              <w:jc w:val="center"/>
            </w:pPr>
            <w:r>
              <w:t>147</w:t>
            </w:r>
          </w:p>
        </w:tc>
        <w:tc>
          <w:tcPr>
            <w:tcW w:w="2310" w:type="dxa"/>
          </w:tcPr>
          <w:p w:rsidR="003A3E63" w:rsidRDefault="003A3E63">
            <w:pPr>
              <w:pStyle w:val="ConsPlusNormal"/>
              <w:jc w:val="center"/>
            </w:pPr>
            <w:r>
              <w:t>0,1435</w:t>
            </w:r>
          </w:p>
        </w:tc>
        <w:tc>
          <w:tcPr>
            <w:tcW w:w="1320" w:type="dxa"/>
          </w:tcPr>
          <w:p w:rsidR="003A3E63" w:rsidRDefault="003A3E63">
            <w:pPr>
              <w:pStyle w:val="ConsPlusNormal"/>
              <w:jc w:val="center"/>
            </w:pPr>
            <w:r>
              <w:t>198</w:t>
            </w:r>
          </w:p>
        </w:tc>
        <w:tc>
          <w:tcPr>
            <w:tcW w:w="2310" w:type="dxa"/>
          </w:tcPr>
          <w:p w:rsidR="003A3E63" w:rsidRDefault="003A3E63">
            <w:pPr>
              <w:pStyle w:val="ConsPlusNormal"/>
              <w:jc w:val="center"/>
            </w:pPr>
            <w:r>
              <w:t>0,1199</w:t>
            </w:r>
          </w:p>
        </w:tc>
      </w:tr>
      <w:tr w:rsidR="003A3E63">
        <w:tc>
          <w:tcPr>
            <w:tcW w:w="1320" w:type="dxa"/>
          </w:tcPr>
          <w:p w:rsidR="003A3E63" w:rsidRDefault="003A3E63">
            <w:pPr>
              <w:pStyle w:val="ConsPlusNormal"/>
              <w:jc w:val="center"/>
            </w:pPr>
            <w:r>
              <w:t>46</w:t>
            </w:r>
          </w:p>
        </w:tc>
        <w:tc>
          <w:tcPr>
            <w:tcW w:w="2310" w:type="dxa"/>
          </w:tcPr>
          <w:p w:rsidR="003A3E63" w:rsidRDefault="003A3E63">
            <w:pPr>
              <w:pStyle w:val="ConsPlusNormal"/>
              <w:jc w:val="center"/>
            </w:pPr>
            <w:r>
              <w:t>0,2116</w:t>
            </w:r>
          </w:p>
        </w:tc>
        <w:tc>
          <w:tcPr>
            <w:tcW w:w="1320" w:type="dxa"/>
          </w:tcPr>
          <w:p w:rsidR="003A3E63" w:rsidRDefault="003A3E63">
            <w:pPr>
              <w:pStyle w:val="ConsPlusNormal"/>
              <w:jc w:val="center"/>
            </w:pPr>
            <w:r>
              <w:t>97</w:t>
            </w:r>
          </w:p>
        </w:tc>
        <w:tc>
          <w:tcPr>
            <w:tcW w:w="2310" w:type="dxa"/>
          </w:tcPr>
          <w:p w:rsidR="003A3E63" w:rsidRDefault="003A3E63">
            <w:pPr>
              <w:pStyle w:val="ConsPlusNormal"/>
              <w:jc w:val="center"/>
            </w:pPr>
            <w:r>
              <w:t>0,1685</w:t>
            </w:r>
          </w:p>
        </w:tc>
        <w:tc>
          <w:tcPr>
            <w:tcW w:w="1320" w:type="dxa"/>
          </w:tcPr>
          <w:p w:rsidR="003A3E63" w:rsidRDefault="003A3E63">
            <w:pPr>
              <w:pStyle w:val="ConsPlusNormal"/>
              <w:jc w:val="center"/>
            </w:pPr>
            <w:r>
              <w:t>148</w:t>
            </w:r>
          </w:p>
        </w:tc>
        <w:tc>
          <w:tcPr>
            <w:tcW w:w="2310" w:type="dxa"/>
          </w:tcPr>
          <w:p w:rsidR="003A3E63" w:rsidRDefault="003A3E63">
            <w:pPr>
              <w:pStyle w:val="ConsPlusNormal"/>
              <w:jc w:val="center"/>
            </w:pPr>
            <w:r>
              <w:t>0,1430</w:t>
            </w:r>
          </w:p>
        </w:tc>
        <w:tc>
          <w:tcPr>
            <w:tcW w:w="1320" w:type="dxa"/>
          </w:tcPr>
          <w:p w:rsidR="003A3E63" w:rsidRDefault="003A3E63">
            <w:pPr>
              <w:pStyle w:val="ConsPlusNormal"/>
              <w:jc w:val="center"/>
            </w:pPr>
            <w:r>
              <w:t>199</w:t>
            </w:r>
          </w:p>
        </w:tc>
        <w:tc>
          <w:tcPr>
            <w:tcW w:w="2310" w:type="dxa"/>
          </w:tcPr>
          <w:p w:rsidR="003A3E63" w:rsidRDefault="003A3E63">
            <w:pPr>
              <w:pStyle w:val="ConsPlusNormal"/>
              <w:jc w:val="center"/>
            </w:pPr>
            <w:r>
              <w:t>0,1192</w:t>
            </w:r>
          </w:p>
        </w:tc>
      </w:tr>
      <w:tr w:rsidR="003A3E63">
        <w:tc>
          <w:tcPr>
            <w:tcW w:w="1320" w:type="dxa"/>
          </w:tcPr>
          <w:p w:rsidR="003A3E63" w:rsidRDefault="003A3E63">
            <w:pPr>
              <w:pStyle w:val="ConsPlusNormal"/>
              <w:jc w:val="center"/>
            </w:pPr>
            <w:r>
              <w:t>47</w:t>
            </w:r>
          </w:p>
        </w:tc>
        <w:tc>
          <w:tcPr>
            <w:tcW w:w="2310" w:type="dxa"/>
          </w:tcPr>
          <w:p w:rsidR="003A3E63" w:rsidRDefault="003A3E63">
            <w:pPr>
              <w:pStyle w:val="ConsPlusNormal"/>
              <w:jc w:val="center"/>
            </w:pPr>
            <w:r>
              <w:t>0,2088</w:t>
            </w:r>
          </w:p>
        </w:tc>
        <w:tc>
          <w:tcPr>
            <w:tcW w:w="1320" w:type="dxa"/>
          </w:tcPr>
          <w:p w:rsidR="003A3E63" w:rsidRDefault="003A3E63">
            <w:pPr>
              <w:pStyle w:val="ConsPlusNormal"/>
              <w:jc w:val="center"/>
            </w:pPr>
            <w:r>
              <w:t>98</w:t>
            </w:r>
          </w:p>
        </w:tc>
        <w:tc>
          <w:tcPr>
            <w:tcW w:w="2310" w:type="dxa"/>
          </w:tcPr>
          <w:p w:rsidR="003A3E63" w:rsidRDefault="003A3E63">
            <w:pPr>
              <w:pStyle w:val="ConsPlusNormal"/>
              <w:jc w:val="center"/>
            </w:pPr>
            <w:r>
              <w:t>0,1675</w:t>
            </w:r>
          </w:p>
        </w:tc>
        <w:tc>
          <w:tcPr>
            <w:tcW w:w="1320" w:type="dxa"/>
          </w:tcPr>
          <w:p w:rsidR="003A3E63" w:rsidRDefault="003A3E63">
            <w:pPr>
              <w:pStyle w:val="ConsPlusNormal"/>
              <w:jc w:val="center"/>
            </w:pPr>
            <w:r>
              <w:t>149</w:t>
            </w:r>
          </w:p>
        </w:tc>
        <w:tc>
          <w:tcPr>
            <w:tcW w:w="2310" w:type="dxa"/>
          </w:tcPr>
          <w:p w:rsidR="003A3E63" w:rsidRDefault="003A3E63">
            <w:pPr>
              <w:pStyle w:val="ConsPlusNormal"/>
              <w:jc w:val="center"/>
            </w:pPr>
            <w:r>
              <w:t>0,1424</w:t>
            </w:r>
          </w:p>
        </w:tc>
        <w:tc>
          <w:tcPr>
            <w:tcW w:w="1320" w:type="dxa"/>
          </w:tcPr>
          <w:p w:rsidR="003A3E63" w:rsidRDefault="003A3E63">
            <w:pPr>
              <w:pStyle w:val="ConsPlusNormal"/>
              <w:jc w:val="center"/>
            </w:pPr>
            <w:r>
              <w:t>200</w:t>
            </w:r>
          </w:p>
        </w:tc>
        <w:tc>
          <w:tcPr>
            <w:tcW w:w="2310" w:type="dxa"/>
          </w:tcPr>
          <w:p w:rsidR="003A3E63" w:rsidRDefault="003A3E63">
            <w:pPr>
              <w:pStyle w:val="ConsPlusNormal"/>
              <w:jc w:val="center"/>
            </w:pPr>
            <w:r>
              <w:t>0,1189</w:t>
            </w:r>
          </w:p>
        </w:tc>
      </w:tr>
      <w:tr w:rsidR="003A3E63">
        <w:tc>
          <w:tcPr>
            <w:tcW w:w="1320" w:type="dxa"/>
          </w:tcPr>
          <w:p w:rsidR="003A3E63" w:rsidRDefault="003A3E63">
            <w:pPr>
              <w:pStyle w:val="ConsPlusNormal"/>
              <w:jc w:val="center"/>
            </w:pPr>
            <w:r>
              <w:t>48</w:t>
            </w:r>
          </w:p>
        </w:tc>
        <w:tc>
          <w:tcPr>
            <w:tcW w:w="2310" w:type="dxa"/>
          </w:tcPr>
          <w:p w:rsidR="003A3E63" w:rsidRDefault="003A3E63">
            <w:pPr>
              <w:pStyle w:val="ConsPlusNormal"/>
              <w:jc w:val="center"/>
            </w:pPr>
            <w:r>
              <w:t>0,2057</w:t>
            </w:r>
          </w:p>
        </w:tc>
        <w:tc>
          <w:tcPr>
            <w:tcW w:w="1320" w:type="dxa"/>
          </w:tcPr>
          <w:p w:rsidR="003A3E63" w:rsidRDefault="003A3E63">
            <w:pPr>
              <w:pStyle w:val="ConsPlusNormal"/>
              <w:jc w:val="center"/>
            </w:pPr>
            <w:r>
              <w:t>99</w:t>
            </w:r>
          </w:p>
        </w:tc>
        <w:tc>
          <w:tcPr>
            <w:tcW w:w="2310" w:type="dxa"/>
          </w:tcPr>
          <w:p w:rsidR="003A3E63" w:rsidRDefault="003A3E63">
            <w:pPr>
              <w:pStyle w:val="ConsPlusNormal"/>
              <w:jc w:val="center"/>
            </w:pPr>
            <w:r>
              <w:t>0,1673</w:t>
            </w:r>
          </w:p>
        </w:tc>
        <w:tc>
          <w:tcPr>
            <w:tcW w:w="1320" w:type="dxa"/>
          </w:tcPr>
          <w:p w:rsidR="003A3E63" w:rsidRDefault="003A3E63">
            <w:pPr>
              <w:pStyle w:val="ConsPlusNormal"/>
              <w:jc w:val="center"/>
            </w:pPr>
            <w:r>
              <w:t>150</w:t>
            </w:r>
          </w:p>
        </w:tc>
        <w:tc>
          <w:tcPr>
            <w:tcW w:w="2310" w:type="dxa"/>
          </w:tcPr>
          <w:p w:rsidR="003A3E63" w:rsidRDefault="003A3E63">
            <w:pPr>
              <w:pStyle w:val="ConsPlusNormal"/>
              <w:jc w:val="center"/>
            </w:pPr>
            <w:r>
              <w:t>0,1420</w:t>
            </w:r>
          </w:p>
        </w:tc>
        <w:tc>
          <w:tcPr>
            <w:tcW w:w="3630" w:type="dxa"/>
            <w:gridSpan w:val="2"/>
          </w:tcPr>
          <w:p w:rsidR="003A3E63" w:rsidRDefault="003A3E63">
            <w:pPr>
              <w:pStyle w:val="ConsPlusNormal"/>
              <w:jc w:val="center"/>
            </w:pPr>
            <w:r>
              <w:t>для каждой последующей БС сети:</w:t>
            </w:r>
          </w:p>
        </w:tc>
      </w:tr>
      <w:tr w:rsidR="003A3E63">
        <w:tc>
          <w:tcPr>
            <w:tcW w:w="1320" w:type="dxa"/>
          </w:tcPr>
          <w:p w:rsidR="003A3E63" w:rsidRDefault="003A3E63">
            <w:pPr>
              <w:pStyle w:val="ConsPlusNormal"/>
              <w:jc w:val="center"/>
            </w:pPr>
            <w:r>
              <w:t>49</w:t>
            </w:r>
          </w:p>
        </w:tc>
        <w:tc>
          <w:tcPr>
            <w:tcW w:w="2310" w:type="dxa"/>
          </w:tcPr>
          <w:p w:rsidR="003A3E63" w:rsidRDefault="003A3E63">
            <w:pPr>
              <w:pStyle w:val="ConsPlusNormal"/>
              <w:jc w:val="center"/>
            </w:pPr>
            <w:r>
              <w:t>0,2025</w:t>
            </w:r>
          </w:p>
        </w:tc>
        <w:tc>
          <w:tcPr>
            <w:tcW w:w="1320" w:type="dxa"/>
          </w:tcPr>
          <w:p w:rsidR="003A3E63" w:rsidRDefault="003A3E63">
            <w:pPr>
              <w:pStyle w:val="ConsPlusNormal"/>
              <w:jc w:val="center"/>
            </w:pPr>
            <w:r>
              <w:t>100</w:t>
            </w:r>
          </w:p>
        </w:tc>
        <w:tc>
          <w:tcPr>
            <w:tcW w:w="2310" w:type="dxa"/>
          </w:tcPr>
          <w:p w:rsidR="003A3E63" w:rsidRDefault="003A3E63">
            <w:pPr>
              <w:pStyle w:val="ConsPlusNormal"/>
              <w:jc w:val="center"/>
            </w:pPr>
            <w:r>
              <w:t>0,1667</w:t>
            </w:r>
          </w:p>
        </w:tc>
        <w:tc>
          <w:tcPr>
            <w:tcW w:w="1320" w:type="dxa"/>
          </w:tcPr>
          <w:p w:rsidR="003A3E63" w:rsidRDefault="003A3E63">
            <w:pPr>
              <w:pStyle w:val="ConsPlusNormal"/>
              <w:jc w:val="center"/>
            </w:pPr>
            <w:r>
              <w:t>151</w:t>
            </w:r>
          </w:p>
        </w:tc>
        <w:tc>
          <w:tcPr>
            <w:tcW w:w="2310" w:type="dxa"/>
          </w:tcPr>
          <w:p w:rsidR="003A3E63" w:rsidRDefault="003A3E63">
            <w:pPr>
              <w:pStyle w:val="ConsPlusNormal"/>
              <w:jc w:val="center"/>
            </w:pPr>
            <w:r>
              <w:t>0,1417</w:t>
            </w:r>
          </w:p>
        </w:tc>
        <w:tc>
          <w:tcPr>
            <w:tcW w:w="1320" w:type="dxa"/>
          </w:tcPr>
          <w:p w:rsidR="003A3E63" w:rsidRDefault="003A3E63">
            <w:pPr>
              <w:pStyle w:val="ConsPlusNormal"/>
              <w:jc w:val="center"/>
            </w:pPr>
            <w:r>
              <w:t>св. 200 до 500</w:t>
            </w:r>
          </w:p>
        </w:tc>
        <w:tc>
          <w:tcPr>
            <w:tcW w:w="2310" w:type="dxa"/>
          </w:tcPr>
          <w:p w:rsidR="003A3E63" w:rsidRDefault="003A3E63">
            <w:pPr>
              <w:pStyle w:val="ConsPlusNormal"/>
              <w:jc w:val="center"/>
            </w:pPr>
            <w:r>
              <w:t>0,0815</w:t>
            </w:r>
          </w:p>
        </w:tc>
      </w:tr>
      <w:tr w:rsidR="003A3E63">
        <w:tc>
          <w:tcPr>
            <w:tcW w:w="1320" w:type="dxa"/>
          </w:tcPr>
          <w:p w:rsidR="003A3E63" w:rsidRDefault="003A3E63">
            <w:pPr>
              <w:pStyle w:val="ConsPlusNormal"/>
              <w:jc w:val="center"/>
            </w:pPr>
            <w:r>
              <w:t>50</w:t>
            </w:r>
          </w:p>
        </w:tc>
        <w:tc>
          <w:tcPr>
            <w:tcW w:w="2310" w:type="dxa"/>
          </w:tcPr>
          <w:p w:rsidR="003A3E63" w:rsidRDefault="003A3E63">
            <w:pPr>
              <w:pStyle w:val="ConsPlusNormal"/>
              <w:jc w:val="center"/>
            </w:pPr>
            <w:r>
              <w:t>0,1997</w:t>
            </w:r>
          </w:p>
        </w:tc>
        <w:tc>
          <w:tcPr>
            <w:tcW w:w="1320" w:type="dxa"/>
          </w:tcPr>
          <w:p w:rsidR="003A3E63" w:rsidRDefault="003A3E63">
            <w:pPr>
              <w:pStyle w:val="ConsPlusNormal"/>
              <w:jc w:val="center"/>
            </w:pPr>
            <w:r>
              <w:t>101</w:t>
            </w:r>
          </w:p>
        </w:tc>
        <w:tc>
          <w:tcPr>
            <w:tcW w:w="2310" w:type="dxa"/>
          </w:tcPr>
          <w:p w:rsidR="003A3E63" w:rsidRDefault="003A3E63">
            <w:pPr>
              <w:pStyle w:val="ConsPlusNormal"/>
              <w:jc w:val="center"/>
            </w:pPr>
            <w:r>
              <w:t>0,1662</w:t>
            </w:r>
          </w:p>
        </w:tc>
        <w:tc>
          <w:tcPr>
            <w:tcW w:w="1320" w:type="dxa"/>
          </w:tcPr>
          <w:p w:rsidR="003A3E63" w:rsidRDefault="003A3E63">
            <w:pPr>
              <w:pStyle w:val="ConsPlusNormal"/>
              <w:jc w:val="center"/>
            </w:pPr>
            <w:r>
              <w:t>152</w:t>
            </w:r>
          </w:p>
        </w:tc>
        <w:tc>
          <w:tcPr>
            <w:tcW w:w="2310" w:type="dxa"/>
          </w:tcPr>
          <w:p w:rsidR="003A3E63" w:rsidRDefault="003A3E63">
            <w:pPr>
              <w:pStyle w:val="ConsPlusNormal"/>
              <w:jc w:val="center"/>
            </w:pPr>
            <w:r>
              <w:t>0,1410</w:t>
            </w:r>
          </w:p>
        </w:tc>
        <w:tc>
          <w:tcPr>
            <w:tcW w:w="1320" w:type="dxa"/>
          </w:tcPr>
          <w:p w:rsidR="003A3E63" w:rsidRDefault="003A3E63">
            <w:pPr>
              <w:pStyle w:val="ConsPlusNormal"/>
              <w:jc w:val="center"/>
            </w:pPr>
            <w:r>
              <w:t>св. 500 до 1000</w:t>
            </w:r>
          </w:p>
        </w:tc>
        <w:tc>
          <w:tcPr>
            <w:tcW w:w="2310" w:type="dxa"/>
          </w:tcPr>
          <w:p w:rsidR="003A3E63" w:rsidRDefault="003A3E63">
            <w:pPr>
              <w:pStyle w:val="ConsPlusNormal"/>
              <w:jc w:val="center"/>
            </w:pPr>
            <w:r>
              <w:t>0,0706</w:t>
            </w:r>
          </w:p>
        </w:tc>
      </w:tr>
      <w:tr w:rsidR="003A3E63">
        <w:tc>
          <w:tcPr>
            <w:tcW w:w="1320" w:type="dxa"/>
          </w:tcPr>
          <w:p w:rsidR="003A3E63" w:rsidRDefault="003A3E63">
            <w:pPr>
              <w:pStyle w:val="ConsPlusNormal"/>
              <w:jc w:val="center"/>
            </w:pPr>
            <w:r>
              <w:t>51</w:t>
            </w:r>
          </w:p>
        </w:tc>
        <w:tc>
          <w:tcPr>
            <w:tcW w:w="2310" w:type="dxa"/>
          </w:tcPr>
          <w:p w:rsidR="003A3E63" w:rsidRDefault="003A3E63">
            <w:pPr>
              <w:pStyle w:val="ConsPlusNormal"/>
              <w:jc w:val="center"/>
            </w:pPr>
            <w:r>
              <w:t>0,1964</w:t>
            </w:r>
          </w:p>
        </w:tc>
        <w:tc>
          <w:tcPr>
            <w:tcW w:w="1320" w:type="dxa"/>
          </w:tcPr>
          <w:p w:rsidR="003A3E63" w:rsidRDefault="003A3E63">
            <w:pPr>
              <w:pStyle w:val="ConsPlusNormal"/>
              <w:jc w:val="center"/>
            </w:pPr>
            <w:r>
              <w:t>102</w:t>
            </w:r>
          </w:p>
        </w:tc>
        <w:tc>
          <w:tcPr>
            <w:tcW w:w="2310" w:type="dxa"/>
          </w:tcPr>
          <w:p w:rsidR="003A3E63" w:rsidRDefault="003A3E63">
            <w:pPr>
              <w:pStyle w:val="ConsPlusNormal"/>
              <w:jc w:val="center"/>
            </w:pPr>
            <w:r>
              <w:t>0,1655</w:t>
            </w:r>
          </w:p>
        </w:tc>
        <w:tc>
          <w:tcPr>
            <w:tcW w:w="1320" w:type="dxa"/>
          </w:tcPr>
          <w:p w:rsidR="003A3E63" w:rsidRDefault="003A3E63">
            <w:pPr>
              <w:pStyle w:val="ConsPlusNormal"/>
              <w:jc w:val="center"/>
            </w:pPr>
            <w:r>
              <w:t>153</w:t>
            </w:r>
          </w:p>
        </w:tc>
        <w:tc>
          <w:tcPr>
            <w:tcW w:w="2310" w:type="dxa"/>
          </w:tcPr>
          <w:p w:rsidR="003A3E63" w:rsidRDefault="003A3E63">
            <w:pPr>
              <w:pStyle w:val="ConsPlusNormal"/>
              <w:jc w:val="center"/>
            </w:pPr>
            <w:r>
              <w:t>0,1407</w:t>
            </w:r>
          </w:p>
        </w:tc>
        <w:tc>
          <w:tcPr>
            <w:tcW w:w="1320" w:type="dxa"/>
          </w:tcPr>
          <w:p w:rsidR="003A3E63" w:rsidRDefault="003A3E63">
            <w:pPr>
              <w:pStyle w:val="ConsPlusNormal"/>
              <w:jc w:val="center"/>
            </w:pPr>
            <w:r>
              <w:t>св. 1000</w:t>
            </w:r>
          </w:p>
        </w:tc>
        <w:tc>
          <w:tcPr>
            <w:tcW w:w="2310" w:type="dxa"/>
          </w:tcPr>
          <w:p w:rsidR="003A3E63" w:rsidRDefault="003A3E63">
            <w:pPr>
              <w:pStyle w:val="ConsPlusNormal"/>
              <w:jc w:val="center"/>
            </w:pPr>
            <w:r>
              <w:t>0,0660</w:t>
            </w: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технологии IPWireless, отличном от количества базовых станций этой технологии, указанного в технологической </w:t>
      </w:r>
      <w:hyperlink w:anchor="P210" w:history="1">
        <w:r>
          <w:rPr>
            <w:color w:val="0000FF"/>
          </w:rPr>
          <w:t>операции 2.1.13.5</w:t>
        </w:r>
      </w:hyperlink>
      <w:r>
        <w:t xml:space="preserve"> приложения N 1, трудозатраты за каждый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1РЧКiIPWireless</w:t>
      </w:r>
      <w:r>
        <w:t xml:space="preserve"> = X</w:t>
      </w:r>
      <w:r>
        <w:rPr>
          <w:vertAlign w:val="subscript"/>
        </w:rPr>
        <w:t>2 1 13 5</w:t>
      </w:r>
      <w:r>
        <w:t xml:space="preserve"> * </w:t>
      </w:r>
      <w:proofErr w:type="gramStart"/>
      <w:r>
        <w:t>К</w:t>
      </w:r>
      <w:r>
        <w:rPr>
          <w:vertAlign w:val="subscript"/>
        </w:rPr>
        <w:t>сл</w:t>
      </w:r>
      <w:proofErr w:type="gramEnd"/>
      <w:r>
        <w:rPr>
          <w:vertAlign w:val="subscript"/>
        </w:rPr>
        <w:t>iIPWirelessуд.(N БСi)</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1РЧКiIPWireless</w:t>
      </w:r>
      <w:r>
        <w:t xml:space="preserve"> - трудозатраты за один радиочастотный канал каждой базовой станции сети связи с заявленным числом базовых станций технологии IPWireless;</w:t>
      </w:r>
    </w:p>
    <w:p w:rsidR="003A3E63" w:rsidRDefault="003A3E63">
      <w:pPr>
        <w:pStyle w:val="ConsPlusNormal"/>
        <w:spacing w:before="220"/>
        <w:ind w:firstLine="540"/>
        <w:jc w:val="both"/>
      </w:pPr>
      <w:r>
        <w:t>X</w:t>
      </w:r>
      <w:r>
        <w:rPr>
          <w:vertAlign w:val="subscript"/>
        </w:rPr>
        <w:t>2 1 13 5</w:t>
      </w:r>
      <w:r>
        <w:t xml:space="preserve"> - трудозатраты за один радиочастотный канал технологии IPWireless при числе базовых станций на сети связи - одна, установленные по технологической </w:t>
      </w:r>
      <w:hyperlink w:anchor="P210" w:history="1">
        <w:r>
          <w:rPr>
            <w:color w:val="0000FF"/>
          </w:rPr>
          <w:t>операции 2.1.13.5</w:t>
        </w:r>
      </w:hyperlink>
      <w:r>
        <w:t xml:space="preserve"> приложения N 1.</w:t>
      </w:r>
    </w:p>
    <w:p w:rsidR="003A3E63" w:rsidRDefault="003A3E63">
      <w:pPr>
        <w:pStyle w:val="ConsPlusNormal"/>
        <w:spacing w:before="220"/>
        <w:ind w:firstLine="540"/>
        <w:jc w:val="both"/>
      </w:pPr>
      <w:proofErr w:type="gramStart"/>
      <w:r>
        <w:t>К</w:t>
      </w:r>
      <w:r>
        <w:rPr>
          <w:vertAlign w:val="subscript"/>
        </w:rPr>
        <w:t>сл</w:t>
      </w:r>
      <w:proofErr w:type="gramEnd"/>
      <w:r>
        <w:rPr>
          <w:vertAlign w:val="subscript"/>
        </w:rPr>
        <w:t>iIPWirelessуд.(N БСi)</w:t>
      </w:r>
      <w:r>
        <w:t xml:space="preserve"> - значение параметрического коэффициента сложности работ в расчете на одну базовую станцию сети связи для технологии IPWireless в сети связи с заявленным числом базовых станций (графа 2 таблицы N 9).</w:t>
      </w:r>
    </w:p>
    <w:p w:rsidR="003A3E63" w:rsidRDefault="003A3E63">
      <w:pPr>
        <w:pStyle w:val="ConsPlusNormal"/>
        <w:ind w:firstLine="540"/>
        <w:jc w:val="both"/>
      </w:pPr>
    </w:p>
    <w:p w:rsidR="003A3E63" w:rsidRDefault="003A3E63">
      <w:pPr>
        <w:pStyle w:val="ConsPlusNormal"/>
        <w:jc w:val="right"/>
        <w:outlineLvl w:val="2"/>
      </w:pPr>
      <w:r>
        <w:t>Таблица N 10</w:t>
      </w:r>
    </w:p>
    <w:p w:rsidR="003A3E63" w:rsidRDefault="003A3E63">
      <w:pPr>
        <w:pStyle w:val="ConsPlusNormal"/>
        <w:ind w:firstLine="540"/>
        <w:jc w:val="both"/>
      </w:pPr>
    </w:p>
    <w:p w:rsidR="003A3E63" w:rsidRDefault="003A3E63">
      <w:pPr>
        <w:pStyle w:val="ConsPlusTitle"/>
        <w:jc w:val="center"/>
      </w:pPr>
      <w:bookmarkStart w:id="83" w:name="P4094"/>
      <w:bookmarkEnd w:id="83"/>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стандарта GSM-900 сухопутной подвижной службы,</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1485"/>
        <w:gridCol w:w="2310"/>
        <w:gridCol w:w="2145"/>
        <w:gridCol w:w="2475"/>
      </w:tblGrid>
      <w:tr w:rsidR="003A3E63">
        <w:tc>
          <w:tcPr>
            <w:tcW w:w="1485"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485"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2145" w:type="dxa"/>
          </w:tcPr>
          <w:p w:rsidR="003A3E63" w:rsidRDefault="003A3E63">
            <w:pPr>
              <w:pStyle w:val="ConsPlusNormal"/>
              <w:jc w:val="center"/>
            </w:pPr>
            <w:r>
              <w:t>Сеть с количеством БС</w:t>
            </w:r>
          </w:p>
        </w:tc>
        <w:tc>
          <w:tcPr>
            <w:tcW w:w="2475"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485"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485"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2145" w:type="dxa"/>
          </w:tcPr>
          <w:p w:rsidR="003A3E63" w:rsidRDefault="003A3E63">
            <w:pPr>
              <w:pStyle w:val="ConsPlusNormal"/>
              <w:jc w:val="center"/>
            </w:pPr>
            <w:r>
              <w:t>1</w:t>
            </w:r>
          </w:p>
        </w:tc>
        <w:tc>
          <w:tcPr>
            <w:tcW w:w="2475" w:type="dxa"/>
          </w:tcPr>
          <w:p w:rsidR="003A3E63" w:rsidRDefault="003A3E63">
            <w:pPr>
              <w:pStyle w:val="ConsPlusNormal"/>
              <w:jc w:val="center"/>
            </w:pPr>
            <w:r>
              <w:t>2</w:t>
            </w:r>
          </w:p>
        </w:tc>
      </w:tr>
      <w:tr w:rsidR="003A3E63">
        <w:tc>
          <w:tcPr>
            <w:tcW w:w="1485" w:type="dxa"/>
          </w:tcPr>
          <w:p w:rsidR="003A3E63" w:rsidRDefault="003A3E63">
            <w:pPr>
              <w:pStyle w:val="ConsPlusNormal"/>
              <w:jc w:val="center"/>
            </w:pPr>
            <w:r>
              <w:lastRenderedPageBreak/>
              <w:t>1</w:t>
            </w:r>
          </w:p>
        </w:tc>
        <w:tc>
          <w:tcPr>
            <w:tcW w:w="2310" w:type="dxa"/>
          </w:tcPr>
          <w:p w:rsidR="003A3E63" w:rsidRDefault="003A3E63">
            <w:pPr>
              <w:pStyle w:val="ConsPlusNormal"/>
              <w:jc w:val="center"/>
            </w:pPr>
            <w:r>
              <w:t>1,0000</w:t>
            </w:r>
          </w:p>
        </w:tc>
        <w:tc>
          <w:tcPr>
            <w:tcW w:w="1485" w:type="dxa"/>
          </w:tcPr>
          <w:p w:rsidR="003A3E63" w:rsidRDefault="003A3E63">
            <w:pPr>
              <w:pStyle w:val="ConsPlusNormal"/>
              <w:jc w:val="center"/>
            </w:pPr>
            <w:r>
              <w:t>44</w:t>
            </w:r>
          </w:p>
        </w:tc>
        <w:tc>
          <w:tcPr>
            <w:tcW w:w="2310" w:type="dxa"/>
          </w:tcPr>
          <w:p w:rsidR="003A3E63" w:rsidRDefault="003A3E63">
            <w:pPr>
              <w:pStyle w:val="ConsPlusNormal"/>
              <w:jc w:val="center"/>
            </w:pPr>
            <w:r>
              <w:t>0,0573</w:t>
            </w:r>
          </w:p>
        </w:tc>
        <w:tc>
          <w:tcPr>
            <w:tcW w:w="2145" w:type="dxa"/>
          </w:tcPr>
          <w:p w:rsidR="003A3E63" w:rsidRDefault="003A3E63">
            <w:pPr>
              <w:pStyle w:val="ConsPlusNormal"/>
              <w:jc w:val="center"/>
            </w:pPr>
            <w:r>
              <w:t>87</w:t>
            </w:r>
          </w:p>
        </w:tc>
        <w:tc>
          <w:tcPr>
            <w:tcW w:w="2475" w:type="dxa"/>
          </w:tcPr>
          <w:p w:rsidR="003A3E63" w:rsidRDefault="003A3E63">
            <w:pPr>
              <w:pStyle w:val="ConsPlusNormal"/>
              <w:jc w:val="center"/>
            </w:pPr>
            <w:r>
              <w:t>0,0387</w:t>
            </w:r>
          </w:p>
        </w:tc>
      </w:tr>
      <w:tr w:rsidR="003A3E63">
        <w:tc>
          <w:tcPr>
            <w:tcW w:w="1485" w:type="dxa"/>
          </w:tcPr>
          <w:p w:rsidR="003A3E63" w:rsidRDefault="003A3E63">
            <w:pPr>
              <w:pStyle w:val="ConsPlusNormal"/>
              <w:jc w:val="center"/>
            </w:pPr>
            <w:r>
              <w:t>2</w:t>
            </w:r>
          </w:p>
        </w:tc>
        <w:tc>
          <w:tcPr>
            <w:tcW w:w="2310" w:type="dxa"/>
          </w:tcPr>
          <w:p w:rsidR="003A3E63" w:rsidRDefault="003A3E63">
            <w:pPr>
              <w:pStyle w:val="ConsPlusNormal"/>
              <w:jc w:val="center"/>
            </w:pPr>
            <w:r>
              <w:t>0,5790</w:t>
            </w:r>
          </w:p>
        </w:tc>
        <w:tc>
          <w:tcPr>
            <w:tcW w:w="1485" w:type="dxa"/>
          </w:tcPr>
          <w:p w:rsidR="003A3E63" w:rsidRDefault="003A3E63">
            <w:pPr>
              <w:pStyle w:val="ConsPlusNormal"/>
              <w:jc w:val="center"/>
            </w:pPr>
            <w:r>
              <w:t>45</w:t>
            </w:r>
          </w:p>
        </w:tc>
        <w:tc>
          <w:tcPr>
            <w:tcW w:w="2310" w:type="dxa"/>
          </w:tcPr>
          <w:p w:rsidR="003A3E63" w:rsidRDefault="003A3E63">
            <w:pPr>
              <w:pStyle w:val="ConsPlusNormal"/>
              <w:jc w:val="center"/>
            </w:pPr>
            <w:r>
              <w:t>0,0561</w:t>
            </w:r>
          </w:p>
        </w:tc>
        <w:tc>
          <w:tcPr>
            <w:tcW w:w="2145" w:type="dxa"/>
          </w:tcPr>
          <w:p w:rsidR="003A3E63" w:rsidRDefault="003A3E63">
            <w:pPr>
              <w:pStyle w:val="ConsPlusNormal"/>
              <w:jc w:val="center"/>
            </w:pPr>
            <w:r>
              <w:t>88</w:t>
            </w:r>
          </w:p>
        </w:tc>
        <w:tc>
          <w:tcPr>
            <w:tcW w:w="2475" w:type="dxa"/>
          </w:tcPr>
          <w:p w:rsidR="003A3E63" w:rsidRDefault="003A3E63">
            <w:pPr>
              <w:pStyle w:val="ConsPlusNormal"/>
              <w:jc w:val="center"/>
            </w:pPr>
            <w:r>
              <w:t>0,0384</w:t>
            </w:r>
          </w:p>
        </w:tc>
      </w:tr>
      <w:tr w:rsidR="003A3E63">
        <w:tc>
          <w:tcPr>
            <w:tcW w:w="1485" w:type="dxa"/>
          </w:tcPr>
          <w:p w:rsidR="003A3E63" w:rsidRDefault="003A3E63">
            <w:pPr>
              <w:pStyle w:val="ConsPlusNormal"/>
              <w:jc w:val="center"/>
            </w:pPr>
            <w:r>
              <w:t>3</w:t>
            </w:r>
          </w:p>
        </w:tc>
        <w:tc>
          <w:tcPr>
            <w:tcW w:w="2310" w:type="dxa"/>
          </w:tcPr>
          <w:p w:rsidR="003A3E63" w:rsidRDefault="003A3E63">
            <w:pPr>
              <w:pStyle w:val="ConsPlusNormal"/>
              <w:jc w:val="center"/>
            </w:pPr>
            <w:r>
              <w:t>0,4407</w:t>
            </w:r>
          </w:p>
        </w:tc>
        <w:tc>
          <w:tcPr>
            <w:tcW w:w="1485" w:type="dxa"/>
          </w:tcPr>
          <w:p w:rsidR="003A3E63" w:rsidRDefault="003A3E63">
            <w:pPr>
              <w:pStyle w:val="ConsPlusNormal"/>
              <w:jc w:val="center"/>
            </w:pPr>
            <w:r>
              <w:t>46</w:t>
            </w:r>
          </w:p>
        </w:tc>
        <w:tc>
          <w:tcPr>
            <w:tcW w:w="2310" w:type="dxa"/>
          </w:tcPr>
          <w:p w:rsidR="003A3E63" w:rsidRDefault="003A3E63">
            <w:pPr>
              <w:pStyle w:val="ConsPlusNormal"/>
              <w:jc w:val="center"/>
            </w:pPr>
            <w:r>
              <w:t>0,0552</w:t>
            </w:r>
          </w:p>
        </w:tc>
        <w:tc>
          <w:tcPr>
            <w:tcW w:w="2145" w:type="dxa"/>
          </w:tcPr>
          <w:p w:rsidR="003A3E63" w:rsidRDefault="003A3E63">
            <w:pPr>
              <w:pStyle w:val="ConsPlusNormal"/>
              <w:jc w:val="center"/>
            </w:pPr>
            <w:r>
              <w:t>89</w:t>
            </w:r>
          </w:p>
        </w:tc>
        <w:tc>
          <w:tcPr>
            <w:tcW w:w="2475" w:type="dxa"/>
          </w:tcPr>
          <w:p w:rsidR="003A3E63" w:rsidRDefault="003A3E63">
            <w:pPr>
              <w:pStyle w:val="ConsPlusNormal"/>
              <w:jc w:val="center"/>
            </w:pPr>
            <w:r>
              <w:t>0,0381</w:t>
            </w:r>
          </w:p>
        </w:tc>
      </w:tr>
      <w:tr w:rsidR="003A3E63">
        <w:tc>
          <w:tcPr>
            <w:tcW w:w="1485" w:type="dxa"/>
          </w:tcPr>
          <w:p w:rsidR="003A3E63" w:rsidRDefault="003A3E63">
            <w:pPr>
              <w:pStyle w:val="ConsPlusNormal"/>
              <w:jc w:val="center"/>
            </w:pPr>
            <w:r>
              <w:t>4</w:t>
            </w:r>
          </w:p>
        </w:tc>
        <w:tc>
          <w:tcPr>
            <w:tcW w:w="2310" w:type="dxa"/>
          </w:tcPr>
          <w:p w:rsidR="003A3E63" w:rsidRDefault="003A3E63">
            <w:pPr>
              <w:pStyle w:val="ConsPlusNormal"/>
              <w:jc w:val="center"/>
            </w:pPr>
            <w:r>
              <w:t>0,3700</w:t>
            </w:r>
          </w:p>
        </w:tc>
        <w:tc>
          <w:tcPr>
            <w:tcW w:w="1485" w:type="dxa"/>
          </w:tcPr>
          <w:p w:rsidR="003A3E63" w:rsidRDefault="003A3E63">
            <w:pPr>
              <w:pStyle w:val="ConsPlusNormal"/>
              <w:jc w:val="center"/>
            </w:pPr>
            <w:r>
              <w:t>47</w:t>
            </w:r>
          </w:p>
        </w:tc>
        <w:tc>
          <w:tcPr>
            <w:tcW w:w="2310" w:type="dxa"/>
          </w:tcPr>
          <w:p w:rsidR="003A3E63" w:rsidRDefault="003A3E63">
            <w:pPr>
              <w:pStyle w:val="ConsPlusNormal"/>
              <w:jc w:val="center"/>
            </w:pPr>
            <w:r>
              <w:t>0,0543</w:t>
            </w:r>
          </w:p>
        </w:tc>
        <w:tc>
          <w:tcPr>
            <w:tcW w:w="2145" w:type="dxa"/>
          </w:tcPr>
          <w:p w:rsidR="003A3E63" w:rsidRDefault="003A3E63">
            <w:pPr>
              <w:pStyle w:val="ConsPlusNormal"/>
              <w:jc w:val="center"/>
            </w:pPr>
            <w:r>
              <w:t>90</w:t>
            </w:r>
          </w:p>
        </w:tc>
        <w:tc>
          <w:tcPr>
            <w:tcW w:w="2475" w:type="dxa"/>
          </w:tcPr>
          <w:p w:rsidR="003A3E63" w:rsidRDefault="003A3E63">
            <w:pPr>
              <w:pStyle w:val="ConsPlusNormal"/>
              <w:jc w:val="center"/>
            </w:pPr>
            <w:r>
              <w:t>0,0378</w:t>
            </w:r>
          </w:p>
        </w:tc>
      </w:tr>
      <w:tr w:rsidR="003A3E63">
        <w:tc>
          <w:tcPr>
            <w:tcW w:w="1485" w:type="dxa"/>
          </w:tcPr>
          <w:p w:rsidR="003A3E63" w:rsidRDefault="003A3E63">
            <w:pPr>
              <w:pStyle w:val="ConsPlusNormal"/>
              <w:jc w:val="center"/>
            </w:pPr>
            <w:r>
              <w:t>5</w:t>
            </w:r>
          </w:p>
        </w:tc>
        <w:tc>
          <w:tcPr>
            <w:tcW w:w="2310" w:type="dxa"/>
          </w:tcPr>
          <w:p w:rsidR="003A3E63" w:rsidRDefault="003A3E63">
            <w:pPr>
              <w:pStyle w:val="ConsPlusNormal"/>
              <w:jc w:val="center"/>
            </w:pPr>
            <w:r>
              <w:t>0,3300</w:t>
            </w:r>
          </w:p>
        </w:tc>
        <w:tc>
          <w:tcPr>
            <w:tcW w:w="1485" w:type="dxa"/>
          </w:tcPr>
          <w:p w:rsidR="003A3E63" w:rsidRDefault="003A3E63">
            <w:pPr>
              <w:pStyle w:val="ConsPlusNormal"/>
              <w:jc w:val="center"/>
            </w:pPr>
            <w:r>
              <w:t>48</w:t>
            </w:r>
          </w:p>
        </w:tc>
        <w:tc>
          <w:tcPr>
            <w:tcW w:w="2310" w:type="dxa"/>
          </w:tcPr>
          <w:p w:rsidR="003A3E63" w:rsidRDefault="003A3E63">
            <w:pPr>
              <w:pStyle w:val="ConsPlusNormal"/>
              <w:jc w:val="center"/>
            </w:pPr>
            <w:r>
              <w:t>0,0534</w:t>
            </w:r>
          </w:p>
        </w:tc>
        <w:tc>
          <w:tcPr>
            <w:tcW w:w="2145" w:type="dxa"/>
          </w:tcPr>
          <w:p w:rsidR="003A3E63" w:rsidRDefault="003A3E63">
            <w:pPr>
              <w:pStyle w:val="ConsPlusNormal"/>
              <w:jc w:val="center"/>
            </w:pPr>
            <w:r>
              <w:t>91</w:t>
            </w:r>
          </w:p>
        </w:tc>
        <w:tc>
          <w:tcPr>
            <w:tcW w:w="2475" w:type="dxa"/>
          </w:tcPr>
          <w:p w:rsidR="003A3E63" w:rsidRDefault="003A3E63">
            <w:pPr>
              <w:pStyle w:val="ConsPlusNormal"/>
              <w:jc w:val="center"/>
            </w:pPr>
            <w:r>
              <w:t>0,0375</w:t>
            </w:r>
          </w:p>
        </w:tc>
      </w:tr>
      <w:tr w:rsidR="003A3E63">
        <w:tc>
          <w:tcPr>
            <w:tcW w:w="1485" w:type="dxa"/>
          </w:tcPr>
          <w:p w:rsidR="003A3E63" w:rsidRDefault="003A3E63">
            <w:pPr>
              <w:pStyle w:val="ConsPlusNormal"/>
              <w:jc w:val="center"/>
            </w:pPr>
            <w:r>
              <w:t>6</w:t>
            </w:r>
          </w:p>
        </w:tc>
        <w:tc>
          <w:tcPr>
            <w:tcW w:w="2310" w:type="dxa"/>
          </w:tcPr>
          <w:p w:rsidR="003A3E63" w:rsidRDefault="003A3E63">
            <w:pPr>
              <w:pStyle w:val="ConsPlusNormal"/>
              <w:jc w:val="center"/>
            </w:pPr>
            <w:r>
              <w:t>0,2765</w:t>
            </w:r>
          </w:p>
        </w:tc>
        <w:tc>
          <w:tcPr>
            <w:tcW w:w="1485" w:type="dxa"/>
          </w:tcPr>
          <w:p w:rsidR="003A3E63" w:rsidRDefault="003A3E63">
            <w:pPr>
              <w:pStyle w:val="ConsPlusNormal"/>
              <w:jc w:val="center"/>
            </w:pPr>
            <w:r>
              <w:t>49</w:t>
            </w:r>
          </w:p>
        </w:tc>
        <w:tc>
          <w:tcPr>
            <w:tcW w:w="2310" w:type="dxa"/>
          </w:tcPr>
          <w:p w:rsidR="003A3E63" w:rsidRDefault="003A3E63">
            <w:pPr>
              <w:pStyle w:val="ConsPlusNormal"/>
              <w:jc w:val="center"/>
            </w:pPr>
            <w:r>
              <w:t>0,0524</w:t>
            </w:r>
          </w:p>
        </w:tc>
        <w:tc>
          <w:tcPr>
            <w:tcW w:w="2145" w:type="dxa"/>
          </w:tcPr>
          <w:p w:rsidR="003A3E63" w:rsidRDefault="003A3E63">
            <w:pPr>
              <w:pStyle w:val="ConsPlusNormal"/>
              <w:jc w:val="center"/>
            </w:pPr>
            <w:r>
              <w:t>92</w:t>
            </w:r>
          </w:p>
        </w:tc>
        <w:tc>
          <w:tcPr>
            <w:tcW w:w="2475" w:type="dxa"/>
          </w:tcPr>
          <w:p w:rsidR="003A3E63" w:rsidRDefault="003A3E63">
            <w:pPr>
              <w:pStyle w:val="ConsPlusNormal"/>
              <w:jc w:val="center"/>
            </w:pPr>
            <w:r>
              <w:t>0,0372</w:t>
            </w:r>
          </w:p>
        </w:tc>
      </w:tr>
      <w:tr w:rsidR="003A3E63">
        <w:tc>
          <w:tcPr>
            <w:tcW w:w="1485" w:type="dxa"/>
          </w:tcPr>
          <w:p w:rsidR="003A3E63" w:rsidRDefault="003A3E63">
            <w:pPr>
              <w:pStyle w:val="ConsPlusNormal"/>
              <w:jc w:val="center"/>
            </w:pPr>
            <w:r>
              <w:t>7</w:t>
            </w:r>
          </w:p>
        </w:tc>
        <w:tc>
          <w:tcPr>
            <w:tcW w:w="2310" w:type="dxa"/>
          </w:tcPr>
          <w:p w:rsidR="003A3E63" w:rsidRDefault="003A3E63">
            <w:pPr>
              <w:pStyle w:val="ConsPlusNormal"/>
              <w:jc w:val="center"/>
            </w:pPr>
            <w:r>
              <w:t>0,2398</w:t>
            </w:r>
          </w:p>
        </w:tc>
        <w:tc>
          <w:tcPr>
            <w:tcW w:w="1485" w:type="dxa"/>
          </w:tcPr>
          <w:p w:rsidR="003A3E63" w:rsidRDefault="003A3E63">
            <w:pPr>
              <w:pStyle w:val="ConsPlusNormal"/>
              <w:jc w:val="center"/>
            </w:pPr>
            <w:r>
              <w:t>50</w:t>
            </w:r>
          </w:p>
        </w:tc>
        <w:tc>
          <w:tcPr>
            <w:tcW w:w="2310" w:type="dxa"/>
          </w:tcPr>
          <w:p w:rsidR="003A3E63" w:rsidRDefault="003A3E63">
            <w:pPr>
              <w:pStyle w:val="ConsPlusNormal"/>
              <w:jc w:val="center"/>
            </w:pPr>
            <w:r>
              <w:t>0,0515</w:t>
            </w:r>
          </w:p>
        </w:tc>
        <w:tc>
          <w:tcPr>
            <w:tcW w:w="2145" w:type="dxa"/>
          </w:tcPr>
          <w:p w:rsidR="003A3E63" w:rsidRDefault="003A3E63">
            <w:pPr>
              <w:pStyle w:val="ConsPlusNormal"/>
              <w:jc w:val="center"/>
            </w:pPr>
            <w:r>
              <w:t>93</w:t>
            </w:r>
          </w:p>
        </w:tc>
        <w:tc>
          <w:tcPr>
            <w:tcW w:w="2475" w:type="dxa"/>
          </w:tcPr>
          <w:p w:rsidR="003A3E63" w:rsidRDefault="003A3E63">
            <w:pPr>
              <w:pStyle w:val="ConsPlusNormal"/>
              <w:jc w:val="center"/>
            </w:pPr>
            <w:r>
              <w:t>0,0369</w:t>
            </w:r>
          </w:p>
        </w:tc>
      </w:tr>
      <w:tr w:rsidR="003A3E63">
        <w:tc>
          <w:tcPr>
            <w:tcW w:w="1485" w:type="dxa"/>
          </w:tcPr>
          <w:p w:rsidR="003A3E63" w:rsidRDefault="003A3E63">
            <w:pPr>
              <w:pStyle w:val="ConsPlusNormal"/>
              <w:jc w:val="center"/>
            </w:pPr>
            <w:r>
              <w:t>8</w:t>
            </w:r>
          </w:p>
        </w:tc>
        <w:tc>
          <w:tcPr>
            <w:tcW w:w="2310" w:type="dxa"/>
          </w:tcPr>
          <w:p w:rsidR="003A3E63" w:rsidRDefault="003A3E63">
            <w:pPr>
              <w:pStyle w:val="ConsPlusNormal"/>
              <w:jc w:val="center"/>
            </w:pPr>
            <w:r>
              <w:t>0,2120</w:t>
            </w:r>
          </w:p>
        </w:tc>
        <w:tc>
          <w:tcPr>
            <w:tcW w:w="1485" w:type="dxa"/>
          </w:tcPr>
          <w:p w:rsidR="003A3E63" w:rsidRDefault="003A3E63">
            <w:pPr>
              <w:pStyle w:val="ConsPlusNormal"/>
              <w:jc w:val="center"/>
            </w:pPr>
            <w:r>
              <w:t>51</w:t>
            </w:r>
          </w:p>
        </w:tc>
        <w:tc>
          <w:tcPr>
            <w:tcW w:w="2310" w:type="dxa"/>
          </w:tcPr>
          <w:p w:rsidR="003A3E63" w:rsidRDefault="003A3E63">
            <w:pPr>
              <w:pStyle w:val="ConsPlusNormal"/>
              <w:jc w:val="center"/>
            </w:pPr>
            <w:r>
              <w:t>0,0509</w:t>
            </w:r>
          </w:p>
        </w:tc>
        <w:tc>
          <w:tcPr>
            <w:tcW w:w="2145" w:type="dxa"/>
          </w:tcPr>
          <w:p w:rsidR="003A3E63" w:rsidRDefault="003A3E63">
            <w:pPr>
              <w:pStyle w:val="ConsPlusNormal"/>
              <w:jc w:val="center"/>
            </w:pPr>
            <w:r>
              <w:t>94</w:t>
            </w:r>
          </w:p>
        </w:tc>
        <w:tc>
          <w:tcPr>
            <w:tcW w:w="2475" w:type="dxa"/>
          </w:tcPr>
          <w:p w:rsidR="003A3E63" w:rsidRDefault="003A3E63">
            <w:pPr>
              <w:pStyle w:val="ConsPlusNormal"/>
              <w:jc w:val="center"/>
            </w:pPr>
            <w:r>
              <w:t>0,0366</w:t>
            </w:r>
          </w:p>
        </w:tc>
      </w:tr>
      <w:tr w:rsidR="003A3E63">
        <w:tc>
          <w:tcPr>
            <w:tcW w:w="1485" w:type="dxa"/>
          </w:tcPr>
          <w:p w:rsidR="003A3E63" w:rsidRDefault="003A3E63">
            <w:pPr>
              <w:pStyle w:val="ConsPlusNormal"/>
              <w:jc w:val="center"/>
            </w:pPr>
            <w:r>
              <w:t>9</w:t>
            </w:r>
          </w:p>
        </w:tc>
        <w:tc>
          <w:tcPr>
            <w:tcW w:w="2310" w:type="dxa"/>
          </w:tcPr>
          <w:p w:rsidR="003A3E63" w:rsidRDefault="003A3E63">
            <w:pPr>
              <w:pStyle w:val="ConsPlusNormal"/>
              <w:jc w:val="center"/>
            </w:pPr>
            <w:r>
              <w:t>0,1915</w:t>
            </w:r>
          </w:p>
        </w:tc>
        <w:tc>
          <w:tcPr>
            <w:tcW w:w="1485" w:type="dxa"/>
          </w:tcPr>
          <w:p w:rsidR="003A3E63" w:rsidRDefault="003A3E63">
            <w:pPr>
              <w:pStyle w:val="ConsPlusNormal"/>
              <w:jc w:val="center"/>
            </w:pPr>
            <w:r>
              <w:t>52</w:t>
            </w:r>
          </w:p>
        </w:tc>
        <w:tc>
          <w:tcPr>
            <w:tcW w:w="2310" w:type="dxa"/>
          </w:tcPr>
          <w:p w:rsidR="003A3E63" w:rsidRDefault="003A3E63">
            <w:pPr>
              <w:pStyle w:val="ConsPlusNormal"/>
              <w:jc w:val="center"/>
            </w:pPr>
            <w:r>
              <w:t>0,0506</w:t>
            </w:r>
          </w:p>
        </w:tc>
        <w:tc>
          <w:tcPr>
            <w:tcW w:w="2145" w:type="dxa"/>
          </w:tcPr>
          <w:p w:rsidR="003A3E63" w:rsidRDefault="003A3E63">
            <w:pPr>
              <w:pStyle w:val="ConsPlusNormal"/>
              <w:jc w:val="center"/>
            </w:pPr>
            <w:r>
              <w:t>95</w:t>
            </w:r>
          </w:p>
        </w:tc>
        <w:tc>
          <w:tcPr>
            <w:tcW w:w="2475" w:type="dxa"/>
          </w:tcPr>
          <w:p w:rsidR="003A3E63" w:rsidRDefault="003A3E63">
            <w:pPr>
              <w:pStyle w:val="ConsPlusNormal"/>
              <w:jc w:val="center"/>
            </w:pPr>
            <w:r>
              <w:t>0,0362</w:t>
            </w:r>
          </w:p>
        </w:tc>
      </w:tr>
      <w:tr w:rsidR="003A3E63">
        <w:tc>
          <w:tcPr>
            <w:tcW w:w="1485" w:type="dxa"/>
          </w:tcPr>
          <w:p w:rsidR="003A3E63" w:rsidRDefault="003A3E63">
            <w:pPr>
              <w:pStyle w:val="ConsPlusNormal"/>
              <w:jc w:val="center"/>
            </w:pPr>
            <w:r>
              <w:t>10</w:t>
            </w:r>
          </w:p>
        </w:tc>
        <w:tc>
          <w:tcPr>
            <w:tcW w:w="2310" w:type="dxa"/>
          </w:tcPr>
          <w:p w:rsidR="003A3E63" w:rsidRDefault="003A3E63">
            <w:pPr>
              <w:pStyle w:val="ConsPlusNormal"/>
              <w:jc w:val="center"/>
            </w:pPr>
            <w:r>
              <w:t>0,1772</w:t>
            </w:r>
          </w:p>
        </w:tc>
        <w:tc>
          <w:tcPr>
            <w:tcW w:w="1485" w:type="dxa"/>
          </w:tcPr>
          <w:p w:rsidR="003A3E63" w:rsidRDefault="003A3E63">
            <w:pPr>
              <w:pStyle w:val="ConsPlusNormal"/>
              <w:jc w:val="center"/>
            </w:pPr>
            <w:r>
              <w:t>53</w:t>
            </w:r>
          </w:p>
        </w:tc>
        <w:tc>
          <w:tcPr>
            <w:tcW w:w="2310" w:type="dxa"/>
          </w:tcPr>
          <w:p w:rsidR="003A3E63" w:rsidRDefault="003A3E63">
            <w:pPr>
              <w:pStyle w:val="ConsPlusNormal"/>
              <w:jc w:val="center"/>
            </w:pPr>
            <w:r>
              <w:t>0,0503</w:t>
            </w:r>
          </w:p>
        </w:tc>
        <w:tc>
          <w:tcPr>
            <w:tcW w:w="2145" w:type="dxa"/>
          </w:tcPr>
          <w:p w:rsidR="003A3E63" w:rsidRDefault="003A3E63">
            <w:pPr>
              <w:pStyle w:val="ConsPlusNormal"/>
              <w:jc w:val="center"/>
            </w:pPr>
            <w:r>
              <w:t>96</w:t>
            </w:r>
          </w:p>
        </w:tc>
        <w:tc>
          <w:tcPr>
            <w:tcW w:w="2475" w:type="dxa"/>
          </w:tcPr>
          <w:p w:rsidR="003A3E63" w:rsidRDefault="003A3E63">
            <w:pPr>
              <w:pStyle w:val="ConsPlusNormal"/>
              <w:jc w:val="center"/>
            </w:pPr>
            <w:r>
              <w:t>0,0359</w:t>
            </w:r>
          </w:p>
        </w:tc>
      </w:tr>
      <w:tr w:rsidR="003A3E63">
        <w:tc>
          <w:tcPr>
            <w:tcW w:w="1485" w:type="dxa"/>
          </w:tcPr>
          <w:p w:rsidR="003A3E63" w:rsidRDefault="003A3E63">
            <w:pPr>
              <w:pStyle w:val="ConsPlusNormal"/>
              <w:jc w:val="center"/>
            </w:pPr>
            <w:r>
              <w:t>11</w:t>
            </w:r>
          </w:p>
        </w:tc>
        <w:tc>
          <w:tcPr>
            <w:tcW w:w="2310" w:type="dxa"/>
          </w:tcPr>
          <w:p w:rsidR="003A3E63" w:rsidRDefault="003A3E63">
            <w:pPr>
              <w:pStyle w:val="ConsPlusNormal"/>
              <w:jc w:val="center"/>
            </w:pPr>
            <w:r>
              <w:t>0,1625</w:t>
            </w:r>
          </w:p>
        </w:tc>
        <w:tc>
          <w:tcPr>
            <w:tcW w:w="1485" w:type="dxa"/>
          </w:tcPr>
          <w:p w:rsidR="003A3E63" w:rsidRDefault="003A3E63">
            <w:pPr>
              <w:pStyle w:val="ConsPlusNormal"/>
              <w:jc w:val="center"/>
            </w:pPr>
            <w:r>
              <w:t>54</w:t>
            </w:r>
          </w:p>
        </w:tc>
        <w:tc>
          <w:tcPr>
            <w:tcW w:w="2310" w:type="dxa"/>
          </w:tcPr>
          <w:p w:rsidR="003A3E63" w:rsidRDefault="003A3E63">
            <w:pPr>
              <w:pStyle w:val="ConsPlusNormal"/>
              <w:jc w:val="center"/>
            </w:pPr>
            <w:r>
              <w:t>0,0500</w:t>
            </w:r>
          </w:p>
        </w:tc>
        <w:tc>
          <w:tcPr>
            <w:tcW w:w="2145" w:type="dxa"/>
          </w:tcPr>
          <w:p w:rsidR="003A3E63" w:rsidRDefault="003A3E63">
            <w:pPr>
              <w:pStyle w:val="ConsPlusNormal"/>
              <w:jc w:val="center"/>
            </w:pPr>
            <w:r>
              <w:t>97</w:t>
            </w:r>
          </w:p>
        </w:tc>
        <w:tc>
          <w:tcPr>
            <w:tcW w:w="2475" w:type="dxa"/>
          </w:tcPr>
          <w:p w:rsidR="003A3E63" w:rsidRDefault="003A3E63">
            <w:pPr>
              <w:pStyle w:val="ConsPlusNormal"/>
              <w:jc w:val="center"/>
            </w:pPr>
            <w:r>
              <w:t>0,0356</w:t>
            </w:r>
          </w:p>
        </w:tc>
      </w:tr>
      <w:tr w:rsidR="003A3E63">
        <w:tc>
          <w:tcPr>
            <w:tcW w:w="1485" w:type="dxa"/>
          </w:tcPr>
          <w:p w:rsidR="003A3E63" w:rsidRDefault="003A3E63">
            <w:pPr>
              <w:pStyle w:val="ConsPlusNormal"/>
              <w:jc w:val="center"/>
            </w:pPr>
            <w:r>
              <w:t>12</w:t>
            </w:r>
          </w:p>
        </w:tc>
        <w:tc>
          <w:tcPr>
            <w:tcW w:w="2310" w:type="dxa"/>
          </w:tcPr>
          <w:p w:rsidR="003A3E63" w:rsidRDefault="003A3E63">
            <w:pPr>
              <w:pStyle w:val="ConsPlusNormal"/>
              <w:jc w:val="center"/>
            </w:pPr>
            <w:r>
              <w:t>0,1509</w:t>
            </w:r>
          </w:p>
        </w:tc>
        <w:tc>
          <w:tcPr>
            <w:tcW w:w="1485" w:type="dxa"/>
          </w:tcPr>
          <w:p w:rsidR="003A3E63" w:rsidRDefault="003A3E63">
            <w:pPr>
              <w:pStyle w:val="ConsPlusNormal"/>
              <w:jc w:val="center"/>
            </w:pPr>
            <w:r>
              <w:t>55</w:t>
            </w:r>
          </w:p>
        </w:tc>
        <w:tc>
          <w:tcPr>
            <w:tcW w:w="2310" w:type="dxa"/>
          </w:tcPr>
          <w:p w:rsidR="003A3E63" w:rsidRDefault="003A3E63">
            <w:pPr>
              <w:pStyle w:val="ConsPlusNormal"/>
              <w:jc w:val="center"/>
            </w:pPr>
            <w:r>
              <w:t>0,0497</w:t>
            </w:r>
          </w:p>
        </w:tc>
        <w:tc>
          <w:tcPr>
            <w:tcW w:w="2145" w:type="dxa"/>
          </w:tcPr>
          <w:p w:rsidR="003A3E63" w:rsidRDefault="003A3E63">
            <w:pPr>
              <w:pStyle w:val="ConsPlusNormal"/>
              <w:jc w:val="center"/>
            </w:pPr>
            <w:r>
              <w:t>98</w:t>
            </w:r>
          </w:p>
        </w:tc>
        <w:tc>
          <w:tcPr>
            <w:tcW w:w="2475" w:type="dxa"/>
          </w:tcPr>
          <w:p w:rsidR="003A3E63" w:rsidRDefault="003A3E63">
            <w:pPr>
              <w:pStyle w:val="ConsPlusNormal"/>
              <w:jc w:val="center"/>
            </w:pPr>
            <w:r>
              <w:t>0,0353</w:t>
            </w:r>
          </w:p>
        </w:tc>
      </w:tr>
      <w:tr w:rsidR="003A3E63">
        <w:tc>
          <w:tcPr>
            <w:tcW w:w="1485" w:type="dxa"/>
          </w:tcPr>
          <w:p w:rsidR="003A3E63" w:rsidRDefault="003A3E63">
            <w:pPr>
              <w:pStyle w:val="ConsPlusNormal"/>
              <w:jc w:val="center"/>
            </w:pPr>
            <w:r>
              <w:t>13</w:t>
            </w:r>
          </w:p>
        </w:tc>
        <w:tc>
          <w:tcPr>
            <w:tcW w:w="2310" w:type="dxa"/>
          </w:tcPr>
          <w:p w:rsidR="003A3E63" w:rsidRDefault="003A3E63">
            <w:pPr>
              <w:pStyle w:val="ConsPlusNormal"/>
              <w:jc w:val="center"/>
            </w:pPr>
            <w:r>
              <w:t>0,1426</w:t>
            </w:r>
          </w:p>
        </w:tc>
        <w:tc>
          <w:tcPr>
            <w:tcW w:w="1485" w:type="dxa"/>
          </w:tcPr>
          <w:p w:rsidR="003A3E63" w:rsidRDefault="003A3E63">
            <w:pPr>
              <w:pStyle w:val="ConsPlusNormal"/>
              <w:jc w:val="center"/>
            </w:pPr>
            <w:r>
              <w:t>56</w:t>
            </w:r>
          </w:p>
        </w:tc>
        <w:tc>
          <w:tcPr>
            <w:tcW w:w="2310" w:type="dxa"/>
          </w:tcPr>
          <w:p w:rsidR="003A3E63" w:rsidRDefault="003A3E63">
            <w:pPr>
              <w:pStyle w:val="ConsPlusNormal"/>
              <w:jc w:val="center"/>
            </w:pPr>
            <w:r>
              <w:t>0,0494</w:t>
            </w:r>
          </w:p>
        </w:tc>
        <w:tc>
          <w:tcPr>
            <w:tcW w:w="2145" w:type="dxa"/>
          </w:tcPr>
          <w:p w:rsidR="003A3E63" w:rsidRDefault="003A3E63">
            <w:pPr>
              <w:pStyle w:val="ConsPlusNormal"/>
              <w:jc w:val="center"/>
            </w:pPr>
            <w:r>
              <w:t>99</w:t>
            </w:r>
          </w:p>
        </w:tc>
        <w:tc>
          <w:tcPr>
            <w:tcW w:w="2475" w:type="dxa"/>
          </w:tcPr>
          <w:p w:rsidR="003A3E63" w:rsidRDefault="003A3E63">
            <w:pPr>
              <w:pStyle w:val="ConsPlusNormal"/>
              <w:jc w:val="center"/>
            </w:pPr>
            <w:r>
              <w:t>0,0350</w:t>
            </w:r>
          </w:p>
        </w:tc>
      </w:tr>
      <w:tr w:rsidR="003A3E63">
        <w:tc>
          <w:tcPr>
            <w:tcW w:w="1485" w:type="dxa"/>
          </w:tcPr>
          <w:p w:rsidR="003A3E63" w:rsidRDefault="003A3E63">
            <w:pPr>
              <w:pStyle w:val="ConsPlusNormal"/>
              <w:jc w:val="center"/>
            </w:pPr>
            <w:r>
              <w:t>14</w:t>
            </w:r>
          </w:p>
        </w:tc>
        <w:tc>
          <w:tcPr>
            <w:tcW w:w="2310" w:type="dxa"/>
          </w:tcPr>
          <w:p w:rsidR="003A3E63" w:rsidRDefault="003A3E63">
            <w:pPr>
              <w:pStyle w:val="ConsPlusNormal"/>
              <w:jc w:val="center"/>
            </w:pPr>
            <w:r>
              <w:t>0,1350</w:t>
            </w:r>
          </w:p>
        </w:tc>
        <w:tc>
          <w:tcPr>
            <w:tcW w:w="1485" w:type="dxa"/>
          </w:tcPr>
          <w:p w:rsidR="003A3E63" w:rsidRDefault="003A3E63">
            <w:pPr>
              <w:pStyle w:val="ConsPlusNormal"/>
              <w:jc w:val="center"/>
            </w:pPr>
            <w:r>
              <w:t>57</w:t>
            </w:r>
          </w:p>
        </w:tc>
        <w:tc>
          <w:tcPr>
            <w:tcW w:w="2310" w:type="dxa"/>
          </w:tcPr>
          <w:p w:rsidR="003A3E63" w:rsidRDefault="003A3E63">
            <w:pPr>
              <w:pStyle w:val="ConsPlusNormal"/>
              <w:jc w:val="center"/>
            </w:pPr>
            <w:r>
              <w:t>0,0491</w:t>
            </w:r>
          </w:p>
        </w:tc>
        <w:tc>
          <w:tcPr>
            <w:tcW w:w="2145" w:type="dxa"/>
          </w:tcPr>
          <w:p w:rsidR="003A3E63" w:rsidRDefault="003A3E63">
            <w:pPr>
              <w:pStyle w:val="ConsPlusNormal"/>
              <w:jc w:val="center"/>
            </w:pPr>
            <w:r>
              <w:t>100</w:t>
            </w:r>
          </w:p>
        </w:tc>
        <w:tc>
          <w:tcPr>
            <w:tcW w:w="2475" w:type="dxa"/>
          </w:tcPr>
          <w:p w:rsidR="003A3E63" w:rsidRDefault="003A3E63">
            <w:pPr>
              <w:pStyle w:val="ConsPlusNormal"/>
              <w:jc w:val="center"/>
            </w:pPr>
            <w:r>
              <w:t>0,0347</w:t>
            </w:r>
          </w:p>
        </w:tc>
      </w:tr>
      <w:tr w:rsidR="003A3E63">
        <w:tc>
          <w:tcPr>
            <w:tcW w:w="1485" w:type="dxa"/>
          </w:tcPr>
          <w:p w:rsidR="003A3E63" w:rsidRDefault="003A3E63">
            <w:pPr>
              <w:pStyle w:val="ConsPlusNormal"/>
              <w:jc w:val="center"/>
            </w:pPr>
            <w:r>
              <w:t>15</w:t>
            </w:r>
          </w:p>
        </w:tc>
        <w:tc>
          <w:tcPr>
            <w:tcW w:w="2310" w:type="dxa"/>
          </w:tcPr>
          <w:p w:rsidR="003A3E63" w:rsidRDefault="003A3E63">
            <w:pPr>
              <w:pStyle w:val="ConsPlusNormal"/>
              <w:jc w:val="center"/>
            </w:pPr>
            <w:r>
              <w:t>0,1276</w:t>
            </w:r>
          </w:p>
        </w:tc>
        <w:tc>
          <w:tcPr>
            <w:tcW w:w="1485" w:type="dxa"/>
          </w:tcPr>
          <w:p w:rsidR="003A3E63" w:rsidRDefault="003A3E63">
            <w:pPr>
              <w:pStyle w:val="ConsPlusNormal"/>
              <w:jc w:val="center"/>
            </w:pPr>
            <w:r>
              <w:t>58</w:t>
            </w:r>
          </w:p>
        </w:tc>
        <w:tc>
          <w:tcPr>
            <w:tcW w:w="2310" w:type="dxa"/>
          </w:tcPr>
          <w:p w:rsidR="003A3E63" w:rsidRDefault="003A3E63">
            <w:pPr>
              <w:pStyle w:val="ConsPlusNormal"/>
              <w:jc w:val="center"/>
            </w:pPr>
            <w:r>
              <w:t>0,0488</w:t>
            </w:r>
          </w:p>
        </w:tc>
        <w:tc>
          <w:tcPr>
            <w:tcW w:w="4620" w:type="dxa"/>
            <w:gridSpan w:val="2"/>
          </w:tcPr>
          <w:p w:rsidR="003A3E63" w:rsidRDefault="003A3E63">
            <w:pPr>
              <w:pStyle w:val="ConsPlusNormal"/>
              <w:jc w:val="center"/>
            </w:pPr>
            <w:r>
              <w:t>для каждой БС в интервале заявленного количества БС сети:</w:t>
            </w:r>
          </w:p>
        </w:tc>
      </w:tr>
      <w:tr w:rsidR="003A3E63">
        <w:tc>
          <w:tcPr>
            <w:tcW w:w="1485" w:type="dxa"/>
          </w:tcPr>
          <w:p w:rsidR="003A3E63" w:rsidRDefault="003A3E63">
            <w:pPr>
              <w:pStyle w:val="ConsPlusNormal"/>
              <w:jc w:val="center"/>
            </w:pPr>
            <w:r>
              <w:t>16</w:t>
            </w:r>
          </w:p>
        </w:tc>
        <w:tc>
          <w:tcPr>
            <w:tcW w:w="2310" w:type="dxa"/>
          </w:tcPr>
          <w:p w:rsidR="003A3E63" w:rsidRDefault="003A3E63">
            <w:pPr>
              <w:pStyle w:val="ConsPlusNormal"/>
              <w:jc w:val="center"/>
            </w:pPr>
            <w:r>
              <w:t>0,1218</w:t>
            </w:r>
          </w:p>
        </w:tc>
        <w:tc>
          <w:tcPr>
            <w:tcW w:w="1485" w:type="dxa"/>
          </w:tcPr>
          <w:p w:rsidR="003A3E63" w:rsidRDefault="003A3E63">
            <w:pPr>
              <w:pStyle w:val="ConsPlusNormal"/>
              <w:jc w:val="center"/>
            </w:pPr>
            <w:r>
              <w:t>59</w:t>
            </w:r>
          </w:p>
        </w:tc>
        <w:tc>
          <w:tcPr>
            <w:tcW w:w="2310" w:type="dxa"/>
          </w:tcPr>
          <w:p w:rsidR="003A3E63" w:rsidRDefault="003A3E63">
            <w:pPr>
              <w:pStyle w:val="ConsPlusNormal"/>
              <w:jc w:val="center"/>
            </w:pPr>
            <w:r>
              <w:t>0,0485</w:t>
            </w:r>
          </w:p>
        </w:tc>
        <w:tc>
          <w:tcPr>
            <w:tcW w:w="2145" w:type="dxa"/>
          </w:tcPr>
          <w:p w:rsidR="003A3E63" w:rsidRDefault="003A3E63">
            <w:pPr>
              <w:pStyle w:val="ConsPlusNormal"/>
              <w:jc w:val="center"/>
            </w:pPr>
            <w:r>
              <w:t>101 - 120</w:t>
            </w:r>
          </w:p>
        </w:tc>
        <w:tc>
          <w:tcPr>
            <w:tcW w:w="2475" w:type="dxa"/>
          </w:tcPr>
          <w:p w:rsidR="003A3E63" w:rsidRDefault="003A3E63">
            <w:pPr>
              <w:pStyle w:val="ConsPlusNormal"/>
              <w:jc w:val="center"/>
            </w:pPr>
            <w:r>
              <w:t>0,0426</w:t>
            </w:r>
          </w:p>
        </w:tc>
      </w:tr>
      <w:tr w:rsidR="003A3E63">
        <w:tc>
          <w:tcPr>
            <w:tcW w:w="1485" w:type="dxa"/>
          </w:tcPr>
          <w:p w:rsidR="003A3E63" w:rsidRDefault="003A3E63">
            <w:pPr>
              <w:pStyle w:val="ConsPlusNormal"/>
              <w:jc w:val="center"/>
            </w:pPr>
            <w:r>
              <w:t>17</w:t>
            </w:r>
          </w:p>
        </w:tc>
        <w:tc>
          <w:tcPr>
            <w:tcW w:w="2310" w:type="dxa"/>
          </w:tcPr>
          <w:p w:rsidR="003A3E63" w:rsidRDefault="003A3E63">
            <w:pPr>
              <w:pStyle w:val="ConsPlusNormal"/>
              <w:jc w:val="center"/>
            </w:pPr>
            <w:r>
              <w:t>0,1160</w:t>
            </w:r>
          </w:p>
        </w:tc>
        <w:tc>
          <w:tcPr>
            <w:tcW w:w="1485" w:type="dxa"/>
          </w:tcPr>
          <w:p w:rsidR="003A3E63" w:rsidRDefault="003A3E63">
            <w:pPr>
              <w:pStyle w:val="ConsPlusNormal"/>
              <w:jc w:val="center"/>
            </w:pPr>
            <w:r>
              <w:t>60</w:t>
            </w:r>
          </w:p>
        </w:tc>
        <w:tc>
          <w:tcPr>
            <w:tcW w:w="2310" w:type="dxa"/>
          </w:tcPr>
          <w:p w:rsidR="003A3E63" w:rsidRDefault="003A3E63">
            <w:pPr>
              <w:pStyle w:val="ConsPlusNormal"/>
              <w:jc w:val="center"/>
            </w:pPr>
            <w:r>
              <w:t>0,0482</w:t>
            </w:r>
          </w:p>
        </w:tc>
        <w:tc>
          <w:tcPr>
            <w:tcW w:w="2145" w:type="dxa"/>
          </w:tcPr>
          <w:p w:rsidR="003A3E63" w:rsidRDefault="003A3E63">
            <w:pPr>
              <w:pStyle w:val="ConsPlusNormal"/>
              <w:jc w:val="center"/>
            </w:pPr>
            <w:r>
              <w:t>121 - 140</w:t>
            </w:r>
          </w:p>
        </w:tc>
        <w:tc>
          <w:tcPr>
            <w:tcW w:w="2475" w:type="dxa"/>
          </w:tcPr>
          <w:p w:rsidR="003A3E63" w:rsidRDefault="003A3E63">
            <w:pPr>
              <w:pStyle w:val="ConsPlusNormal"/>
              <w:jc w:val="center"/>
            </w:pPr>
            <w:r>
              <w:t>0,0487</w:t>
            </w:r>
          </w:p>
        </w:tc>
      </w:tr>
      <w:tr w:rsidR="003A3E63">
        <w:tc>
          <w:tcPr>
            <w:tcW w:w="1485" w:type="dxa"/>
          </w:tcPr>
          <w:p w:rsidR="003A3E63" w:rsidRDefault="003A3E63">
            <w:pPr>
              <w:pStyle w:val="ConsPlusNormal"/>
              <w:jc w:val="center"/>
            </w:pPr>
            <w:r>
              <w:t>18</w:t>
            </w:r>
          </w:p>
        </w:tc>
        <w:tc>
          <w:tcPr>
            <w:tcW w:w="2310" w:type="dxa"/>
          </w:tcPr>
          <w:p w:rsidR="003A3E63" w:rsidRDefault="003A3E63">
            <w:pPr>
              <w:pStyle w:val="ConsPlusNormal"/>
              <w:jc w:val="center"/>
            </w:pPr>
            <w:r>
              <w:t>0,1117</w:t>
            </w:r>
          </w:p>
        </w:tc>
        <w:tc>
          <w:tcPr>
            <w:tcW w:w="1485" w:type="dxa"/>
          </w:tcPr>
          <w:p w:rsidR="003A3E63" w:rsidRDefault="003A3E63">
            <w:pPr>
              <w:pStyle w:val="ConsPlusNormal"/>
              <w:jc w:val="center"/>
            </w:pPr>
            <w:r>
              <w:t>61</w:t>
            </w:r>
          </w:p>
        </w:tc>
        <w:tc>
          <w:tcPr>
            <w:tcW w:w="2310" w:type="dxa"/>
          </w:tcPr>
          <w:p w:rsidR="003A3E63" w:rsidRDefault="003A3E63">
            <w:pPr>
              <w:pStyle w:val="ConsPlusNormal"/>
              <w:jc w:val="center"/>
            </w:pPr>
            <w:r>
              <w:t>0,0478</w:t>
            </w:r>
          </w:p>
        </w:tc>
        <w:tc>
          <w:tcPr>
            <w:tcW w:w="2145" w:type="dxa"/>
          </w:tcPr>
          <w:p w:rsidR="003A3E63" w:rsidRDefault="003A3E63">
            <w:pPr>
              <w:pStyle w:val="ConsPlusNormal"/>
              <w:jc w:val="center"/>
            </w:pPr>
            <w:r>
              <w:t>141 - 200</w:t>
            </w:r>
          </w:p>
        </w:tc>
        <w:tc>
          <w:tcPr>
            <w:tcW w:w="2475" w:type="dxa"/>
          </w:tcPr>
          <w:p w:rsidR="003A3E63" w:rsidRDefault="003A3E63">
            <w:pPr>
              <w:pStyle w:val="ConsPlusNormal"/>
              <w:jc w:val="center"/>
            </w:pPr>
            <w:r>
              <w:t>0,0493</w:t>
            </w:r>
          </w:p>
        </w:tc>
      </w:tr>
      <w:tr w:rsidR="003A3E63">
        <w:tc>
          <w:tcPr>
            <w:tcW w:w="1485" w:type="dxa"/>
          </w:tcPr>
          <w:p w:rsidR="003A3E63" w:rsidRDefault="003A3E63">
            <w:pPr>
              <w:pStyle w:val="ConsPlusNormal"/>
              <w:jc w:val="center"/>
            </w:pPr>
            <w:r>
              <w:lastRenderedPageBreak/>
              <w:t>19</w:t>
            </w:r>
          </w:p>
        </w:tc>
        <w:tc>
          <w:tcPr>
            <w:tcW w:w="2310" w:type="dxa"/>
          </w:tcPr>
          <w:p w:rsidR="003A3E63" w:rsidRDefault="003A3E63">
            <w:pPr>
              <w:pStyle w:val="ConsPlusNormal"/>
              <w:jc w:val="center"/>
            </w:pPr>
            <w:r>
              <w:t>0,1086</w:t>
            </w:r>
          </w:p>
        </w:tc>
        <w:tc>
          <w:tcPr>
            <w:tcW w:w="1485" w:type="dxa"/>
          </w:tcPr>
          <w:p w:rsidR="003A3E63" w:rsidRDefault="003A3E63">
            <w:pPr>
              <w:pStyle w:val="ConsPlusNormal"/>
              <w:jc w:val="center"/>
            </w:pPr>
            <w:r>
              <w:t>62</w:t>
            </w:r>
          </w:p>
        </w:tc>
        <w:tc>
          <w:tcPr>
            <w:tcW w:w="2310" w:type="dxa"/>
          </w:tcPr>
          <w:p w:rsidR="003A3E63" w:rsidRDefault="003A3E63">
            <w:pPr>
              <w:pStyle w:val="ConsPlusNormal"/>
              <w:jc w:val="center"/>
            </w:pPr>
            <w:r>
              <w:t>0,0475</w:t>
            </w:r>
          </w:p>
        </w:tc>
        <w:tc>
          <w:tcPr>
            <w:tcW w:w="2145" w:type="dxa"/>
          </w:tcPr>
          <w:p w:rsidR="003A3E63" w:rsidRDefault="003A3E63">
            <w:pPr>
              <w:pStyle w:val="ConsPlusNormal"/>
              <w:jc w:val="center"/>
            </w:pPr>
            <w:r>
              <w:t>201 - 300</w:t>
            </w:r>
          </w:p>
        </w:tc>
        <w:tc>
          <w:tcPr>
            <w:tcW w:w="2475" w:type="dxa"/>
          </w:tcPr>
          <w:p w:rsidR="003A3E63" w:rsidRDefault="003A3E63">
            <w:pPr>
              <w:pStyle w:val="ConsPlusNormal"/>
              <w:jc w:val="center"/>
            </w:pPr>
            <w:r>
              <w:t>0,0578</w:t>
            </w:r>
          </w:p>
        </w:tc>
      </w:tr>
      <w:tr w:rsidR="003A3E63">
        <w:tc>
          <w:tcPr>
            <w:tcW w:w="1485" w:type="dxa"/>
          </w:tcPr>
          <w:p w:rsidR="003A3E63" w:rsidRDefault="003A3E63">
            <w:pPr>
              <w:pStyle w:val="ConsPlusNormal"/>
              <w:jc w:val="center"/>
            </w:pPr>
            <w:r>
              <w:t>20</w:t>
            </w:r>
          </w:p>
        </w:tc>
        <w:tc>
          <w:tcPr>
            <w:tcW w:w="2310" w:type="dxa"/>
          </w:tcPr>
          <w:p w:rsidR="003A3E63" w:rsidRDefault="003A3E63">
            <w:pPr>
              <w:pStyle w:val="ConsPlusNormal"/>
              <w:jc w:val="center"/>
            </w:pPr>
            <w:r>
              <w:t>0,1044</w:t>
            </w:r>
          </w:p>
        </w:tc>
        <w:tc>
          <w:tcPr>
            <w:tcW w:w="1485" w:type="dxa"/>
          </w:tcPr>
          <w:p w:rsidR="003A3E63" w:rsidRDefault="003A3E63">
            <w:pPr>
              <w:pStyle w:val="ConsPlusNormal"/>
              <w:jc w:val="center"/>
            </w:pPr>
            <w:r>
              <w:t>63</w:t>
            </w:r>
          </w:p>
        </w:tc>
        <w:tc>
          <w:tcPr>
            <w:tcW w:w="2310" w:type="dxa"/>
          </w:tcPr>
          <w:p w:rsidR="003A3E63" w:rsidRDefault="003A3E63">
            <w:pPr>
              <w:pStyle w:val="ConsPlusNormal"/>
              <w:jc w:val="center"/>
            </w:pPr>
            <w:r>
              <w:t>0,0472</w:t>
            </w:r>
          </w:p>
        </w:tc>
        <w:tc>
          <w:tcPr>
            <w:tcW w:w="2145" w:type="dxa"/>
          </w:tcPr>
          <w:p w:rsidR="003A3E63" w:rsidRDefault="003A3E63">
            <w:pPr>
              <w:pStyle w:val="ConsPlusNormal"/>
              <w:jc w:val="center"/>
            </w:pPr>
            <w:r>
              <w:t>301 - 450</w:t>
            </w:r>
          </w:p>
        </w:tc>
        <w:tc>
          <w:tcPr>
            <w:tcW w:w="2475" w:type="dxa"/>
          </w:tcPr>
          <w:p w:rsidR="003A3E63" w:rsidRDefault="003A3E63">
            <w:pPr>
              <w:pStyle w:val="ConsPlusNormal"/>
              <w:jc w:val="center"/>
            </w:pPr>
            <w:r>
              <w:t>0,0635</w:t>
            </w:r>
          </w:p>
        </w:tc>
      </w:tr>
      <w:tr w:rsidR="003A3E63">
        <w:tc>
          <w:tcPr>
            <w:tcW w:w="1485" w:type="dxa"/>
          </w:tcPr>
          <w:p w:rsidR="003A3E63" w:rsidRDefault="003A3E63">
            <w:pPr>
              <w:pStyle w:val="ConsPlusNormal"/>
              <w:jc w:val="center"/>
            </w:pPr>
            <w:r>
              <w:t>21</w:t>
            </w:r>
          </w:p>
        </w:tc>
        <w:tc>
          <w:tcPr>
            <w:tcW w:w="2310" w:type="dxa"/>
          </w:tcPr>
          <w:p w:rsidR="003A3E63" w:rsidRDefault="003A3E63">
            <w:pPr>
              <w:pStyle w:val="ConsPlusNormal"/>
              <w:jc w:val="center"/>
            </w:pPr>
            <w:r>
              <w:t>0,1016</w:t>
            </w:r>
          </w:p>
        </w:tc>
        <w:tc>
          <w:tcPr>
            <w:tcW w:w="1485" w:type="dxa"/>
          </w:tcPr>
          <w:p w:rsidR="003A3E63" w:rsidRDefault="003A3E63">
            <w:pPr>
              <w:pStyle w:val="ConsPlusNormal"/>
              <w:jc w:val="center"/>
            </w:pPr>
            <w:r>
              <w:t>64</w:t>
            </w:r>
          </w:p>
        </w:tc>
        <w:tc>
          <w:tcPr>
            <w:tcW w:w="2310" w:type="dxa"/>
          </w:tcPr>
          <w:p w:rsidR="003A3E63" w:rsidRDefault="003A3E63">
            <w:pPr>
              <w:pStyle w:val="ConsPlusNormal"/>
              <w:jc w:val="center"/>
            </w:pPr>
            <w:r>
              <w:t>0,0466</w:t>
            </w:r>
          </w:p>
        </w:tc>
        <w:tc>
          <w:tcPr>
            <w:tcW w:w="2145" w:type="dxa"/>
          </w:tcPr>
          <w:p w:rsidR="003A3E63" w:rsidRDefault="003A3E63">
            <w:pPr>
              <w:pStyle w:val="ConsPlusNormal"/>
              <w:jc w:val="center"/>
            </w:pPr>
            <w:r>
              <w:t>451 - 600</w:t>
            </w:r>
          </w:p>
        </w:tc>
        <w:tc>
          <w:tcPr>
            <w:tcW w:w="2475" w:type="dxa"/>
          </w:tcPr>
          <w:p w:rsidR="003A3E63" w:rsidRDefault="003A3E63">
            <w:pPr>
              <w:pStyle w:val="ConsPlusNormal"/>
              <w:jc w:val="center"/>
            </w:pPr>
            <w:r>
              <w:t>0,0608</w:t>
            </w:r>
          </w:p>
        </w:tc>
      </w:tr>
      <w:tr w:rsidR="003A3E63">
        <w:tc>
          <w:tcPr>
            <w:tcW w:w="1485" w:type="dxa"/>
          </w:tcPr>
          <w:p w:rsidR="003A3E63" w:rsidRDefault="003A3E63">
            <w:pPr>
              <w:pStyle w:val="ConsPlusNormal"/>
              <w:jc w:val="center"/>
            </w:pPr>
            <w:r>
              <w:t>22</w:t>
            </w:r>
          </w:p>
        </w:tc>
        <w:tc>
          <w:tcPr>
            <w:tcW w:w="2310" w:type="dxa"/>
          </w:tcPr>
          <w:p w:rsidR="003A3E63" w:rsidRDefault="003A3E63">
            <w:pPr>
              <w:pStyle w:val="ConsPlusNormal"/>
              <w:jc w:val="center"/>
            </w:pPr>
            <w:r>
              <w:t>0,0986</w:t>
            </w:r>
          </w:p>
        </w:tc>
        <w:tc>
          <w:tcPr>
            <w:tcW w:w="1485" w:type="dxa"/>
          </w:tcPr>
          <w:p w:rsidR="003A3E63" w:rsidRDefault="003A3E63">
            <w:pPr>
              <w:pStyle w:val="ConsPlusNormal"/>
              <w:jc w:val="center"/>
            </w:pPr>
            <w:r>
              <w:t>65</w:t>
            </w:r>
          </w:p>
        </w:tc>
        <w:tc>
          <w:tcPr>
            <w:tcW w:w="2310" w:type="dxa"/>
          </w:tcPr>
          <w:p w:rsidR="003A3E63" w:rsidRDefault="003A3E63">
            <w:pPr>
              <w:pStyle w:val="ConsPlusNormal"/>
              <w:jc w:val="center"/>
            </w:pPr>
            <w:r>
              <w:t>0,0460</w:t>
            </w:r>
          </w:p>
        </w:tc>
        <w:tc>
          <w:tcPr>
            <w:tcW w:w="2145" w:type="dxa"/>
          </w:tcPr>
          <w:p w:rsidR="003A3E63" w:rsidRDefault="003A3E63">
            <w:pPr>
              <w:pStyle w:val="ConsPlusNormal"/>
              <w:jc w:val="center"/>
            </w:pPr>
            <w:r>
              <w:t>601 - 700</w:t>
            </w:r>
          </w:p>
        </w:tc>
        <w:tc>
          <w:tcPr>
            <w:tcW w:w="2475" w:type="dxa"/>
          </w:tcPr>
          <w:p w:rsidR="003A3E63" w:rsidRDefault="003A3E63">
            <w:pPr>
              <w:pStyle w:val="ConsPlusNormal"/>
              <w:jc w:val="center"/>
            </w:pPr>
            <w:r>
              <w:t>0,0550</w:t>
            </w:r>
          </w:p>
        </w:tc>
      </w:tr>
      <w:tr w:rsidR="003A3E63">
        <w:tc>
          <w:tcPr>
            <w:tcW w:w="1485" w:type="dxa"/>
          </w:tcPr>
          <w:p w:rsidR="003A3E63" w:rsidRDefault="003A3E63">
            <w:pPr>
              <w:pStyle w:val="ConsPlusNormal"/>
              <w:jc w:val="center"/>
            </w:pPr>
            <w:r>
              <w:t>23</w:t>
            </w:r>
          </w:p>
        </w:tc>
        <w:tc>
          <w:tcPr>
            <w:tcW w:w="2310" w:type="dxa"/>
          </w:tcPr>
          <w:p w:rsidR="003A3E63" w:rsidRDefault="003A3E63">
            <w:pPr>
              <w:pStyle w:val="ConsPlusNormal"/>
              <w:jc w:val="center"/>
            </w:pPr>
            <w:r>
              <w:t>0,0958</w:t>
            </w:r>
          </w:p>
        </w:tc>
        <w:tc>
          <w:tcPr>
            <w:tcW w:w="1485" w:type="dxa"/>
          </w:tcPr>
          <w:p w:rsidR="003A3E63" w:rsidRDefault="003A3E63">
            <w:pPr>
              <w:pStyle w:val="ConsPlusNormal"/>
              <w:jc w:val="center"/>
            </w:pPr>
            <w:r>
              <w:t>66</w:t>
            </w:r>
          </w:p>
        </w:tc>
        <w:tc>
          <w:tcPr>
            <w:tcW w:w="2310" w:type="dxa"/>
          </w:tcPr>
          <w:p w:rsidR="003A3E63" w:rsidRDefault="003A3E63">
            <w:pPr>
              <w:pStyle w:val="ConsPlusNormal"/>
              <w:jc w:val="center"/>
            </w:pPr>
            <w:r>
              <w:t>0,0454</w:t>
            </w:r>
          </w:p>
        </w:tc>
        <w:tc>
          <w:tcPr>
            <w:tcW w:w="2145" w:type="dxa"/>
          </w:tcPr>
          <w:p w:rsidR="003A3E63" w:rsidRDefault="003A3E63">
            <w:pPr>
              <w:pStyle w:val="ConsPlusNormal"/>
              <w:jc w:val="center"/>
            </w:pPr>
            <w:r>
              <w:t>701 - 800</w:t>
            </w:r>
          </w:p>
        </w:tc>
        <w:tc>
          <w:tcPr>
            <w:tcW w:w="2475" w:type="dxa"/>
          </w:tcPr>
          <w:p w:rsidR="003A3E63" w:rsidRDefault="003A3E63">
            <w:pPr>
              <w:pStyle w:val="ConsPlusNormal"/>
              <w:jc w:val="center"/>
            </w:pPr>
            <w:r>
              <w:t>0,0520</w:t>
            </w:r>
          </w:p>
        </w:tc>
      </w:tr>
      <w:tr w:rsidR="003A3E63">
        <w:tc>
          <w:tcPr>
            <w:tcW w:w="1485" w:type="dxa"/>
          </w:tcPr>
          <w:p w:rsidR="003A3E63" w:rsidRDefault="003A3E63">
            <w:pPr>
              <w:pStyle w:val="ConsPlusNormal"/>
              <w:jc w:val="center"/>
            </w:pPr>
            <w:r>
              <w:t>24</w:t>
            </w:r>
          </w:p>
        </w:tc>
        <w:tc>
          <w:tcPr>
            <w:tcW w:w="2310" w:type="dxa"/>
          </w:tcPr>
          <w:p w:rsidR="003A3E63" w:rsidRDefault="003A3E63">
            <w:pPr>
              <w:pStyle w:val="ConsPlusNormal"/>
              <w:jc w:val="center"/>
            </w:pPr>
            <w:r>
              <w:t>0,0927</w:t>
            </w:r>
          </w:p>
        </w:tc>
        <w:tc>
          <w:tcPr>
            <w:tcW w:w="1485" w:type="dxa"/>
          </w:tcPr>
          <w:p w:rsidR="003A3E63" w:rsidRDefault="003A3E63">
            <w:pPr>
              <w:pStyle w:val="ConsPlusNormal"/>
              <w:jc w:val="center"/>
            </w:pPr>
            <w:r>
              <w:t>67</w:t>
            </w:r>
          </w:p>
        </w:tc>
        <w:tc>
          <w:tcPr>
            <w:tcW w:w="2310" w:type="dxa"/>
          </w:tcPr>
          <w:p w:rsidR="003A3E63" w:rsidRDefault="003A3E63">
            <w:pPr>
              <w:pStyle w:val="ConsPlusNormal"/>
              <w:jc w:val="center"/>
            </w:pPr>
            <w:r>
              <w:t>0,0448</w:t>
            </w:r>
          </w:p>
        </w:tc>
        <w:tc>
          <w:tcPr>
            <w:tcW w:w="2145" w:type="dxa"/>
          </w:tcPr>
          <w:p w:rsidR="003A3E63" w:rsidRDefault="003A3E63">
            <w:pPr>
              <w:pStyle w:val="ConsPlusNormal"/>
              <w:jc w:val="center"/>
            </w:pPr>
            <w:r>
              <w:t>801 - 1000</w:t>
            </w:r>
          </w:p>
        </w:tc>
        <w:tc>
          <w:tcPr>
            <w:tcW w:w="2475" w:type="dxa"/>
          </w:tcPr>
          <w:p w:rsidR="003A3E63" w:rsidRDefault="003A3E63">
            <w:pPr>
              <w:pStyle w:val="ConsPlusNormal"/>
              <w:jc w:val="center"/>
            </w:pPr>
            <w:r>
              <w:t>0,0492</w:t>
            </w:r>
          </w:p>
        </w:tc>
      </w:tr>
      <w:tr w:rsidR="003A3E63">
        <w:tc>
          <w:tcPr>
            <w:tcW w:w="1485" w:type="dxa"/>
          </w:tcPr>
          <w:p w:rsidR="003A3E63" w:rsidRDefault="003A3E63">
            <w:pPr>
              <w:pStyle w:val="ConsPlusNormal"/>
              <w:jc w:val="center"/>
            </w:pPr>
            <w:r>
              <w:t>25</w:t>
            </w:r>
          </w:p>
        </w:tc>
        <w:tc>
          <w:tcPr>
            <w:tcW w:w="2310" w:type="dxa"/>
          </w:tcPr>
          <w:p w:rsidR="003A3E63" w:rsidRDefault="003A3E63">
            <w:pPr>
              <w:pStyle w:val="ConsPlusNormal"/>
              <w:jc w:val="center"/>
            </w:pPr>
            <w:r>
              <w:t>0,0900</w:t>
            </w:r>
          </w:p>
        </w:tc>
        <w:tc>
          <w:tcPr>
            <w:tcW w:w="1485" w:type="dxa"/>
          </w:tcPr>
          <w:p w:rsidR="003A3E63" w:rsidRDefault="003A3E63">
            <w:pPr>
              <w:pStyle w:val="ConsPlusNormal"/>
              <w:jc w:val="center"/>
            </w:pPr>
            <w:r>
              <w:t>68</w:t>
            </w:r>
          </w:p>
        </w:tc>
        <w:tc>
          <w:tcPr>
            <w:tcW w:w="2310" w:type="dxa"/>
          </w:tcPr>
          <w:p w:rsidR="003A3E63" w:rsidRDefault="003A3E63">
            <w:pPr>
              <w:pStyle w:val="ConsPlusNormal"/>
              <w:jc w:val="center"/>
            </w:pPr>
            <w:r>
              <w:t>0,0445</w:t>
            </w:r>
          </w:p>
        </w:tc>
        <w:tc>
          <w:tcPr>
            <w:tcW w:w="2145" w:type="dxa"/>
          </w:tcPr>
          <w:p w:rsidR="003A3E63" w:rsidRDefault="003A3E63">
            <w:pPr>
              <w:pStyle w:val="ConsPlusNormal"/>
              <w:jc w:val="center"/>
            </w:pPr>
            <w:r>
              <w:t>1001 - 1200</w:t>
            </w:r>
          </w:p>
        </w:tc>
        <w:tc>
          <w:tcPr>
            <w:tcW w:w="2475" w:type="dxa"/>
          </w:tcPr>
          <w:p w:rsidR="003A3E63" w:rsidRDefault="003A3E63">
            <w:pPr>
              <w:pStyle w:val="ConsPlusNormal"/>
              <w:jc w:val="center"/>
            </w:pPr>
            <w:r>
              <w:t>0,0462</w:t>
            </w:r>
          </w:p>
        </w:tc>
      </w:tr>
      <w:tr w:rsidR="003A3E63">
        <w:tblPrEx>
          <w:tblBorders>
            <w:insideH w:val="nil"/>
          </w:tblBorders>
        </w:tblPrEx>
        <w:tc>
          <w:tcPr>
            <w:tcW w:w="1485" w:type="dxa"/>
            <w:tcBorders>
              <w:bottom w:val="nil"/>
            </w:tcBorders>
          </w:tcPr>
          <w:p w:rsidR="003A3E63" w:rsidRDefault="003A3E63">
            <w:pPr>
              <w:pStyle w:val="ConsPlusNormal"/>
              <w:jc w:val="center"/>
            </w:pPr>
            <w:r>
              <w:t>26</w:t>
            </w:r>
          </w:p>
        </w:tc>
        <w:tc>
          <w:tcPr>
            <w:tcW w:w="2310" w:type="dxa"/>
            <w:tcBorders>
              <w:bottom w:val="nil"/>
            </w:tcBorders>
          </w:tcPr>
          <w:p w:rsidR="003A3E63" w:rsidRDefault="003A3E63">
            <w:pPr>
              <w:pStyle w:val="ConsPlusNormal"/>
              <w:jc w:val="center"/>
            </w:pPr>
            <w:r>
              <w:t>0,0869</w:t>
            </w:r>
          </w:p>
        </w:tc>
        <w:tc>
          <w:tcPr>
            <w:tcW w:w="1485" w:type="dxa"/>
            <w:tcBorders>
              <w:bottom w:val="nil"/>
            </w:tcBorders>
          </w:tcPr>
          <w:p w:rsidR="003A3E63" w:rsidRDefault="003A3E63">
            <w:pPr>
              <w:pStyle w:val="ConsPlusNormal"/>
              <w:jc w:val="center"/>
            </w:pPr>
            <w:r>
              <w:t>69</w:t>
            </w:r>
          </w:p>
        </w:tc>
        <w:tc>
          <w:tcPr>
            <w:tcW w:w="2310" w:type="dxa"/>
            <w:tcBorders>
              <w:bottom w:val="nil"/>
            </w:tcBorders>
          </w:tcPr>
          <w:p w:rsidR="003A3E63" w:rsidRDefault="003A3E63">
            <w:pPr>
              <w:pStyle w:val="ConsPlusNormal"/>
              <w:jc w:val="center"/>
            </w:pPr>
            <w:r>
              <w:t>0,0442</w:t>
            </w:r>
          </w:p>
        </w:tc>
        <w:tc>
          <w:tcPr>
            <w:tcW w:w="2145" w:type="dxa"/>
            <w:tcBorders>
              <w:bottom w:val="nil"/>
            </w:tcBorders>
          </w:tcPr>
          <w:p w:rsidR="003A3E63" w:rsidRDefault="003A3E63">
            <w:pPr>
              <w:pStyle w:val="ConsPlusNormal"/>
              <w:jc w:val="center"/>
            </w:pPr>
            <w:r>
              <w:t>свыше 1200</w:t>
            </w:r>
          </w:p>
        </w:tc>
        <w:tc>
          <w:tcPr>
            <w:tcW w:w="2475" w:type="dxa"/>
            <w:tcBorders>
              <w:bottom w:val="nil"/>
            </w:tcBorders>
          </w:tcPr>
          <w:p w:rsidR="003A3E63" w:rsidRDefault="003A3E63">
            <w:pPr>
              <w:pStyle w:val="ConsPlusNormal"/>
              <w:jc w:val="center"/>
            </w:pPr>
            <w:r>
              <w:t>0,0434</w:t>
            </w:r>
          </w:p>
        </w:tc>
      </w:tr>
      <w:tr w:rsidR="003A3E63">
        <w:tblPrEx>
          <w:tblBorders>
            <w:insideH w:val="nil"/>
          </w:tblBorders>
        </w:tblPrEx>
        <w:tc>
          <w:tcPr>
            <w:tcW w:w="12210" w:type="dxa"/>
            <w:gridSpan w:val="6"/>
            <w:tcBorders>
              <w:top w:val="nil"/>
            </w:tcBorders>
          </w:tcPr>
          <w:p w:rsidR="003A3E63" w:rsidRDefault="003A3E63">
            <w:pPr>
              <w:pStyle w:val="ConsPlusNormal"/>
              <w:jc w:val="both"/>
            </w:pPr>
            <w:r>
              <w:t xml:space="preserve">(в ред. </w:t>
            </w:r>
            <w:hyperlink r:id="rId58" w:history="1">
              <w:r>
                <w:rPr>
                  <w:color w:val="0000FF"/>
                </w:rPr>
                <w:t>Приказа</w:t>
              </w:r>
            </w:hyperlink>
            <w:r>
              <w:t xml:space="preserve"> Минкомсвязи России от 28.06.2017 N 330)</w:t>
            </w:r>
          </w:p>
        </w:tc>
      </w:tr>
      <w:tr w:rsidR="003A3E63">
        <w:tc>
          <w:tcPr>
            <w:tcW w:w="1485" w:type="dxa"/>
          </w:tcPr>
          <w:p w:rsidR="003A3E63" w:rsidRDefault="003A3E63">
            <w:pPr>
              <w:pStyle w:val="ConsPlusNormal"/>
              <w:jc w:val="center"/>
            </w:pPr>
            <w:r>
              <w:t>27</w:t>
            </w:r>
          </w:p>
        </w:tc>
        <w:tc>
          <w:tcPr>
            <w:tcW w:w="2310" w:type="dxa"/>
          </w:tcPr>
          <w:p w:rsidR="003A3E63" w:rsidRDefault="003A3E63">
            <w:pPr>
              <w:pStyle w:val="ConsPlusNormal"/>
              <w:jc w:val="center"/>
            </w:pPr>
            <w:r>
              <w:t>0,0848</w:t>
            </w:r>
          </w:p>
        </w:tc>
        <w:tc>
          <w:tcPr>
            <w:tcW w:w="1485" w:type="dxa"/>
          </w:tcPr>
          <w:p w:rsidR="003A3E63" w:rsidRDefault="003A3E63">
            <w:pPr>
              <w:pStyle w:val="ConsPlusNormal"/>
              <w:jc w:val="center"/>
            </w:pPr>
            <w:r>
              <w:t>70</w:t>
            </w:r>
          </w:p>
        </w:tc>
        <w:tc>
          <w:tcPr>
            <w:tcW w:w="2310" w:type="dxa"/>
          </w:tcPr>
          <w:p w:rsidR="003A3E63" w:rsidRDefault="003A3E63">
            <w:pPr>
              <w:pStyle w:val="ConsPlusNormal"/>
              <w:jc w:val="center"/>
            </w:pPr>
            <w:r>
              <w:t>0,0439</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28</w:t>
            </w:r>
          </w:p>
        </w:tc>
        <w:tc>
          <w:tcPr>
            <w:tcW w:w="2310" w:type="dxa"/>
          </w:tcPr>
          <w:p w:rsidR="003A3E63" w:rsidRDefault="003A3E63">
            <w:pPr>
              <w:pStyle w:val="ConsPlusNormal"/>
              <w:jc w:val="center"/>
            </w:pPr>
            <w:r>
              <w:t>0,0824</w:t>
            </w:r>
          </w:p>
        </w:tc>
        <w:tc>
          <w:tcPr>
            <w:tcW w:w="1485" w:type="dxa"/>
          </w:tcPr>
          <w:p w:rsidR="003A3E63" w:rsidRDefault="003A3E63">
            <w:pPr>
              <w:pStyle w:val="ConsPlusNormal"/>
              <w:jc w:val="center"/>
            </w:pPr>
            <w:r>
              <w:t>71</w:t>
            </w:r>
          </w:p>
        </w:tc>
        <w:tc>
          <w:tcPr>
            <w:tcW w:w="2310" w:type="dxa"/>
          </w:tcPr>
          <w:p w:rsidR="003A3E63" w:rsidRDefault="003A3E63">
            <w:pPr>
              <w:pStyle w:val="ConsPlusNormal"/>
              <w:jc w:val="center"/>
            </w:pPr>
            <w:r>
              <w:t>0,0436</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29</w:t>
            </w:r>
          </w:p>
        </w:tc>
        <w:tc>
          <w:tcPr>
            <w:tcW w:w="2310" w:type="dxa"/>
          </w:tcPr>
          <w:p w:rsidR="003A3E63" w:rsidRDefault="003A3E63">
            <w:pPr>
              <w:pStyle w:val="ConsPlusNormal"/>
              <w:jc w:val="center"/>
            </w:pPr>
            <w:r>
              <w:t>0,0799</w:t>
            </w:r>
          </w:p>
        </w:tc>
        <w:tc>
          <w:tcPr>
            <w:tcW w:w="1485" w:type="dxa"/>
          </w:tcPr>
          <w:p w:rsidR="003A3E63" w:rsidRDefault="003A3E63">
            <w:pPr>
              <w:pStyle w:val="ConsPlusNormal"/>
              <w:jc w:val="center"/>
            </w:pPr>
            <w:r>
              <w:t>72</w:t>
            </w:r>
          </w:p>
        </w:tc>
        <w:tc>
          <w:tcPr>
            <w:tcW w:w="2310" w:type="dxa"/>
          </w:tcPr>
          <w:p w:rsidR="003A3E63" w:rsidRDefault="003A3E63">
            <w:pPr>
              <w:pStyle w:val="ConsPlusNormal"/>
              <w:jc w:val="center"/>
            </w:pPr>
            <w:r>
              <w:t>0,0433</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30</w:t>
            </w:r>
          </w:p>
        </w:tc>
        <w:tc>
          <w:tcPr>
            <w:tcW w:w="2310" w:type="dxa"/>
          </w:tcPr>
          <w:p w:rsidR="003A3E63" w:rsidRDefault="003A3E63">
            <w:pPr>
              <w:pStyle w:val="ConsPlusNormal"/>
              <w:jc w:val="center"/>
            </w:pPr>
            <w:r>
              <w:t>0,0784</w:t>
            </w:r>
          </w:p>
        </w:tc>
        <w:tc>
          <w:tcPr>
            <w:tcW w:w="1485" w:type="dxa"/>
          </w:tcPr>
          <w:p w:rsidR="003A3E63" w:rsidRDefault="003A3E63">
            <w:pPr>
              <w:pStyle w:val="ConsPlusNormal"/>
              <w:jc w:val="center"/>
            </w:pPr>
            <w:r>
              <w:t>73</w:t>
            </w:r>
          </w:p>
        </w:tc>
        <w:tc>
          <w:tcPr>
            <w:tcW w:w="2310" w:type="dxa"/>
          </w:tcPr>
          <w:p w:rsidR="003A3E63" w:rsidRDefault="003A3E63">
            <w:pPr>
              <w:pStyle w:val="ConsPlusNormal"/>
              <w:jc w:val="center"/>
            </w:pPr>
            <w:r>
              <w:t>0,0430</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31</w:t>
            </w:r>
          </w:p>
        </w:tc>
        <w:tc>
          <w:tcPr>
            <w:tcW w:w="2310" w:type="dxa"/>
          </w:tcPr>
          <w:p w:rsidR="003A3E63" w:rsidRDefault="003A3E63">
            <w:pPr>
              <w:pStyle w:val="ConsPlusNormal"/>
              <w:jc w:val="center"/>
            </w:pPr>
            <w:r>
              <w:t>0,0769</w:t>
            </w:r>
          </w:p>
        </w:tc>
        <w:tc>
          <w:tcPr>
            <w:tcW w:w="1485" w:type="dxa"/>
          </w:tcPr>
          <w:p w:rsidR="003A3E63" w:rsidRDefault="003A3E63">
            <w:pPr>
              <w:pStyle w:val="ConsPlusNormal"/>
              <w:jc w:val="center"/>
            </w:pPr>
            <w:r>
              <w:t>74</w:t>
            </w:r>
          </w:p>
        </w:tc>
        <w:tc>
          <w:tcPr>
            <w:tcW w:w="2310" w:type="dxa"/>
          </w:tcPr>
          <w:p w:rsidR="003A3E63" w:rsidRDefault="003A3E63">
            <w:pPr>
              <w:pStyle w:val="ConsPlusNormal"/>
              <w:jc w:val="center"/>
            </w:pPr>
            <w:r>
              <w:t>0,0427</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32</w:t>
            </w:r>
          </w:p>
        </w:tc>
        <w:tc>
          <w:tcPr>
            <w:tcW w:w="2310" w:type="dxa"/>
          </w:tcPr>
          <w:p w:rsidR="003A3E63" w:rsidRDefault="003A3E63">
            <w:pPr>
              <w:pStyle w:val="ConsPlusNormal"/>
              <w:jc w:val="center"/>
            </w:pPr>
            <w:r>
              <w:t>0,0753</w:t>
            </w:r>
          </w:p>
        </w:tc>
        <w:tc>
          <w:tcPr>
            <w:tcW w:w="1485" w:type="dxa"/>
          </w:tcPr>
          <w:p w:rsidR="003A3E63" w:rsidRDefault="003A3E63">
            <w:pPr>
              <w:pStyle w:val="ConsPlusNormal"/>
              <w:jc w:val="center"/>
            </w:pPr>
            <w:r>
              <w:t>75</w:t>
            </w:r>
          </w:p>
        </w:tc>
        <w:tc>
          <w:tcPr>
            <w:tcW w:w="2310" w:type="dxa"/>
          </w:tcPr>
          <w:p w:rsidR="003A3E63" w:rsidRDefault="003A3E63">
            <w:pPr>
              <w:pStyle w:val="ConsPlusNormal"/>
              <w:jc w:val="center"/>
            </w:pPr>
            <w:r>
              <w:t>0,0424</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33</w:t>
            </w:r>
          </w:p>
        </w:tc>
        <w:tc>
          <w:tcPr>
            <w:tcW w:w="2310" w:type="dxa"/>
          </w:tcPr>
          <w:p w:rsidR="003A3E63" w:rsidRDefault="003A3E63">
            <w:pPr>
              <w:pStyle w:val="ConsPlusNormal"/>
              <w:jc w:val="center"/>
            </w:pPr>
            <w:r>
              <w:t>0,0738</w:t>
            </w:r>
          </w:p>
        </w:tc>
        <w:tc>
          <w:tcPr>
            <w:tcW w:w="1485" w:type="dxa"/>
          </w:tcPr>
          <w:p w:rsidR="003A3E63" w:rsidRDefault="003A3E63">
            <w:pPr>
              <w:pStyle w:val="ConsPlusNormal"/>
              <w:jc w:val="center"/>
            </w:pPr>
            <w:r>
              <w:t>76</w:t>
            </w:r>
          </w:p>
        </w:tc>
        <w:tc>
          <w:tcPr>
            <w:tcW w:w="2310" w:type="dxa"/>
          </w:tcPr>
          <w:p w:rsidR="003A3E63" w:rsidRDefault="003A3E63">
            <w:pPr>
              <w:pStyle w:val="ConsPlusNormal"/>
              <w:jc w:val="center"/>
            </w:pPr>
            <w:r>
              <w:t>0,0420</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34</w:t>
            </w:r>
          </w:p>
        </w:tc>
        <w:tc>
          <w:tcPr>
            <w:tcW w:w="2310" w:type="dxa"/>
          </w:tcPr>
          <w:p w:rsidR="003A3E63" w:rsidRDefault="003A3E63">
            <w:pPr>
              <w:pStyle w:val="ConsPlusNormal"/>
              <w:jc w:val="center"/>
            </w:pPr>
            <w:r>
              <w:t>0,0723</w:t>
            </w:r>
          </w:p>
        </w:tc>
        <w:tc>
          <w:tcPr>
            <w:tcW w:w="1485" w:type="dxa"/>
          </w:tcPr>
          <w:p w:rsidR="003A3E63" w:rsidRDefault="003A3E63">
            <w:pPr>
              <w:pStyle w:val="ConsPlusNormal"/>
              <w:jc w:val="center"/>
            </w:pPr>
            <w:r>
              <w:t>77</w:t>
            </w:r>
          </w:p>
        </w:tc>
        <w:tc>
          <w:tcPr>
            <w:tcW w:w="2310" w:type="dxa"/>
          </w:tcPr>
          <w:p w:rsidR="003A3E63" w:rsidRDefault="003A3E63">
            <w:pPr>
              <w:pStyle w:val="ConsPlusNormal"/>
              <w:jc w:val="center"/>
            </w:pPr>
            <w:r>
              <w:t>0,0417</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35</w:t>
            </w:r>
          </w:p>
        </w:tc>
        <w:tc>
          <w:tcPr>
            <w:tcW w:w="2310" w:type="dxa"/>
          </w:tcPr>
          <w:p w:rsidR="003A3E63" w:rsidRDefault="003A3E63">
            <w:pPr>
              <w:pStyle w:val="ConsPlusNormal"/>
              <w:jc w:val="center"/>
            </w:pPr>
            <w:r>
              <w:t>0,0704</w:t>
            </w:r>
          </w:p>
        </w:tc>
        <w:tc>
          <w:tcPr>
            <w:tcW w:w="1485" w:type="dxa"/>
          </w:tcPr>
          <w:p w:rsidR="003A3E63" w:rsidRDefault="003A3E63">
            <w:pPr>
              <w:pStyle w:val="ConsPlusNormal"/>
              <w:jc w:val="center"/>
            </w:pPr>
            <w:r>
              <w:t>78</w:t>
            </w:r>
          </w:p>
        </w:tc>
        <w:tc>
          <w:tcPr>
            <w:tcW w:w="2310" w:type="dxa"/>
          </w:tcPr>
          <w:p w:rsidR="003A3E63" w:rsidRDefault="003A3E63">
            <w:pPr>
              <w:pStyle w:val="ConsPlusNormal"/>
              <w:jc w:val="center"/>
            </w:pPr>
            <w:r>
              <w:t>0,0414</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36</w:t>
            </w:r>
          </w:p>
        </w:tc>
        <w:tc>
          <w:tcPr>
            <w:tcW w:w="2310" w:type="dxa"/>
          </w:tcPr>
          <w:p w:rsidR="003A3E63" w:rsidRDefault="003A3E63">
            <w:pPr>
              <w:pStyle w:val="ConsPlusNormal"/>
              <w:jc w:val="center"/>
            </w:pPr>
            <w:r>
              <w:t>0,0686</w:t>
            </w:r>
          </w:p>
        </w:tc>
        <w:tc>
          <w:tcPr>
            <w:tcW w:w="1485" w:type="dxa"/>
          </w:tcPr>
          <w:p w:rsidR="003A3E63" w:rsidRDefault="003A3E63">
            <w:pPr>
              <w:pStyle w:val="ConsPlusNormal"/>
              <w:jc w:val="center"/>
            </w:pPr>
            <w:r>
              <w:t>79</w:t>
            </w:r>
          </w:p>
        </w:tc>
        <w:tc>
          <w:tcPr>
            <w:tcW w:w="2310" w:type="dxa"/>
          </w:tcPr>
          <w:p w:rsidR="003A3E63" w:rsidRDefault="003A3E63">
            <w:pPr>
              <w:pStyle w:val="ConsPlusNormal"/>
              <w:jc w:val="center"/>
            </w:pPr>
            <w:r>
              <w:t>0,0411</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lastRenderedPageBreak/>
              <w:t>37</w:t>
            </w:r>
          </w:p>
        </w:tc>
        <w:tc>
          <w:tcPr>
            <w:tcW w:w="2310" w:type="dxa"/>
          </w:tcPr>
          <w:p w:rsidR="003A3E63" w:rsidRDefault="003A3E63">
            <w:pPr>
              <w:pStyle w:val="ConsPlusNormal"/>
              <w:jc w:val="center"/>
            </w:pPr>
            <w:r>
              <w:t>0,0671</w:t>
            </w:r>
          </w:p>
        </w:tc>
        <w:tc>
          <w:tcPr>
            <w:tcW w:w="1485" w:type="dxa"/>
          </w:tcPr>
          <w:p w:rsidR="003A3E63" w:rsidRDefault="003A3E63">
            <w:pPr>
              <w:pStyle w:val="ConsPlusNormal"/>
              <w:jc w:val="center"/>
            </w:pPr>
            <w:r>
              <w:t>80</w:t>
            </w:r>
          </w:p>
        </w:tc>
        <w:tc>
          <w:tcPr>
            <w:tcW w:w="2310" w:type="dxa"/>
          </w:tcPr>
          <w:p w:rsidR="003A3E63" w:rsidRDefault="003A3E63">
            <w:pPr>
              <w:pStyle w:val="ConsPlusNormal"/>
              <w:jc w:val="center"/>
            </w:pPr>
            <w:r>
              <w:t>0,0408</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38</w:t>
            </w:r>
          </w:p>
        </w:tc>
        <w:tc>
          <w:tcPr>
            <w:tcW w:w="2310" w:type="dxa"/>
          </w:tcPr>
          <w:p w:rsidR="003A3E63" w:rsidRDefault="003A3E63">
            <w:pPr>
              <w:pStyle w:val="ConsPlusNormal"/>
              <w:jc w:val="center"/>
            </w:pPr>
            <w:r>
              <w:t>0,0653</w:t>
            </w:r>
          </w:p>
        </w:tc>
        <w:tc>
          <w:tcPr>
            <w:tcW w:w="1485" w:type="dxa"/>
          </w:tcPr>
          <w:p w:rsidR="003A3E63" w:rsidRDefault="003A3E63">
            <w:pPr>
              <w:pStyle w:val="ConsPlusNormal"/>
              <w:jc w:val="center"/>
            </w:pPr>
            <w:r>
              <w:t>81</w:t>
            </w:r>
          </w:p>
        </w:tc>
        <w:tc>
          <w:tcPr>
            <w:tcW w:w="2310" w:type="dxa"/>
          </w:tcPr>
          <w:p w:rsidR="003A3E63" w:rsidRDefault="003A3E63">
            <w:pPr>
              <w:pStyle w:val="ConsPlusNormal"/>
              <w:jc w:val="center"/>
            </w:pPr>
            <w:r>
              <w:t>0,0405</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39</w:t>
            </w:r>
          </w:p>
        </w:tc>
        <w:tc>
          <w:tcPr>
            <w:tcW w:w="2310" w:type="dxa"/>
          </w:tcPr>
          <w:p w:rsidR="003A3E63" w:rsidRDefault="003A3E63">
            <w:pPr>
              <w:pStyle w:val="ConsPlusNormal"/>
              <w:jc w:val="center"/>
            </w:pPr>
            <w:r>
              <w:t>0,0637</w:t>
            </w:r>
          </w:p>
        </w:tc>
        <w:tc>
          <w:tcPr>
            <w:tcW w:w="1485" w:type="dxa"/>
          </w:tcPr>
          <w:p w:rsidR="003A3E63" w:rsidRDefault="003A3E63">
            <w:pPr>
              <w:pStyle w:val="ConsPlusNormal"/>
              <w:jc w:val="center"/>
            </w:pPr>
            <w:r>
              <w:t>82</w:t>
            </w:r>
          </w:p>
        </w:tc>
        <w:tc>
          <w:tcPr>
            <w:tcW w:w="2310" w:type="dxa"/>
          </w:tcPr>
          <w:p w:rsidR="003A3E63" w:rsidRDefault="003A3E63">
            <w:pPr>
              <w:pStyle w:val="ConsPlusNormal"/>
              <w:jc w:val="center"/>
            </w:pPr>
            <w:r>
              <w:t>0,0402</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40</w:t>
            </w:r>
          </w:p>
        </w:tc>
        <w:tc>
          <w:tcPr>
            <w:tcW w:w="2310" w:type="dxa"/>
          </w:tcPr>
          <w:p w:rsidR="003A3E63" w:rsidRDefault="003A3E63">
            <w:pPr>
              <w:pStyle w:val="ConsPlusNormal"/>
              <w:jc w:val="center"/>
            </w:pPr>
            <w:r>
              <w:t>0,0622</w:t>
            </w:r>
          </w:p>
        </w:tc>
        <w:tc>
          <w:tcPr>
            <w:tcW w:w="1485" w:type="dxa"/>
          </w:tcPr>
          <w:p w:rsidR="003A3E63" w:rsidRDefault="003A3E63">
            <w:pPr>
              <w:pStyle w:val="ConsPlusNormal"/>
              <w:jc w:val="center"/>
            </w:pPr>
            <w:r>
              <w:t>83</w:t>
            </w:r>
          </w:p>
        </w:tc>
        <w:tc>
          <w:tcPr>
            <w:tcW w:w="2310" w:type="dxa"/>
          </w:tcPr>
          <w:p w:rsidR="003A3E63" w:rsidRDefault="003A3E63">
            <w:pPr>
              <w:pStyle w:val="ConsPlusNormal"/>
              <w:jc w:val="center"/>
            </w:pPr>
            <w:r>
              <w:t>0,0399</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41</w:t>
            </w:r>
          </w:p>
        </w:tc>
        <w:tc>
          <w:tcPr>
            <w:tcW w:w="2310" w:type="dxa"/>
          </w:tcPr>
          <w:p w:rsidR="003A3E63" w:rsidRDefault="003A3E63">
            <w:pPr>
              <w:pStyle w:val="ConsPlusNormal"/>
              <w:jc w:val="center"/>
            </w:pPr>
            <w:r>
              <w:t>0,0610</w:t>
            </w:r>
          </w:p>
        </w:tc>
        <w:tc>
          <w:tcPr>
            <w:tcW w:w="1485" w:type="dxa"/>
          </w:tcPr>
          <w:p w:rsidR="003A3E63" w:rsidRDefault="003A3E63">
            <w:pPr>
              <w:pStyle w:val="ConsPlusNormal"/>
              <w:jc w:val="center"/>
            </w:pPr>
            <w:r>
              <w:t>84</w:t>
            </w:r>
          </w:p>
        </w:tc>
        <w:tc>
          <w:tcPr>
            <w:tcW w:w="2310" w:type="dxa"/>
          </w:tcPr>
          <w:p w:rsidR="003A3E63" w:rsidRDefault="003A3E63">
            <w:pPr>
              <w:pStyle w:val="ConsPlusNormal"/>
              <w:jc w:val="center"/>
            </w:pPr>
            <w:r>
              <w:t>0,0396</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42</w:t>
            </w:r>
          </w:p>
        </w:tc>
        <w:tc>
          <w:tcPr>
            <w:tcW w:w="2310" w:type="dxa"/>
          </w:tcPr>
          <w:p w:rsidR="003A3E63" w:rsidRDefault="003A3E63">
            <w:pPr>
              <w:pStyle w:val="ConsPlusNormal"/>
              <w:jc w:val="center"/>
            </w:pPr>
            <w:r>
              <w:t>0,0598</w:t>
            </w:r>
          </w:p>
        </w:tc>
        <w:tc>
          <w:tcPr>
            <w:tcW w:w="1485" w:type="dxa"/>
          </w:tcPr>
          <w:p w:rsidR="003A3E63" w:rsidRDefault="003A3E63">
            <w:pPr>
              <w:pStyle w:val="ConsPlusNormal"/>
              <w:jc w:val="center"/>
            </w:pPr>
            <w:r>
              <w:t>85</w:t>
            </w:r>
          </w:p>
        </w:tc>
        <w:tc>
          <w:tcPr>
            <w:tcW w:w="2310" w:type="dxa"/>
          </w:tcPr>
          <w:p w:rsidR="003A3E63" w:rsidRDefault="003A3E63">
            <w:pPr>
              <w:pStyle w:val="ConsPlusNormal"/>
              <w:jc w:val="center"/>
            </w:pPr>
            <w:r>
              <w:t>0,0393</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43</w:t>
            </w:r>
          </w:p>
        </w:tc>
        <w:tc>
          <w:tcPr>
            <w:tcW w:w="2310" w:type="dxa"/>
          </w:tcPr>
          <w:p w:rsidR="003A3E63" w:rsidRDefault="003A3E63">
            <w:pPr>
              <w:pStyle w:val="ConsPlusNormal"/>
              <w:jc w:val="center"/>
            </w:pPr>
            <w:r>
              <w:t>0,0585</w:t>
            </w:r>
          </w:p>
        </w:tc>
        <w:tc>
          <w:tcPr>
            <w:tcW w:w="1485" w:type="dxa"/>
          </w:tcPr>
          <w:p w:rsidR="003A3E63" w:rsidRDefault="003A3E63">
            <w:pPr>
              <w:pStyle w:val="ConsPlusNormal"/>
              <w:jc w:val="center"/>
            </w:pPr>
            <w:r>
              <w:t>86</w:t>
            </w:r>
          </w:p>
        </w:tc>
        <w:tc>
          <w:tcPr>
            <w:tcW w:w="2310" w:type="dxa"/>
          </w:tcPr>
          <w:p w:rsidR="003A3E63" w:rsidRDefault="003A3E63">
            <w:pPr>
              <w:pStyle w:val="ConsPlusNormal"/>
              <w:jc w:val="center"/>
            </w:pPr>
            <w:r>
              <w:t>0,0390</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bl>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стандарта GSM-900, отличном от количества базовых станций этого стандарта, указанного в технологической </w:t>
      </w:r>
      <w:hyperlink w:anchor="P216" w:history="1">
        <w:r>
          <w:rPr>
            <w:color w:val="0000FF"/>
          </w:rPr>
          <w:t>операции 2.1.14.1</w:t>
        </w:r>
      </w:hyperlink>
      <w:r>
        <w:t xml:space="preserve"> приложения N 1, трудозатраты за один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1РЧКiGSM-900</w:t>
      </w:r>
      <w:r>
        <w:t xml:space="preserve"> = X</w:t>
      </w:r>
      <w:r>
        <w:rPr>
          <w:vertAlign w:val="subscript"/>
        </w:rPr>
        <w:t>2.1.14.1</w:t>
      </w:r>
      <w:r>
        <w:t xml:space="preserve"> * К</w:t>
      </w:r>
      <w:r>
        <w:rPr>
          <w:vertAlign w:val="subscript"/>
        </w:rPr>
        <w:t>слiGSM-900уд.(N БС</w:t>
      </w:r>
      <w:proofErr w:type="gramStart"/>
      <w:r>
        <w:rPr>
          <w:vertAlign w:val="subscript"/>
        </w:rPr>
        <w:t>i</w:t>
      </w:r>
      <w:proofErr w:type="gramEnd"/>
      <w:r>
        <w:rPr>
          <w:vertAlign w:val="subscript"/>
        </w:rPr>
        <w:t>)</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1РЧКiGSM-900</w:t>
      </w:r>
      <w:r>
        <w:t xml:space="preserve"> - трудозатраты за один радиочастотный канал каждой базовой станции сети связи с заявленным числом базовых станций для стандарта GSM-900;</w:t>
      </w:r>
    </w:p>
    <w:p w:rsidR="003A3E63" w:rsidRDefault="003A3E63">
      <w:pPr>
        <w:pStyle w:val="ConsPlusNormal"/>
        <w:spacing w:before="220"/>
        <w:ind w:firstLine="540"/>
        <w:jc w:val="both"/>
      </w:pPr>
      <w:r>
        <w:t>X</w:t>
      </w:r>
      <w:r>
        <w:rPr>
          <w:vertAlign w:val="subscript"/>
        </w:rPr>
        <w:t>2.1.14.1</w:t>
      </w:r>
      <w:r>
        <w:t xml:space="preserve"> - трудозатраты за один радиочастотный канал базовой станции сети связи стандарта GSM-900, установленный технологической </w:t>
      </w:r>
      <w:hyperlink w:anchor="P216" w:history="1">
        <w:r>
          <w:rPr>
            <w:color w:val="0000FF"/>
          </w:rPr>
          <w:t>операцией 2.1.14.1</w:t>
        </w:r>
      </w:hyperlink>
      <w:r>
        <w:t xml:space="preserve"> приложения N 1;</w:t>
      </w:r>
    </w:p>
    <w:p w:rsidR="003A3E63" w:rsidRDefault="003A3E63">
      <w:pPr>
        <w:pStyle w:val="ConsPlusNormal"/>
        <w:spacing w:before="220"/>
        <w:ind w:firstLine="540"/>
        <w:jc w:val="both"/>
      </w:pPr>
      <w:r>
        <w:t>К</w:t>
      </w:r>
      <w:r>
        <w:rPr>
          <w:vertAlign w:val="subscript"/>
        </w:rPr>
        <w:t>слiGSM-900уд.(N БС</w:t>
      </w:r>
      <w:proofErr w:type="gramStart"/>
      <w:r>
        <w:rPr>
          <w:vertAlign w:val="subscript"/>
        </w:rPr>
        <w:t>i</w:t>
      </w:r>
      <w:proofErr w:type="gramEnd"/>
      <w:r>
        <w:rPr>
          <w:vertAlign w:val="subscript"/>
        </w:rPr>
        <w:t>)</w:t>
      </w:r>
      <w:r>
        <w:t xml:space="preserve"> -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GSM-900 (графа 2 таблицы N 10).</w:t>
      </w:r>
    </w:p>
    <w:p w:rsidR="003A3E63" w:rsidRDefault="003A3E63">
      <w:pPr>
        <w:pStyle w:val="ConsPlusNormal"/>
        <w:spacing w:before="220"/>
        <w:ind w:firstLine="540"/>
        <w:jc w:val="both"/>
      </w:pPr>
      <w:r>
        <w:t xml:space="preserve">2. </w:t>
      </w:r>
      <w:proofErr w:type="gramStart"/>
      <w:r>
        <w:t>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трудозатраты определяются с учетом коэффициента - К</w:t>
      </w:r>
      <w:r>
        <w:rPr>
          <w:vertAlign w:val="subscript"/>
        </w:rPr>
        <w:t>сл.</w:t>
      </w:r>
      <w:r>
        <w:t xml:space="preserve"> = 0,15, учитывающего снижение трудозатрат, установленных за одну радиочастоту по технологической </w:t>
      </w:r>
      <w:hyperlink w:anchor="P216" w:history="1">
        <w:r>
          <w:rPr>
            <w:color w:val="0000FF"/>
          </w:rPr>
          <w:t>операции 2.1.14.1</w:t>
        </w:r>
      </w:hyperlink>
      <w:r>
        <w:t xml:space="preserve"> приложения N 1.</w:t>
      </w:r>
      <w:proofErr w:type="gramEnd"/>
    </w:p>
    <w:p w:rsidR="003A3E63" w:rsidRDefault="003A3E63">
      <w:pPr>
        <w:pStyle w:val="ConsPlusNormal"/>
        <w:ind w:firstLine="540"/>
        <w:jc w:val="both"/>
      </w:pPr>
    </w:p>
    <w:p w:rsidR="003A3E63" w:rsidRDefault="003A3E63">
      <w:pPr>
        <w:pStyle w:val="ConsPlusNormal"/>
        <w:jc w:val="right"/>
        <w:outlineLvl w:val="2"/>
      </w:pPr>
      <w:r>
        <w:lastRenderedPageBreak/>
        <w:t>Таблица N 11</w:t>
      </w:r>
    </w:p>
    <w:p w:rsidR="003A3E63" w:rsidRDefault="003A3E63">
      <w:pPr>
        <w:pStyle w:val="ConsPlusNormal"/>
        <w:ind w:firstLine="540"/>
        <w:jc w:val="both"/>
      </w:pPr>
    </w:p>
    <w:p w:rsidR="003A3E63" w:rsidRDefault="003A3E63">
      <w:pPr>
        <w:pStyle w:val="ConsPlusTitle"/>
        <w:jc w:val="center"/>
      </w:pPr>
      <w:bookmarkStart w:id="84" w:name="P4382"/>
      <w:bookmarkEnd w:id="84"/>
      <w:r>
        <w:t>Параметрические коэффициенты</w:t>
      </w:r>
    </w:p>
    <w:p w:rsidR="003A3E63" w:rsidRDefault="003A3E63">
      <w:pPr>
        <w:pStyle w:val="ConsPlusTitle"/>
        <w:jc w:val="center"/>
      </w:pPr>
      <w:r>
        <w:t>для установления трудозатрат сети связи общего пользования</w:t>
      </w:r>
    </w:p>
    <w:p w:rsidR="003A3E63" w:rsidRDefault="003A3E63">
      <w:pPr>
        <w:pStyle w:val="ConsPlusTitle"/>
        <w:jc w:val="center"/>
      </w:pPr>
      <w:r>
        <w:t>стандарта GSM-1800 сухопутной подвижной службы,</w:t>
      </w:r>
    </w:p>
    <w:p w:rsidR="003A3E63" w:rsidRDefault="003A3E63">
      <w:pPr>
        <w:pStyle w:val="ConsPlusTitle"/>
        <w:jc w:val="center"/>
      </w:pPr>
      <w:r>
        <w:t>при изменении количества базовых станций в сети связи</w:t>
      </w:r>
    </w:p>
    <w:p w:rsidR="003A3E63" w:rsidRDefault="003A3E6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1485"/>
        <w:gridCol w:w="2310"/>
        <w:gridCol w:w="2145"/>
        <w:gridCol w:w="2475"/>
      </w:tblGrid>
      <w:tr w:rsidR="003A3E63">
        <w:tc>
          <w:tcPr>
            <w:tcW w:w="1485"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485" w:type="dxa"/>
          </w:tcPr>
          <w:p w:rsidR="003A3E63" w:rsidRDefault="003A3E63">
            <w:pPr>
              <w:pStyle w:val="ConsPlusNormal"/>
              <w:jc w:val="center"/>
            </w:pPr>
            <w:r>
              <w:t>Сеть с количеством БС</w:t>
            </w:r>
          </w:p>
        </w:tc>
        <w:tc>
          <w:tcPr>
            <w:tcW w:w="2310"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2145" w:type="dxa"/>
          </w:tcPr>
          <w:p w:rsidR="003A3E63" w:rsidRDefault="003A3E63">
            <w:pPr>
              <w:pStyle w:val="ConsPlusNormal"/>
              <w:jc w:val="center"/>
            </w:pPr>
            <w:r>
              <w:t>Сеть с количеством БС</w:t>
            </w:r>
          </w:p>
        </w:tc>
        <w:tc>
          <w:tcPr>
            <w:tcW w:w="2475"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485"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1485" w:type="dxa"/>
          </w:tcPr>
          <w:p w:rsidR="003A3E63" w:rsidRDefault="003A3E63">
            <w:pPr>
              <w:pStyle w:val="ConsPlusNormal"/>
              <w:jc w:val="center"/>
            </w:pPr>
            <w:r>
              <w:t>1</w:t>
            </w:r>
          </w:p>
        </w:tc>
        <w:tc>
          <w:tcPr>
            <w:tcW w:w="2310" w:type="dxa"/>
          </w:tcPr>
          <w:p w:rsidR="003A3E63" w:rsidRDefault="003A3E63">
            <w:pPr>
              <w:pStyle w:val="ConsPlusNormal"/>
              <w:jc w:val="center"/>
            </w:pPr>
            <w:r>
              <w:t>2</w:t>
            </w:r>
          </w:p>
        </w:tc>
        <w:tc>
          <w:tcPr>
            <w:tcW w:w="2145" w:type="dxa"/>
          </w:tcPr>
          <w:p w:rsidR="003A3E63" w:rsidRDefault="003A3E63">
            <w:pPr>
              <w:pStyle w:val="ConsPlusNormal"/>
              <w:jc w:val="center"/>
            </w:pPr>
            <w:r>
              <w:t>1</w:t>
            </w:r>
          </w:p>
        </w:tc>
        <w:tc>
          <w:tcPr>
            <w:tcW w:w="2475" w:type="dxa"/>
          </w:tcPr>
          <w:p w:rsidR="003A3E63" w:rsidRDefault="003A3E63">
            <w:pPr>
              <w:pStyle w:val="ConsPlusNormal"/>
              <w:jc w:val="center"/>
            </w:pPr>
            <w:r>
              <w:t>2</w:t>
            </w:r>
          </w:p>
        </w:tc>
      </w:tr>
      <w:tr w:rsidR="003A3E63">
        <w:tc>
          <w:tcPr>
            <w:tcW w:w="1485" w:type="dxa"/>
          </w:tcPr>
          <w:p w:rsidR="003A3E63" w:rsidRDefault="003A3E63">
            <w:pPr>
              <w:pStyle w:val="ConsPlusNormal"/>
              <w:jc w:val="center"/>
            </w:pPr>
            <w:r>
              <w:t>1</w:t>
            </w:r>
          </w:p>
        </w:tc>
        <w:tc>
          <w:tcPr>
            <w:tcW w:w="2310" w:type="dxa"/>
          </w:tcPr>
          <w:p w:rsidR="003A3E63" w:rsidRDefault="003A3E63">
            <w:pPr>
              <w:pStyle w:val="ConsPlusNormal"/>
              <w:jc w:val="center"/>
            </w:pPr>
            <w:r>
              <w:t>1,0000</w:t>
            </w:r>
          </w:p>
        </w:tc>
        <w:tc>
          <w:tcPr>
            <w:tcW w:w="1485" w:type="dxa"/>
          </w:tcPr>
          <w:p w:rsidR="003A3E63" w:rsidRDefault="003A3E63">
            <w:pPr>
              <w:pStyle w:val="ConsPlusNormal"/>
              <w:jc w:val="center"/>
            </w:pPr>
            <w:r>
              <w:t>42</w:t>
            </w:r>
          </w:p>
        </w:tc>
        <w:tc>
          <w:tcPr>
            <w:tcW w:w="2310" w:type="dxa"/>
          </w:tcPr>
          <w:p w:rsidR="003A3E63" w:rsidRDefault="003A3E63">
            <w:pPr>
              <w:pStyle w:val="ConsPlusNormal"/>
              <w:jc w:val="center"/>
            </w:pPr>
            <w:r>
              <w:t>0,0670</w:t>
            </w:r>
          </w:p>
        </w:tc>
        <w:tc>
          <w:tcPr>
            <w:tcW w:w="2145" w:type="dxa"/>
          </w:tcPr>
          <w:p w:rsidR="003A3E63" w:rsidRDefault="003A3E63">
            <w:pPr>
              <w:pStyle w:val="ConsPlusNormal"/>
              <w:jc w:val="center"/>
            </w:pPr>
            <w:r>
              <w:t>83</w:t>
            </w:r>
          </w:p>
        </w:tc>
        <w:tc>
          <w:tcPr>
            <w:tcW w:w="2475" w:type="dxa"/>
          </w:tcPr>
          <w:p w:rsidR="003A3E63" w:rsidRDefault="003A3E63">
            <w:pPr>
              <w:pStyle w:val="ConsPlusNormal"/>
              <w:jc w:val="center"/>
            </w:pPr>
            <w:r>
              <w:t>0,0461</w:t>
            </w:r>
          </w:p>
        </w:tc>
      </w:tr>
      <w:tr w:rsidR="003A3E63">
        <w:tc>
          <w:tcPr>
            <w:tcW w:w="1485" w:type="dxa"/>
          </w:tcPr>
          <w:p w:rsidR="003A3E63" w:rsidRDefault="003A3E63">
            <w:pPr>
              <w:pStyle w:val="ConsPlusNormal"/>
              <w:jc w:val="center"/>
            </w:pPr>
            <w:r>
              <w:t>2</w:t>
            </w:r>
          </w:p>
        </w:tc>
        <w:tc>
          <w:tcPr>
            <w:tcW w:w="2310" w:type="dxa"/>
          </w:tcPr>
          <w:p w:rsidR="003A3E63" w:rsidRDefault="003A3E63">
            <w:pPr>
              <w:pStyle w:val="ConsPlusNormal"/>
              <w:jc w:val="center"/>
            </w:pPr>
            <w:r>
              <w:t>0,5791</w:t>
            </w:r>
          </w:p>
        </w:tc>
        <w:tc>
          <w:tcPr>
            <w:tcW w:w="1485" w:type="dxa"/>
          </w:tcPr>
          <w:p w:rsidR="003A3E63" w:rsidRDefault="003A3E63">
            <w:pPr>
              <w:pStyle w:val="ConsPlusNormal"/>
              <w:jc w:val="center"/>
            </w:pPr>
            <w:r>
              <w:t>43</w:t>
            </w:r>
          </w:p>
        </w:tc>
        <w:tc>
          <w:tcPr>
            <w:tcW w:w="2310" w:type="dxa"/>
          </w:tcPr>
          <w:p w:rsidR="003A3E63" w:rsidRDefault="003A3E63">
            <w:pPr>
              <w:pStyle w:val="ConsPlusNormal"/>
              <w:jc w:val="center"/>
            </w:pPr>
            <w:r>
              <w:t>0,0658</w:t>
            </w:r>
          </w:p>
        </w:tc>
        <w:tc>
          <w:tcPr>
            <w:tcW w:w="2145" w:type="dxa"/>
          </w:tcPr>
          <w:p w:rsidR="003A3E63" w:rsidRDefault="003A3E63">
            <w:pPr>
              <w:pStyle w:val="ConsPlusNormal"/>
              <w:jc w:val="center"/>
            </w:pPr>
            <w:r>
              <w:t>84</w:t>
            </w:r>
          </w:p>
        </w:tc>
        <w:tc>
          <w:tcPr>
            <w:tcW w:w="2475" w:type="dxa"/>
          </w:tcPr>
          <w:p w:rsidR="003A3E63" w:rsidRDefault="003A3E63">
            <w:pPr>
              <w:pStyle w:val="ConsPlusNormal"/>
              <w:jc w:val="center"/>
            </w:pPr>
            <w:r>
              <w:t>0,0458</w:t>
            </w:r>
          </w:p>
        </w:tc>
      </w:tr>
      <w:tr w:rsidR="003A3E63">
        <w:tc>
          <w:tcPr>
            <w:tcW w:w="1485" w:type="dxa"/>
          </w:tcPr>
          <w:p w:rsidR="003A3E63" w:rsidRDefault="003A3E63">
            <w:pPr>
              <w:pStyle w:val="ConsPlusNormal"/>
              <w:jc w:val="center"/>
            </w:pPr>
            <w:r>
              <w:t>3</w:t>
            </w:r>
          </w:p>
        </w:tc>
        <w:tc>
          <w:tcPr>
            <w:tcW w:w="2310" w:type="dxa"/>
          </w:tcPr>
          <w:p w:rsidR="003A3E63" w:rsidRDefault="003A3E63">
            <w:pPr>
              <w:pStyle w:val="ConsPlusNormal"/>
              <w:jc w:val="center"/>
            </w:pPr>
            <w:r>
              <w:t>0,4397</w:t>
            </w:r>
          </w:p>
        </w:tc>
        <w:tc>
          <w:tcPr>
            <w:tcW w:w="1485" w:type="dxa"/>
          </w:tcPr>
          <w:p w:rsidR="003A3E63" w:rsidRDefault="003A3E63">
            <w:pPr>
              <w:pStyle w:val="ConsPlusNormal"/>
              <w:jc w:val="center"/>
            </w:pPr>
            <w:r>
              <w:t>44</w:t>
            </w:r>
          </w:p>
        </w:tc>
        <w:tc>
          <w:tcPr>
            <w:tcW w:w="2310" w:type="dxa"/>
          </w:tcPr>
          <w:p w:rsidR="003A3E63" w:rsidRDefault="003A3E63">
            <w:pPr>
              <w:pStyle w:val="ConsPlusNormal"/>
              <w:jc w:val="center"/>
            </w:pPr>
            <w:r>
              <w:t>0,0647</w:t>
            </w:r>
          </w:p>
        </w:tc>
        <w:tc>
          <w:tcPr>
            <w:tcW w:w="2145" w:type="dxa"/>
          </w:tcPr>
          <w:p w:rsidR="003A3E63" w:rsidRDefault="003A3E63">
            <w:pPr>
              <w:pStyle w:val="ConsPlusNormal"/>
              <w:jc w:val="center"/>
            </w:pPr>
            <w:r>
              <w:t>85</w:t>
            </w:r>
          </w:p>
        </w:tc>
        <w:tc>
          <w:tcPr>
            <w:tcW w:w="2475" w:type="dxa"/>
          </w:tcPr>
          <w:p w:rsidR="003A3E63" w:rsidRDefault="003A3E63">
            <w:pPr>
              <w:pStyle w:val="ConsPlusNormal"/>
              <w:jc w:val="center"/>
            </w:pPr>
            <w:r>
              <w:t>0,0455</w:t>
            </w:r>
          </w:p>
        </w:tc>
      </w:tr>
      <w:tr w:rsidR="003A3E63">
        <w:tc>
          <w:tcPr>
            <w:tcW w:w="1485" w:type="dxa"/>
          </w:tcPr>
          <w:p w:rsidR="003A3E63" w:rsidRDefault="003A3E63">
            <w:pPr>
              <w:pStyle w:val="ConsPlusNormal"/>
              <w:jc w:val="center"/>
            </w:pPr>
            <w:r>
              <w:t>4</w:t>
            </w:r>
          </w:p>
        </w:tc>
        <w:tc>
          <w:tcPr>
            <w:tcW w:w="2310" w:type="dxa"/>
          </w:tcPr>
          <w:p w:rsidR="003A3E63" w:rsidRDefault="003A3E63">
            <w:pPr>
              <w:pStyle w:val="ConsPlusNormal"/>
              <w:jc w:val="center"/>
            </w:pPr>
            <w:r>
              <w:t>0,3715</w:t>
            </w:r>
          </w:p>
        </w:tc>
        <w:tc>
          <w:tcPr>
            <w:tcW w:w="1485" w:type="dxa"/>
          </w:tcPr>
          <w:p w:rsidR="003A3E63" w:rsidRDefault="003A3E63">
            <w:pPr>
              <w:pStyle w:val="ConsPlusNormal"/>
              <w:jc w:val="center"/>
            </w:pPr>
            <w:r>
              <w:t>45</w:t>
            </w:r>
          </w:p>
        </w:tc>
        <w:tc>
          <w:tcPr>
            <w:tcW w:w="2310" w:type="dxa"/>
          </w:tcPr>
          <w:p w:rsidR="003A3E63" w:rsidRDefault="003A3E63">
            <w:pPr>
              <w:pStyle w:val="ConsPlusNormal"/>
              <w:jc w:val="center"/>
            </w:pPr>
            <w:r>
              <w:t>0,0635</w:t>
            </w:r>
          </w:p>
        </w:tc>
        <w:tc>
          <w:tcPr>
            <w:tcW w:w="2145" w:type="dxa"/>
          </w:tcPr>
          <w:p w:rsidR="003A3E63" w:rsidRDefault="003A3E63">
            <w:pPr>
              <w:pStyle w:val="ConsPlusNormal"/>
              <w:jc w:val="center"/>
            </w:pPr>
            <w:r>
              <w:t>86</w:t>
            </w:r>
          </w:p>
        </w:tc>
        <w:tc>
          <w:tcPr>
            <w:tcW w:w="2475" w:type="dxa"/>
          </w:tcPr>
          <w:p w:rsidR="003A3E63" w:rsidRDefault="003A3E63">
            <w:pPr>
              <w:pStyle w:val="ConsPlusNormal"/>
              <w:jc w:val="center"/>
            </w:pPr>
            <w:r>
              <w:t>0,0452</w:t>
            </w:r>
          </w:p>
        </w:tc>
      </w:tr>
      <w:tr w:rsidR="003A3E63">
        <w:tc>
          <w:tcPr>
            <w:tcW w:w="1485" w:type="dxa"/>
          </w:tcPr>
          <w:p w:rsidR="003A3E63" w:rsidRDefault="003A3E63">
            <w:pPr>
              <w:pStyle w:val="ConsPlusNormal"/>
              <w:jc w:val="center"/>
            </w:pPr>
            <w:r>
              <w:t>5</w:t>
            </w:r>
          </w:p>
        </w:tc>
        <w:tc>
          <w:tcPr>
            <w:tcW w:w="2310" w:type="dxa"/>
          </w:tcPr>
          <w:p w:rsidR="003A3E63" w:rsidRDefault="003A3E63">
            <w:pPr>
              <w:pStyle w:val="ConsPlusNormal"/>
              <w:jc w:val="center"/>
            </w:pPr>
            <w:r>
              <w:t>0,3329</w:t>
            </w:r>
          </w:p>
        </w:tc>
        <w:tc>
          <w:tcPr>
            <w:tcW w:w="1485" w:type="dxa"/>
          </w:tcPr>
          <w:p w:rsidR="003A3E63" w:rsidRDefault="003A3E63">
            <w:pPr>
              <w:pStyle w:val="ConsPlusNormal"/>
              <w:jc w:val="center"/>
            </w:pPr>
            <w:r>
              <w:t>46</w:t>
            </w:r>
          </w:p>
        </w:tc>
        <w:tc>
          <w:tcPr>
            <w:tcW w:w="2310" w:type="dxa"/>
          </w:tcPr>
          <w:p w:rsidR="003A3E63" w:rsidRDefault="003A3E63">
            <w:pPr>
              <w:pStyle w:val="ConsPlusNormal"/>
              <w:jc w:val="center"/>
            </w:pPr>
            <w:r>
              <w:t>0,0629</w:t>
            </w:r>
          </w:p>
        </w:tc>
        <w:tc>
          <w:tcPr>
            <w:tcW w:w="2145" w:type="dxa"/>
          </w:tcPr>
          <w:p w:rsidR="003A3E63" w:rsidRDefault="003A3E63">
            <w:pPr>
              <w:pStyle w:val="ConsPlusNormal"/>
              <w:jc w:val="center"/>
            </w:pPr>
            <w:r>
              <w:t>87</w:t>
            </w:r>
          </w:p>
        </w:tc>
        <w:tc>
          <w:tcPr>
            <w:tcW w:w="2475" w:type="dxa"/>
          </w:tcPr>
          <w:p w:rsidR="003A3E63" w:rsidRDefault="003A3E63">
            <w:pPr>
              <w:pStyle w:val="ConsPlusNormal"/>
              <w:jc w:val="center"/>
            </w:pPr>
            <w:r>
              <w:t>0,0449</w:t>
            </w:r>
          </w:p>
        </w:tc>
      </w:tr>
      <w:tr w:rsidR="003A3E63">
        <w:tc>
          <w:tcPr>
            <w:tcW w:w="1485" w:type="dxa"/>
          </w:tcPr>
          <w:p w:rsidR="003A3E63" w:rsidRDefault="003A3E63">
            <w:pPr>
              <w:pStyle w:val="ConsPlusNormal"/>
              <w:jc w:val="center"/>
            </w:pPr>
            <w:r>
              <w:t>6</w:t>
            </w:r>
          </w:p>
        </w:tc>
        <w:tc>
          <w:tcPr>
            <w:tcW w:w="2310" w:type="dxa"/>
          </w:tcPr>
          <w:p w:rsidR="003A3E63" w:rsidRDefault="003A3E63">
            <w:pPr>
              <w:pStyle w:val="ConsPlusNormal"/>
              <w:jc w:val="center"/>
            </w:pPr>
            <w:r>
              <w:t>0,2828</w:t>
            </w:r>
          </w:p>
        </w:tc>
        <w:tc>
          <w:tcPr>
            <w:tcW w:w="1485" w:type="dxa"/>
          </w:tcPr>
          <w:p w:rsidR="003A3E63" w:rsidRDefault="003A3E63">
            <w:pPr>
              <w:pStyle w:val="ConsPlusNormal"/>
              <w:jc w:val="center"/>
            </w:pPr>
            <w:r>
              <w:t>47</w:t>
            </w:r>
          </w:p>
        </w:tc>
        <w:tc>
          <w:tcPr>
            <w:tcW w:w="2310" w:type="dxa"/>
          </w:tcPr>
          <w:p w:rsidR="003A3E63" w:rsidRDefault="003A3E63">
            <w:pPr>
              <w:pStyle w:val="ConsPlusNormal"/>
              <w:jc w:val="center"/>
            </w:pPr>
            <w:r>
              <w:t>0,0623</w:t>
            </w:r>
          </w:p>
        </w:tc>
        <w:tc>
          <w:tcPr>
            <w:tcW w:w="2145" w:type="dxa"/>
          </w:tcPr>
          <w:p w:rsidR="003A3E63" w:rsidRDefault="003A3E63">
            <w:pPr>
              <w:pStyle w:val="ConsPlusNormal"/>
              <w:jc w:val="center"/>
            </w:pPr>
            <w:r>
              <w:t>88</w:t>
            </w:r>
          </w:p>
        </w:tc>
        <w:tc>
          <w:tcPr>
            <w:tcW w:w="2475" w:type="dxa"/>
          </w:tcPr>
          <w:p w:rsidR="003A3E63" w:rsidRDefault="003A3E63">
            <w:pPr>
              <w:pStyle w:val="ConsPlusNormal"/>
              <w:jc w:val="center"/>
            </w:pPr>
            <w:r>
              <w:t>0,0446</w:t>
            </w:r>
          </w:p>
        </w:tc>
      </w:tr>
      <w:tr w:rsidR="003A3E63">
        <w:tc>
          <w:tcPr>
            <w:tcW w:w="1485" w:type="dxa"/>
          </w:tcPr>
          <w:p w:rsidR="003A3E63" w:rsidRDefault="003A3E63">
            <w:pPr>
              <w:pStyle w:val="ConsPlusNormal"/>
              <w:jc w:val="center"/>
            </w:pPr>
            <w:r>
              <w:t>7</w:t>
            </w:r>
          </w:p>
        </w:tc>
        <w:tc>
          <w:tcPr>
            <w:tcW w:w="2310" w:type="dxa"/>
          </w:tcPr>
          <w:p w:rsidR="003A3E63" w:rsidRDefault="003A3E63">
            <w:pPr>
              <w:pStyle w:val="ConsPlusNormal"/>
              <w:jc w:val="center"/>
            </w:pPr>
            <w:r>
              <w:t>0,2533</w:t>
            </w:r>
          </w:p>
        </w:tc>
        <w:tc>
          <w:tcPr>
            <w:tcW w:w="1485" w:type="dxa"/>
          </w:tcPr>
          <w:p w:rsidR="003A3E63" w:rsidRDefault="003A3E63">
            <w:pPr>
              <w:pStyle w:val="ConsPlusNormal"/>
              <w:jc w:val="center"/>
            </w:pPr>
            <w:r>
              <w:t>48</w:t>
            </w:r>
          </w:p>
        </w:tc>
        <w:tc>
          <w:tcPr>
            <w:tcW w:w="2310" w:type="dxa"/>
          </w:tcPr>
          <w:p w:rsidR="003A3E63" w:rsidRDefault="003A3E63">
            <w:pPr>
              <w:pStyle w:val="ConsPlusNormal"/>
              <w:jc w:val="center"/>
            </w:pPr>
            <w:r>
              <w:t>0,0617</w:t>
            </w:r>
          </w:p>
        </w:tc>
        <w:tc>
          <w:tcPr>
            <w:tcW w:w="2145" w:type="dxa"/>
          </w:tcPr>
          <w:p w:rsidR="003A3E63" w:rsidRDefault="003A3E63">
            <w:pPr>
              <w:pStyle w:val="ConsPlusNormal"/>
              <w:jc w:val="center"/>
            </w:pPr>
            <w:r>
              <w:t>89</w:t>
            </w:r>
          </w:p>
        </w:tc>
        <w:tc>
          <w:tcPr>
            <w:tcW w:w="2475" w:type="dxa"/>
          </w:tcPr>
          <w:p w:rsidR="003A3E63" w:rsidRDefault="003A3E63">
            <w:pPr>
              <w:pStyle w:val="ConsPlusNormal"/>
              <w:jc w:val="center"/>
            </w:pPr>
            <w:r>
              <w:t>0,0443</w:t>
            </w:r>
          </w:p>
        </w:tc>
      </w:tr>
      <w:tr w:rsidR="003A3E63">
        <w:tc>
          <w:tcPr>
            <w:tcW w:w="1485" w:type="dxa"/>
          </w:tcPr>
          <w:p w:rsidR="003A3E63" w:rsidRDefault="003A3E63">
            <w:pPr>
              <w:pStyle w:val="ConsPlusNormal"/>
              <w:jc w:val="center"/>
            </w:pPr>
            <w:r>
              <w:t>8</w:t>
            </w:r>
          </w:p>
        </w:tc>
        <w:tc>
          <w:tcPr>
            <w:tcW w:w="2310" w:type="dxa"/>
          </w:tcPr>
          <w:p w:rsidR="003A3E63" w:rsidRDefault="003A3E63">
            <w:pPr>
              <w:pStyle w:val="ConsPlusNormal"/>
              <w:jc w:val="center"/>
            </w:pPr>
            <w:r>
              <w:t>0,2268</w:t>
            </w:r>
          </w:p>
        </w:tc>
        <w:tc>
          <w:tcPr>
            <w:tcW w:w="1485" w:type="dxa"/>
          </w:tcPr>
          <w:p w:rsidR="003A3E63" w:rsidRDefault="003A3E63">
            <w:pPr>
              <w:pStyle w:val="ConsPlusNormal"/>
              <w:jc w:val="center"/>
            </w:pPr>
            <w:r>
              <w:t>49</w:t>
            </w:r>
          </w:p>
        </w:tc>
        <w:tc>
          <w:tcPr>
            <w:tcW w:w="2310" w:type="dxa"/>
          </w:tcPr>
          <w:p w:rsidR="003A3E63" w:rsidRDefault="003A3E63">
            <w:pPr>
              <w:pStyle w:val="ConsPlusNormal"/>
              <w:jc w:val="center"/>
            </w:pPr>
            <w:r>
              <w:t>0,0611</w:t>
            </w:r>
          </w:p>
        </w:tc>
        <w:tc>
          <w:tcPr>
            <w:tcW w:w="2145" w:type="dxa"/>
          </w:tcPr>
          <w:p w:rsidR="003A3E63" w:rsidRDefault="003A3E63">
            <w:pPr>
              <w:pStyle w:val="ConsPlusNormal"/>
              <w:jc w:val="center"/>
            </w:pPr>
            <w:r>
              <w:t>90</w:t>
            </w:r>
          </w:p>
        </w:tc>
        <w:tc>
          <w:tcPr>
            <w:tcW w:w="2475" w:type="dxa"/>
          </w:tcPr>
          <w:p w:rsidR="003A3E63" w:rsidRDefault="003A3E63">
            <w:pPr>
              <w:pStyle w:val="ConsPlusNormal"/>
              <w:jc w:val="center"/>
            </w:pPr>
            <w:r>
              <w:t>0,0440</w:t>
            </w:r>
          </w:p>
        </w:tc>
      </w:tr>
      <w:tr w:rsidR="003A3E63">
        <w:tc>
          <w:tcPr>
            <w:tcW w:w="1485" w:type="dxa"/>
          </w:tcPr>
          <w:p w:rsidR="003A3E63" w:rsidRDefault="003A3E63">
            <w:pPr>
              <w:pStyle w:val="ConsPlusNormal"/>
              <w:jc w:val="center"/>
            </w:pPr>
            <w:r>
              <w:t>9</w:t>
            </w:r>
          </w:p>
        </w:tc>
        <w:tc>
          <w:tcPr>
            <w:tcW w:w="2310" w:type="dxa"/>
          </w:tcPr>
          <w:p w:rsidR="003A3E63" w:rsidRDefault="003A3E63">
            <w:pPr>
              <w:pStyle w:val="ConsPlusNormal"/>
              <w:jc w:val="center"/>
            </w:pPr>
            <w:r>
              <w:t>0,2061</w:t>
            </w:r>
          </w:p>
        </w:tc>
        <w:tc>
          <w:tcPr>
            <w:tcW w:w="1485" w:type="dxa"/>
          </w:tcPr>
          <w:p w:rsidR="003A3E63" w:rsidRDefault="003A3E63">
            <w:pPr>
              <w:pStyle w:val="ConsPlusNormal"/>
              <w:jc w:val="center"/>
            </w:pPr>
            <w:r>
              <w:t>50</w:t>
            </w:r>
          </w:p>
        </w:tc>
        <w:tc>
          <w:tcPr>
            <w:tcW w:w="2310" w:type="dxa"/>
          </w:tcPr>
          <w:p w:rsidR="003A3E63" w:rsidRDefault="003A3E63">
            <w:pPr>
              <w:pStyle w:val="ConsPlusNormal"/>
              <w:jc w:val="center"/>
            </w:pPr>
            <w:r>
              <w:t>0,0605</w:t>
            </w:r>
          </w:p>
        </w:tc>
        <w:tc>
          <w:tcPr>
            <w:tcW w:w="2145" w:type="dxa"/>
          </w:tcPr>
          <w:p w:rsidR="003A3E63" w:rsidRDefault="003A3E63">
            <w:pPr>
              <w:pStyle w:val="ConsPlusNormal"/>
              <w:jc w:val="center"/>
            </w:pPr>
            <w:r>
              <w:t>91</w:t>
            </w:r>
          </w:p>
        </w:tc>
        <w:tc>
          <w:tcPr>
            <w:tcW w:w="2475" w:type="dxa"/>
          </w:tcPr>
          <w:p w:rsidR="003A3E63" w:rsidRDefault="003A3E63">
            <w:pPr>
              <w:pStyle w:val="ConsPlusNormal"/>
              <w:jc w:val="center"/>
            </w:pPr>
            <w:r>
              <w:t>0,0437</w:t>
            </w:r>
          </w:p>
        </w:tc>
      </w:tr>
      <w:tr w:rsidR="003A3E63">
        <w:tc>
          <w:tcPr>
            <w:tcW w:w="1485" w:type="dxa"/>
          </w:tcPr>
          <w:p w:rsidR="003A3E63" w:rsidRDefault="003A3E63">
            <w:pPr>
              <w:pStyle w:val="ConsPlusNormal"/>
              <w:jc w:val="center"/>
            </w:pPr>
            <w:r>
              <w:t>10</w:t>
            </w:r>
          </w:p>
        </w:tc>
        <w:tc>
          <w:tcPr>
            <w:tcW w:w="2310" w:type="dxa"/>
          </w:tcPr>
          <w:p w:rsidR="003A3E63" w:rsidRDefault="003A3E63">
            <w:pPr>
              <w:pStyle w:val="ConsPlusNormal"/>
              <w:jc w:val="center"/>
            </w:pPr>
            <w:r>
              <w:t>0,1884</w:t>
            </w:r>
          </w:p>
        </w:tc>
        <w:tc>
          <w:tcPr>
            <w:tcW w:w="1485" w:type="dxa"/>
          </w:tcPr>
          <w:p w:rsidR="003A3E63" w:rsidRDefault="003A3E63">
            <w:pPr>
              <w:pStyle w:val="ConsPlusNormal"/>
              <w:jc w:val="center"/>
            </w:pPr>
            <w:r>
              <w:t>51</w:t>
            </w:r>
          </w:p>
        </w:tc>
        <w:tc>
          <w:tcPr>
            <w:tcW w:w="2310" w:type="dxa"/>
          </w:tcPr>
          <w:p w:rsidR="003A3E63" w:rsidRDefault="003A3E63">
            <w:pPr>
              <w:pStyle w:val="ConsPlusNormal"/>
              <w:jc w:val="center"/>
            </w:pPr>
            <w:r>
              <w:t>0,0599</w:t>
            </w:r>
          </w:p>
        </w:tc>
        <w:tc>
          <w:tcPr>
            <w:tcW w:w="2145" w:type="dxa"/>
          </w:tcPr>
          <w:p w:rsidR="003A3E63" w:rsidRDefault="003A3E63">
            <w:pPr>
              <w:pStyle w:val="ConsPlusNormal"/>
              <w:jc w:val="center"/>
            </w:pPr>
            <w:r>
              <w:t>92</w:t>
            </w:r>
          </w:p>
        </w:tc>
        <w:tc>
          <w:tcPr>
            <w:tcW w:w="2475" w:type="dxa"/>
          </w:tcPr>
          <w:p w:rsidR="003A3E63" w:rsidRDefault="003A3E63">
            <w:pPr>
              <w:pStyle w:val="ConsPlusNormal"/>
              <w:jc w:val="center"/>
            </w:pPr>
            <w:r>
              <w:t>0,0434</w:t>
            </w:r>
          </w:p>
        </w:tc>
      </w:tr>
      <w:tr w:rsidR="003A3E63">
        <w:tc>
          <w:tcPr>
            <w:tcW w:w="1485" w:type="dxa"/>
          </w:tcPr>
          <w:p w:rsidR="003A3E63" w:rsidRDefault="003A3E63">
            <w:pPr>
              <w:pStyle w:val="ConsPlusNormal"/>
              <w:jc w:val="center"/>
            </w:pPr>
            <w:r>
              <w:lastRenderedPageBreak/>
              <w:t>11</w:t>
            </w:r>
          </w:p>
        </w:tc>
        <w:tc>
          <w:tcPr>
            <w:tcW w:w="2310" w:type="dxa"/>
          </w:tcPr>
          <w:p w:rsidR="003A3E63" w:rsidRDefault="003A3E63">
            <w:pPr>
              <w:pStyle w:val="ConsPlusNormal"/>
              <w:jc w:val="center"/>
            </w:pPr>
            <w:r>
              <w:t>0,1737</w:t>
            </w:r>
          </w:p>
        </w:tc>
        <w:tc>
          <w:tcPr>
            <w:tcW w:w="1485" w:type="dxa"/>
          </w:tcPr>
          <w:p w:rsidR="003A3E63" w:rsidRDefault="003A3E63">
            <w:pPr>
              <w:pStyle w:val="ConsPlusNormal"/>
              <w:jc w:val="center"/>
            </w:pPr>
            <w:r>
              <w:t>52</w:t>
            </w:r>
          </w:p>
        </w:tc>
        <w:tc>
          <w:tcPr>
            <w:tcW w:w="2310" w:type="dxa"/>
          </w:tcPr>
          <w:p w:rsidR="003A3E63" w:rsidRDefault="003A3E63">
            <w:pPr>
              <w:pStyle w:val="ConsPlusNormal"/>
              <w:jc w:val="center"/>
            </w:pPr>
            <w:r>
              <w:t>0,0593</w:t>
            </w:r>
          </w:p>
        </w:tc>
        <w:tc>
          <w:tcPr>
            <w:tcW w:w="2145" w:type="dxa"/>
          </w:tcPr>
          <w:p w:rsidR="003A3E63" w:rsidRDefault="003A3E63">
            <w:pPr>
              <w:pStyle w:val="ConsPlusNormal"/>
              <w:jc w:val="center"/>
            </w:pPr>
            <w:r>
              <w:t>93</w:t>
            </w:r>
          </w:p>
        </w:tc>
        <w:tc>
          <w:tcPr>
            <w:tcW w:w="2475" w:type="dxa"/>
          </w:tcPr>
          <w:p w:rsidR="003A3E63" w:rsidRDefault="003A3E63">
            <w:pPr>
              <w:pStyle w:val="ConsPlusNormal"/>
              <w:jc w:val="center"/>
            </w:pPr>
            <w:r>
              <w:t>0,0432</w:t>
            </w:r>
          </w:p>
        </w:tc>
      </w:tr>
      <w:tr w:rsidR="003A3E63">
        <w:tc>
          <w:tcPr>
            <w:tcW w:w="1485" w:type="dxa"/>
          </w:tcPr>
          <w:p w:rsidR="003A3E63" w:rsidRDefault="003A3E63">
            <w:pPr>
              <w:pStyle w:val="ConsPlusNormal"/>
              <w:jc w:val="center"/>
            </w:pPr>
            <w:r>
              <w:t>12</w:t>
            </w:r>
          </w:p>
        </w:tc>
        <w:tc>
          <w:tcPr>
            <w:tcW w:w="2310" w:type="dxa"/>
          </w:tcPr>
          <w:p w:rsidR="003A3E63" w:rsidRDefault="003A3E63">
            <w:pPr>
              <w:pStyle w:val="ConsPlusNormal"/>
              <w:jc w:val="center"/>
            </w:pPr>
            <w:r>
              <w:t>0,1619</w:t>
            </w:r>
          </w:p>
        </w:tc>
        <w:tc>
          <w:tcPr>
            <w:tcW w:w="1485" w:type="dxa"/>
          </w:tcPr>
          <w:p w:rsidR="003A3E63" w:rsidRDefault="003A3E63">
            <w:pPr>
              <w:pStyle w:val="ConsPlusNormal"/>
              <w:jc w:val="center"/>
            </w:pPr>
            <w:r>
              <w:t>53</w:t>
            </w:r>
          </w:p>
        </w:tc>
        <w:tc>
          <w:tcPr>
            <w:tcW w:w="2310" w:type="dxa"/>
          </w:tcPr>
          <w:p w:rsidR="003A3E63" w:rsidRDefault="003A3E63">
            <w:pPr>
              <w:pStyle w:val="ConsPlusNormal"/>
              <w:jc w:val="center"/>
            </w:pPr>
            <w:r>
              <w:t>0,0588</w:t>
            </w:r>
          </w:p>
        </w:tc>
        <w:tc>
          <w:tcPr>
            <w:tcW w:w="2145" w:type="dxa"/>
          </w:tcPr>
          <w:p w:rsidR="003A3E63" w:rsidRDefault="003A3E63">
            <w:pPr>
              <w:pStyle w:val="ConsPlusNormal"/>
              <w:jc w:val="center"/>
            </w:pPr>
            <w:r>
              <w:t>94</w:t>
            </w:r>
          </w:p>
        </w:tc>
        <w:tc>
          <w:tcPr>
            <w:tcW w:w="2475" w:type="dxa"/>
          </w:tcPr>
          <w:p w:rsidR="003A3E63" w:rsidRDefault="003A3E63">
            <w:pPr>
              <w:pStyle w:val="ConsPlusNormal"/>
              <w:jc w:val="center"/>
            </w:pPr>
            <w:r>
              <w:t>0,0429</w:t>
            </w:r>
          </w:p>
        </w:tc>
      </w:tr>
      <w:tr w:rsidR="003A3E63">
        <w:tc>
          <w:tcPr>
            <w:tcW w:w="1485" w:type="dxa"/>
          </w:tcPr>
          <w:p w:rsidR="003A3E63" w:rsidRDefault="003A3E63">
            <w:pPr>
              <w:pStyle w:val="ConsPlusNormal"/>
              <w:jc w:val="center"/>
            </w:pPr>
            <w:r>
              <w:t>13</w:t>
            </w:r>
          </w:p>
        </w:tc>
        <w:tc>
          <w:tcPr>
            <w:tcW w:w="2310" w:type="dxa"/>
          </w:tcPr>
          <w:p w:rsidR="003A3E63" w:rsidRDefault="003A3E63">
            <w:pPr>
              <w:pStyle w:val="ConsPlusNormal"/>
              <w:jc w:val="center"/>
            </w:pPr>
            <w:r>
              <w:t>0,1531</w:t>
            </w:r>
          </w:p>
        </w:tc>
        <w:tc>
          <w:tcPr>
            <w:tcW w:w="1485" w:type="dxa"/>
          </w:tcPr>
          <w:p w:rsidR="003A3E63" w:rsidRDefault="003A3E63">
            <w:pPr>
              <w:pStyle w:val="ConsPlusNormal"/>
              <w:jc w:val="center"/>
            </w:pPr>
            <w:r>
              <w:t>54</w:t>
            </w:r>
          </w:p>
        </w:tc>
        <w:tc>
          <w:tcPr>
            <w:tcW w:w="2310" w:type="dxa"/>
          </w:tcPr>
          <w:p w:rsidR="003A3E63" w:rsidRDefault="003A3E63">
            <w:pPr>
              <w:pStyle w:val="ConsPlusNormal"/>
              <w:jc w:val="center"/>
            </w:pPr>
            <w:r>
              <w:t>0,0582</w:t>
            </w:r>
          </w:p>
        </w:tc>
        <w:tc>
          <w:tcPr>
            <w:tcW w:w="2145" w:type="dxa"/>
          </w:tcPr>
          <w:p w:rsidR="003A3E63" w:rsidRDefault="003A3E63">
            <w:pPr>
              <w:pStyle w:val="ConsPlusNormal"/>
              <w:jc w:val="center"/>
            </w:pPr>
            <w:r>
              <w:t>95</w:t>
            </w:r>
          </w:p>
        </w:tc>
        <w:tc>
          <w:tcPr>
            <w:tcW w:w="2475" w:type="dxa"/>
          </w:tcPr>
          <w:p w:rsidR="003A3E63" w:rsidRDefault="003A3E63">
            <w:pPr>
              <w:pStyle w:val="ConsPlusNormal"/>
              <w:jc w:val="center"/>
            </w:pPr>
            <w:r>
              <w:t>0,0426</w:t>
            </w:r>
          </w:p>
        </w:tc>
      </w:tr>
      <w:tr w:rsidR="003A3E63">
        <w:tc>
          <w:tcPr>
            <w:tcW w:w="1485" w:type="dxa"/>
          </w:tcPr>
          <w:p w:rsidR="003A3E63" w:rsidRDefault="003A3E63">
            <w:pPr>
              <w:pStyle w:val="ConsPlusNormal"/>
              <w:jc w:val="center"/>
            </w:pPr>
            <w:r>
              <w:t>14</w:t>
            </w:r>
          </w:p>
        </w:tc>
        <w:tc>
          <w:tcPr>
            <w:tcW w:w="2310" w:type="dxa"/>
          </w:tcPr>
          <w:p w:rsidR="003A3E63" w:rsidRDefault="003A3E63">
            <w:pPr>
              <w:pStyle w:val="ConsPlusNormal"/>
              <w:jc w:val="center"/>
            </w:pPr>
            <w:r>
              <w:t>0,1442</w:t>
            </w:r>
          </w:p>
        </w:tc>
        <w:tc>
          <w:tcPr>
            <w:tcW w:w="1485" w:type="dxa"/>
          </w:tcPr>
          <w:p w:rsidR="003A3E63" w:rsidRDefault="003A3E63">
            <w:pPr>
              <w:pStyle w:val="ConsPlusNormal"/>
              <w:jc w:val="center"/>
            </w:pPr>
            <w:r>
              <w:t>55</w:t>
            </w:r>
          </w:p>
        </w:tc>
        <w:tc>
          <w:tcPr>
            <w:tcW w:w="2310" w:type="dxa"/>
          </w:tcPr>
          <w:p w:rsidR="003A3E63" w:rsidRDefault="003A3E63">
            <w:pPr>
              <w:pStyle w:val="ConsPlusNormal"/>
              <w:jc w:val="center"/>
            </w:pPr>
            <w:r>
              <w:t>0,0576</w:t>
            </w:r>
          </w:p>
        </w:tc>
        <w:tc>
          <w:tcPr>
            <w:tcW w:w="2145" w:type="dxa"/>
          </w:tcPr>
          <w:p w:rsidR="003A3E63" w:rsidRDefault="003A3E63">
            <w:pPr>
              <w:pStyle w:val="ConsPlusNormal"/>
              <w:jc w:val="center"/>
            </w:pPr>
            <w:r>
              <w:t>96</w:t>
            </w:r>
          </w:p>
        </w:tc>
        <w:tc>
          <w:tcPr>
            <w:tcW w:w="2475" w:type="dxa"/>
          </w:tcPr>
          <w:p w:rsidR="003A3E63" w:rsidRDefault="003A3E63">
            <w:pPr>
              <w:pStyle w:val="ConsPlusNormal"/>
              <w:jc w:val="center"/>
            </w:pPr>
            <w:r>
              <w:t>0,0423</w:t>
            </w:r>
          </w:p>
        </w:tc>
      </w:tr>
      <w:tr w:rsidR="003A3E63">
        <w:tc>
          <w:tcPr>
            <w:tcW w:w="1485" w:type="dxa"/>
          </w:tcPr>
          <w:p w:rsidR="003A3E63" w:rsidRDefault="003A3E63">
            <w:pPr>
              <w:pStyle w:val="ConsPlusNormal"/>
              <w:jc w:val="center"/>
            </w:pPr>
            <w:r>
              <w:t>15</w:t>
            </w:r>
          </w:p>
        </w:tc>
        <w:tc>
          <w:tcPr>
            <w:tcW w:w="2310" w:type="dxa"/>
          </w:tcPr>
          <w:p w:rsidR="003A3E63" w:rsidRDefault="003A3E63">
            <w:pPr>
              <w:pStyle w:val="ConsPlusNormal"/>
              <w:jc w:val="center"/>
            </w:pPr>
            <w:r>
              <w:t>0,1383</w:t>
            </w:r>
          </w:p>
        </w:tc>
        <w:tc>
          <w:tcPr>
            <w:tcW w:w="1485" w:type="dxa"/>
          </w:tcPr>
          <w:p w:rsidR="003A3E63" w:rsidRDefault="003A3E63">
            <w:pPr>
              <w:pStyle w:val="ConsPlusNormal"/>
              <w:jc w:val="center"/>
            </w:pPr>
            <w:r>
              <w:t>56</w:t>
            </w:r>
          </w:p>
        </w:tc>
        <w:tc>
          <w:tcPr>
            <w:tcW w:w="2310" w:type="dxa"/>
          </w:tcPr>
          <w:p w:rsidR="003A3E63" w:rsidRDefault="003A3E63">
            <w:pPr>
              <w:pStyle w:val="ConsPlusNormal"/>
              <w:jc w:val="center"/>
            </w:pPr>
            <w:r>
              <w:t>0,0570</w:t>
            </w:r>
          </w:p>
        </w:tc>
        <w:tc>
          <w:tcPr>
            <w:tcW w:w="2145" w:type="dxa"/>
          </w:tcPr>
          <w:p w:rsidR="003A3E63" w:rsidRDefault="003A3E63">
            <w:pPr>
              <w:pStyle w:val="ConsPlusNormal"/>
              <w:jc w:val="center"/>
            </w:pPr>
            <w:r>
              <w:t>97</w:t>
            </w:r>
          </w:p>
        </w:tc>
        <w:tc>
          <w:tcPr>
            <w:tcW w:w="2475" w:type="dxa"/>
          </w:tcPr>
          <w:p w:rsidR="003A3E63" w:rsidRDefault="003A3E63">
            <w:pPr>
              <w:pStyle w:val="ConsPlusNormal"/>
              <w:jc w:val="center"/>
            </w:pPr>
            <w:r>
              <w:t>0,0420</w:t>
            </w:r>
          </w:p>
        </w:tc>
      </w:tr>
      <w:tr w:rsidR="003A3E63">
        <w:tc>
          <w:tcPr>
            <w:tcW w:w="1485" w:type="dxa"/>
          </w:tcPr>
          <w:p w:rsidR="003A3E63" w:rsidRDefault="003A3E63">
            <w:pPr>
              <w:pStyle w:val="ConsPlusNormal"/>
              <w:jc w:val="center"/>
            </w:pPr>
            <w:r>
              <w:t>16</w:t>
            </w:r>
          </w:p>
        </w:tc>
        <w:tc>
          <w:tcPr>
            <w:tcW w:w="2310" w:type="dxa"/>
          </w:tcPr>
          <w:p w:rsidR="003A3E63" w:rsidRDefault="003A3E63">
            <w:pPr>
              <w:pStyle w:val="ConsPlusNormal"/>
              <w:jc w:val="center"/>
            </w:pPr>
            <w:r>
              <w:t>0,1324</w:t>
            </w:r>
          </w:p>
        </w:tc>
        <w:tc>
          <w:tcPr>
            <w:tcW w:w="1485" w:type="dxa"/>
          </w:tcPr>
          <w:p w:rsidR="003A3E63" w:rsidRDefault="003A3E63">
            <w:pPr>
              <w:pStyle w:val="ConsPlusNormal"/>
              <w:jc w:val="center"/>
            </w:pPr>
            <w:r>
              <w:t>57</w:t>
            </w:r>
          </w:p>
        </w:tc>
        <w:tc>
          <w:tcPr>
            <w:tcW w:w="2310" w:type="dxa"/>
          </w:tcPr>
          <w:p w:rsidR="003A3E63" w:rsidRDefault="003A3E63">
            <w:pPr>
              <w:pStyle w:val="ConsPlusNormal"/>
              <w:jc w:val="center"/>
            </w:pPr>
            <w:r>
              <w:t>0,0564</w:t>
            </w:r>
          </w:p>
        </w:tc>
        <w:tc>
          <w:tcPr>
            <w:tcW w:w="2145" w:type="dxa"/>
          </w:tcPr>
          <w:p w:rsidR="003A3E63" w:rsidRDefault="003A3E63">
            <w:pPr>
              <w:pStyle w:val="ConsPlusNormal"/>
              <w:jc w:val="center"/>
            </w:pPr>
            <w:r>
              <w:t>98</w:t>
            </w:r>
          </w:p>
        </w:tc>
        <w:tc>
          <w:tcPr>
            <w:tcW w:w="2475" w:type="dxa"/>
          </w:tcPr>
          <w:p w:rsidR="003A3E63" w:rsidRDefault="003A3E63">
            <w:pPr>
              <w:pStyle w:val="ConsPlusNormal"/>
              <w:jc w:val="center"/>
            </w:pPr>
            <w:r>
              <w:t>0,0417</w:t>
            </w:r>
          </w:p>
        </w:tc>
      </w:tr>
      <w:tr w:rsidR="003A3E63">
        <w:tc>
          <w:tcPr>
            <w:tcW w:w="1485" w:type="dxa"/>
          </w:tcPr>
          <w:p w:rsidR="003A3E63" w:rsidRDefault="003A3E63">
            <w:pPr>
              <w:pStyle w:val="ConsPlusNormal"/>
              <w:jc w:val="center"/>
            </w:pPr>
            <w:r>
              <w:t>17</w:t>
            </w:r>
          </w:p>
        </w:tc>
        <w:tc>
          <w:tcPr>
            <w:tcW w:w="2310" w:type="dxa"/>
          </w:tcPr>
          <w:p w:rsidR="003A3E63" w:rsidRDefault="003A3E63">
            <w:pPr>
              <w:pStyle w:val="ConsPlusNormal"/>
              <w:jc w:val="center"/>
            </w:pPr>
            <w:r>
              <w:t>0,1265</w:t>
            </w:r>
          </w:p>
        </w:tc>
        <w:tc>
          <w:tcPr>
            <w:tcW w:w="1485" w:type="dxa"/>
          </w:tcPr>
          <w:p w:rsidR="003A3E63" w:rsidRDefault="003A3E63">
            <w:pPr>
              <w:pStyle w:val="ConsPlusNormal"/>
              <w:jc w:val="center"/>
            </w:pPr>
            <w:r>
              <w:t>58</w:t>
            </w:r>
          </w:p>
        </w:tc>
        <w:tc>
          <w:tcPr>
            <w:tcW w:w="2310" w:type="dxa"/>
          </w:tcPr>
          <w:p w:rsidR="003A3E63" w:rsidRDefault="003A3E63">
            <w:pPr>
              <w:pStyle w:val="ConsPlusNormal"/>
              <w:jc w:val="center"/>
            </w:pPr>
            <w:r>
              <w:t>0,0558</w:t>
            </w:r>
          </w:p>
        </w:tc>
        <w:tc>
          <w:tcPr>
            <w:tcW w:w="2145" w:type="dxa"/>
          </w:tcPr>
          <w:p w:rsidR="003A3E63" w:rsidRDefault="003A3E63">
            <w:pPr>
              <w:pStyle w:val="ConsPlusNormal"/>
              <w:jc w:val="center"/>
            </w:pPr>
            <w:r>
              <w:t>99</w:t>
            </w:r>
          </w:p>
        </w:tc>
        <w:tc>
          <w:tcPr>
            <w:tcW w:w="2475" w:type="dxa"/>
          </w:tcPr>
          <w:p w:rsidR="003A3E63" w:rsidRDefault="003A3E63">
            <w:pPr>
              <w:pStyle w:val="ConsPlusNormal"/>
              <w:jc w:val="center"/>
            </w:pPr>
            <w:r>
              <w:t>0,0414</w:t>
            </w:r>
          </w:p>
        </w:tc>
      </w:tr>
      <w:tr w:rsidR="003A3E63">
        <w:tc>
          <w:tcPr>
            <w:tcW w:w="1485" w:type="dxa"/>
          </w:tcPr>
          <w:p w:rsidR="003A3E63" w:rsidRDefault="003A3E63">
            <w:pPr>
              <w:pStyle w:val="ConsPlusNormal"/>
              <w:jc w:val="center"/>
            </w:pPr>
            <w:r>
              <w:t>18</w:t>
            </w:r>
          </w:p>
        </w:tc>
        <w:tc>
          <w:tcPr>
            <w:tcW w:w="2310" w:type="dxa"/>
          </w:tcPr>
          <w:p w:rsidR="003A3E63" w:rsidRDefault="003A3E63">
            <w:pPr>
              <w:pStyle w:val="ConsPlusNormal"/>
              <w:jc w:val="center"/>
            </w:pPr>
            <w:r>
              <w:t>0,1206</w:t>
            </w:r>
          </w:p>
        </w:tc>
        <w:tc>
          <w:tcPr>
            <w:tcW w:w="1485" w:type="dxa"/>
          </w:tcPr>
          <w:p w:rsidR="003A3E63" w:rsidRDefault="003A3E63">
            <w:pPr>
              <w:pStyle w:val="ConsPlusNormal"/>
              <w:jc w:val="center"/>
            </w:pPr>
            <w:r>
              <w:t>59</w:t>
            </w:r>
          </w:p>
        </w:tc>
        <w:tc>
          <w:tcPr>
            <w:tcW w:w="2310" w:type="dxa"/>
          </w:tcPr>
          <w:p w:rsidR="003A3E63" w:rsidRDefault="003A3E63">
            <w:pPr>
              <w:pStyle w:val="ConsPlusNormal"/>
              <w:jc w:val="center"/>
            </w:pPr>
            <w:r>
              <w:t>0,0552</w:t>
            </w:r>
          </w:p>
        </w:tc>
        <w:tc>
          <w:tcPr>
            <w:tcW w:w="2145" w:type="dxa"/>
          </w:tcPr>
          <w:p w:rsidR="003A3E63" w:rsidRDefault="003A3E63">
            <w:pPr>
              <w:pStyle w:val="ConsPlusNormal"/>
              <w:jc w:val="center"/>
            </w:pPr>
            <w:r>
              <w:t>100</w:t>
            </w:r>
          </w:p>
        </w:tc>
        <w:tc>
          <w:tcPr>
            <w:tcW w:w="2475" w:type="dxa"/>
          </w:tcPr>
          <w:p w:rsidR="003A3E63" w:rsidRDefault="003A3E63">
            <w:pPr>
              <w:pStyle w:val="ConsPlusNormal"/>
              <w:jc w:val="center"/>
            </w:pPr>
            <w:r>
              <w:t>0,0411</w:t>
            </w:r>
          </w:p>
        </w:tc>
      </w:tr>
      <w:tr w:rsidR="003A3E63">
        <w:tc>
          <w:tcPr>
            <w:tcW w:w="1485" w:type="dxa"/>
          </w:tcPr>
          <w:p w:rsidR="003A3E63" w:rsidRDefault="003A3E63">
            <w:pPr>
              <w:pStyle w:val="ConsPlusNormal"/>
              <w:jc w:val="center"/>
            </w:pPr>
            <w:r>
              <w:t>19</w:t>
            </w:r>
          </w:p>
        </w:tc>
        <w:tc>
          <w:tcPr>
            <w:tcW w:w="2310" w:type="dxa"/>
          </w:tcPr>
          <w:p w:rsidR="003A3E63" w:rsidRDefault="003A3E63">
            <w:pPr>
              <w:pStyle w:val="ConsPlusNormal"/>
              <w:jc w:val="center"/>
            </w:pPr>
            <w:r>
              <w:t>0,1165</w:t>
            </w:r>
          </w:p>
        </w:tc>
        <w:tc>
          <w:tcPr>
            <w:tcW w:w="1485" w:type="dxa"/>
          </w:tcPr>
          <w:p w:rsidR="003A3E63" w:rsidRDefault="003A3E63">
            <w:pPr>
              <w:pStyle w:val="ConsPlusNormal"/>
              <w:jc w:val="center"/>
            </w:pPr>
            <w:r>
              <w:t>60</w:t>
            </w:r>
          </w:p>
        </w:tc>
        <w:tc>
          <w:tcPr>
            <w:tcW w:w="2310" w:type="dxa"/>
          </w:tcPr>
          <w:p w:rsidR="003A3E63" w:rsidRDefault="003A3E63">
            <w:pPr>
              <w:pStyle w:val="ConsPlusNormal"/>
              <w:jc w:val="center"/>
            </w:pPr>
            <w:r>
              <w:t>0,0546</w:t>
            </w:r>
          </w:p>
        </w:tc>
        <w:tc>
          <w:tcPr>
            <w:tcW w:w="4620" w:type="dxa"/>
            <w:gridSpan w:val="2"/>
          </w:tcPr>
          <w:p w:rsidR="003A3E63" w:rsidRDefault="003A3E63">
            <w:pPr>
              <w:pStyle w:val="ConsPlusNormal"/>
              <w:jc w:val="center"/>
            </w:pPr>
            <w:r>
              <w:t>для каждой БС в интервале заявленного числа БС сети:</w:t>
            </w:r>
          </w:p>
        </w:tc>
      </w:tr>
      <w:tr w:rsidR="003A3E63">
        <w:tc>
          <w:tcPr>
            <w:tcW w:w="1485" w:type="dxa"/>
          </w:tcPr>
          <w:p w:rsidR="003A3E63" w:rsidRDefault="003A3E63">
            <w:pPr>
              <w:pStyle w:val="ConsPlusNormal"/>
              <w:jc w:val="center"/>
            </w:pPr>
            <w:r>
              <w:t>20</w:t>
            </w:r>
          </w:p>
        </w:tc>
        <w:tc>
          <w:tcPr>
            <w:tcW w:w="2310" w:type="dxa"/>
          </w:tcPr>
          <w:p w:rsidR="003A3E63" w:rsidRDefault="003A3E63">
            <w:pPr>
              <w:pStyle w:val="ConsPlusNormal"/>
              <w:jc w:val="center"/>
            </w:pPr>
            <w:r>
              <w:t>0,1130</w:t>
            </w:r>
          </w:p>
        </w:tc>
        <w:tc>
          <w:tcPr>
            <w:tcW w:w="1485" w:type="dxa"/>
          </w:tcPr>
          <w:p w:rsidR="003A3E63" w:rsidRDefault="003A3E63">
            <w:pPr>
              <w:pStyle w:val="ConsPlusNormal"/>
              <w:jc w:val="center"/>
            </w:pPr>
            <w:r>
              <w:t>61</w:t>
            </w:r>
          </w:p>
        </w:tc>
        <w:tc>
          <w:tcPr>
            <w:tcW w:w="2310" w:type="dxa"/>
          </w:tcPr>
          <w:p w:rsidR="003A3E63" w:rsidRDefault="003A3E63">
            <w:pPr>
              <w:pStyle w:val="ConsPlusNormal"/>
              <w:jc w:val="center"/>
            </w:pPr>
            <w:r>
              <w:t>0,0540</w:t>
            </w:r>
          </w:p>
        </w:tc>
        <w:tc>
          <w:tcPr>
            <w:tcW w:w="2145" w:type="dxa"/>
          </w:tcPr>
          <w:p w:rsidR="003A3E63" w:rsidRDefault="003A3E63">
            <w:pPr>
              <w:pStyle w:val="ConsPlusNormal"/>
              <w:jc w:val="center"/>
            </w:pPr>
            <w:r>
              <w:t>101 - 120</w:t>
            </w:r>
          </w:p>
        </w:tc>
        <w:tc>
          <w:tcPr>
            <w:tcW w:w="2475" w:type="dxa"/>
          </w:tcPr>
          <w:p w:rsidR="003A3E63" w:rsidRDefault="003A3E63">
            <w:pPr>
              <w:pStyle w:val="ConsPlusNormal"/>
              <w:jc w:val="center"/>
            </w:pPr>
            <w:r>
              <w:t>0,0557</w:t>
            </w:r>
          </w:p>
        </w:tc>
      </w:tr>
      <w:tr w:rsidR="003A3E63">
        <w:tc>
          <w:tcPr>
            <w:tcW w:w="1485" w:type="dxa"/>
          </w:tcPr>
          <w:p w:rsidR="003A3E63" w:rsidRDefault="003A3E63">
            <w:pPr>
              <w:pStyle w:val="ConsPlusNormal"/>
              <w:jc w:val="center"/>
            </w:pPr>
            <w:r>
              <w:t>21</w:t>
            </w:r>
          </w:p>
        </w:tc>
        <w:tc>
          <w:tcPr>
            <w:tcW w:w="2310" w:type="dxa"/>
          </w:tcPr>
          <w:p w:rsidR="003A3E63" w:rsidRDefault="003A3E63">
            <w:pPr>
              <w:pStyle w:val="ConsPlusNormal"/>
              <w:jc w:val="center"/>
            </w:pPr>
            <w:r>
              <w:t>0,1094</w:t>
            </w:r>
          </w:p>
        </w:tc>
        <w:tc>
          <w:tcPr>
            <w:tcW w:w="1485" w:type="dxa"/>
          </w:tcPr>
          <w:p w:rsidR="003A3E63" w:rsidRDefault="003A3E63">
            <w:pPr>
              <w:pStyle w:val="ConsPlusNormal"/>
              <w:jc w:val="center"/>
            </w:pPr>
            <w:r>
              <w:t>62</w:t>
            </w:r>
          </w:p>
        </w:tc>
        <w:tc>
          <w:tcPr>
            <w:tcW w:w="2310" w:type="dxa"/>
          </w:tcPr>
          <w:p w:rsidR="003A3E63" w:rsidRDefault="003A3E63">
            <w:pPr>
              <w:pStyle w:val="ConsPlusNormal"/>
              <w:jc w:val="center"/>
            </w:pPr>
            <w:r>
              <w:t>0,0535</w:t>
            </w:r>
          </w:p>
        </w:tc>
        <w:tc>
          <w:tcPr>
            <w:tcW w:w="2145" w:type="dxa"/>
          </w:tcPr>
          <w:p w:rsidR="003A3E63" w:rsidRDefault="003A3E63">
            <w:pPr>
              <w:pStyle w:val="ConsPlusNormal"/>
              <w:jc w:val="center"/>
            </w:pPr>
            <w:r>
              <w:t>121 - 200</w:t>
            </w:r>
          </w:p>
        </w:tc>
        <w:tc>
          <w:tcPr>
            <w:tcW w:w="2475" w:type="dxa"/>
          </w:tcPr>
          <w:p w:rsidR="003A3E63" w:rsidRDefault="003A3E63">
            <w:pPr>
              <w:pStyle w:val="ConsPlusNormal"/>
              <w:jc w:val="center"/>
            </w:pPr>
            <w:r>
              <w:t>0,0645</w:t>
            </w:r>
          </w:p>
        </w:tc>
      </w:tr>
      <w:tr w:rsidR="003A3E63">
        <w:tc>
          <w:tcPr>
            <w:tcW w:w="1485" w:type="dxa"/>
          </w:tcPr>
          <w:p w:rsidR="003A3E63" w:rsidRDefault="003A3E63">
            <w:pPr>
              <w:pStyle w:val="ConsPlusNormal"/>
              <w:jc w:val="center"/>
            </w:pPr>
            <w:r>
              <w:t>22</w:t>
            </w:r>
          </w:p>
        </w:tc>
        <w:tc>
          <w:tcPr>
            <w:tcW w:w="2310" w:type="dxa"/>
          </w:tcPr>
          <w:p w:rsidR="003A3E63" w:rsidRDefault="003A3E63">
            <w:pPr>
              <w:pStyle w:val="ConsPlusNormal"/>
              <w:jc w:val="center"/>
            </w:pPr>
            <w:r>
              <w:t>0,1059</w:t>
            </w:r>
          </w:p>
        </w:tc>
        <w:tc>
          <w:tcPr>
            <w:tcW w:w="1485" w:type="dxa"/>
          </w:tcPr>
          <w:p w:rsidR="003A3E63" w:rsidRDefault="003A3E63">
            <w:pPr>
              <w:pStyle w:val="ConsPlusNormal"/>
              <w:jc w:val="center"/>
            </w:pPr>
            <w:r>
              <w:t>63</w:t>
            </w:r>
          </w:p>
        </w:tc>
        <w:tc>
          <w:tcPr>
            <w:tcW w:w="2310" w:type="dxa"/>
          </w:tcPr>
          <w:p w:rsidR="003A3E63" w:rsidRDefault="003A3E63">
            <w:pPr>
              <w:pStyle w:val="ConsPlusNormal"/>
              <w:jc w:val="center"/>
            </w:pPr>
            <w:r>
              <w:t>0,0529</w:t>
            </w:r>
          </w:p>
        </w:tc>
        <w:tc>
          <w:tcPr>
            <w:tcW w:w="2145" w:type="dxa"/>
          </w:tcPr>
          <w:p w:rsidR="003A3E63" w:rsidRDefault="003A3E63">
            <w:pPr>
              <w:pStyle w:val="ConsPlusNormal"/>
              <w:jc w:val="center"/>
            </w:pPr>
            <w:r>
              <w:t>201 - 300</w:t>
            </w:r>
          </w:p>
        </w:tc>
        <w:tc>
          <w:tcPr>
            <w:tcW w:w="2475" w:type="dxa"/>
          </w:tcPr>
          <w:p w:rsidR="003A3E63" w:rsidRDefault="003A3E63">
            <w:pPr>
              <w:pStyle w:val="ConsPlusNormal"/>
              <w:jc w:val="center"/>
            </w:pPr>
            <w:r>
              <w:t>0,0762</w:t>
            </w:r>
          </w:p>
        </w:tc>
      </w:tr>
      <w:tr w:rsidR="003A3E63">
        <w:tc>
          <w:tcPr>
            <w:tcW w:w="1485" w:type="dxa"/>
          </w:tcPr>
          <w:p w:rsidR="003A3E63" w:rsidRDefault="003A3E63">
            <w:pPr>
              <w:pStyle w:val="ConsPlusNormal"/>
              <w:jc w:val="center"/>
            </w:pPr>
            <w:r>
              <w:t>23</w:t>
            </w:r>
          </w:p>
        </w:tc>
        <w:tc>
          <w:tcPr>
            <w:tcW w:w="2310" w:type="dxa"/>
          </w:tcPr>
          <w:p w:rsidR="003A3E63" w:rsidRDefault="003A3E63">
            <w:pPr>
              <w:pStyle w:val="ConsPlusNormal"/>
              <w:jc w:val="center"/>
            </w:pPr>
            <w:r>
              <w:t>0,1029</w:t>
            </w:r>
          </w:p>
        </w:tc>
        <w:tc>
          <w:tcPr>
            <w:tcW w:w="1485" w:type="dxa"/>
          </w:tcPr>
          <w:p w:rsidR="003A3E63" w:rsidRDefault="003A3E63">
            <w:pPr>
              <w:pStyle w:val="ConsPlusNormal"/>
              <w:jc w:val="center"/>
            </w:pPr>
            <w:r>
              <w:t>64</w:t>
            </w:r>
          </w:p>
        </w:tc>
        <w:tc>
          <w:tcPr>
            <w:tcW w:w="2310" w:type="dxa"/>
          </w:tcPr>
          <w:p w:rsidR="003A3E63" w:rsidRDefault="003A3E63">
            <w:pPr>
              <w:pStyle w:val="ConsPlusNormal"/>
              <w:jc w:val="center"/>
            </w:pPr>
            <w:r>
              <w:t>0,0523</w:t>
            </w:r>
          </w:p>
        </w:tc>
        <w:tc>
          <w:tcPr>
            <w:tcW w:w="2145" w:type="dxa"/>
          </w:tcPr>
          <w:p w:rsidR="003A3E63" w:rsidRDefault="003A3E63">
            <w:pPr>
              <w:pStyle w:val="ConsPlusNormal"/>
              <w:jc w:val="center"/>
            </w:pPr>
            <w:r>
              <w:t>301 - 450</w:t>
            </w:r>
          </w:p>
        </w:tc>
        <w:tc>
          <w:tcPr>
            <w:tcW w:w="2475" w:type="dxa"/>
          </w:tcPr>
          <w:p w:rsidR="003A3E63" w:rsidRDefault="003A3E63">
            <w:pPr>
              <w:pStyle w:val="ConsPlusNormal"/>
              <w:jc w:val="center"/>
            </w:pPr>
            <w:r>
              <w:t>0,0820</w:t>
            </w:r>
          </w:p>
        </w:tc>
      </w:tr>
      <w:tr w:rsidR="003A3E63">
        <w:tc>
          <w:tcPr>
            <w:tcW w:w="1485" w:type="dxa"/>
          </w:tcPr>
          <w:p w:rsidR="003A3E63" w:rsidRDefault="003A3E63">
            <w:pPr>
              <w:pStyle w:val="ConsPlusNormal"/>
              <w:jc w:val="center"/>
            </w:pPr>
            <w:r>
              <w:t>24</w:t>
            </w:r>
          </w:p>
        </w:tc>
        <w:tc>
          <w:tcPr>
            <w:tcW w:w="2310" w:type="dxa"/>
          </w:tcPr>
          <w:p w:rsidR="003A3E63" w:rsidRDefault="003A3E63">
            <w:pPr>
              <w:pStyle w:val="ConsPlusNormal"/>
              <w:jc w:val="center"/>
            </w:pPr>
            <w:r>
              <w:t>0,0988</w:t>
            </w:r>
          </w:p>
        </w:tc>
        <w:tc>
          <w:tcPr>
            <w:tcW w:w="1485" w:type="dxa"/>
          </w:tcPr>
          <w:p w:rsidR="003A3E63" w:rsidRDefault="003A3E63">
            <w:pPr>
              <w:pStyle w:val="ConsPlusNormal"/>
              <w:jc w:val="center"/>
            </w:pPr>
            <w:r>
              <w:t>65</w:t>
            </w:r>
          </w:p>
        </w:tc>
        <w:tc>
          <w:tcPr>
            <w:tcW w:w="2310" w:type="dxa"/>
          </w:tcPr>
          <w:p w:rsidR="003A3E63" w:rsidRDefault="003A3E63">
            <w:pPr>
              <w:pStyle w:val="ConsPlusNormal"/>
              <w:jc w:val="center"/>
            </w:pPr>
            <w:r>
              <w:t>0,0517</w:t>
            </w:r>
          </w:p>
        </w:tc>
        <w:tc>
          <w:tcPr>
            <w:tcW w:w="2145" w:type="dxa"/>
          </w:tcPr>
          <w:p w:rsidR="003A3E63" w:rsidRDefault="003A3E63">
            <w:pPr>
              <w:pStyle w:val="ConsPlusNormal"/>
              <w:jc w:val="center"/>
            </w:pPr>
            <w:r>
              <w:t>451 - 600</w:t>
            </w:r>
          </w:p>
        </w:tc>
        <w:tc>
          <w:tcPr>
            <w:tcW w:w="2475" w:type="dxa"/>
          </w:tcPr>
          <w:p w:rsidR="003A3E63" w:rsidRDefault="003A3E63">
            <w:pPr>
              <w:pStyle w:val="ConsPlusNormal"/>
              <w:jc w:val="center"/>
            </w:pPr>
            <w:r>
              <w:t>0,0791</w:t>
            </w:r>
          </w:p>
        </w:tc>
      </w:tr>
      <w:tr w:rsidR="003A3E63">
        <w:tc>
          <w:tcPr>
            <w:tcW w:w="1485" w:type="dxa"/>
          </w:tcPr>
          <w:p w:rsidR="003A3E63" w:rsidRDefault="003A3E63">
            <w:pPr>
              <w:pStyle w:val="ConsPlusNormal"/>
              <w:jc w:val="center"/>
            </w:pPr>
            <w:r>
              <w:t>25</w:t>
            </w:r>
          </w:p>
        </w:tc>
        <w:tc>
          <w:tcPr>
            <w:tcW w:w="2310" w:type="dxa"/>
          </w:tcPr>
          <w:p w:rsidR="003A3E63" w:rsidRDefault="003A3E63">
            <w:pPr>
              <w:pStyle w:val="ConsPlusNormal"/>
              <w:jc w:val="center"/>
            </w:pPr>
            <w:r>
              <w:t>0,0953</w:t>
            </w:r>
          </w:p>
        </w:tc>
        <w:tc>
          <w:tcPr>
            <w:tcW w:w="1485" w:type="dxa"/>
          </w:tcPr>
          <w:p w:rsidR="003A3E63" w:rsidRDefault="003A3E63">
            <w:pPr>
              <w:pStyle w:val="ConsPlusNormal"/>
              <w:jc w:val="center"/>
            </w:pPr>
            <w:r>
              <w:t>66</w:t>
            </w:r>
          </w:p>
        </w:tc>
        <w:tc>
          <w:tcPr>
            <w:tcW w:w="2310" w:type="dxa"/>
          </w:tcPr>
          <w:p w:rsidR="003A3E63" w:rsidRDefault="003A3E63">
            <w:pPr>
              <w:pStyle w:val="ConsPlusNormal"/>
              <w:jc w:val="center"/>
            </w:pPr>
            <w:r>
              <w:t>0,0511</w:t>
            </w:r>
          </w:p>
        </w:tc>
        <w:tc>
          <w:tcPr>
            <w:tcW w:w="2145" w:type="dxa"/>
          </w:tcPr>
          <w:p w:rsidR="003A3E63" w:rsidRDefault="003A3E63">
            <w:pPr>
              <w:pStyle w:val="ConsPlusNormal"/>
              <w:jc w:val="center"/>
            </w:pPr>
            <w:r>
              <w:t>601 - 700</w:t>
            </w:r>
          </w:p>
        </w:tc>
        <w:tc>
          <w:tcPr>
            <w:tcW w:w="2475" w:type="dxa"/>
          </w:tcPr>
          <w:p w:rsidR="003A3E63" w:rsidRDefault="003A3E63">
            <w:pPr>
              <w:pStyle w:val="ConsPlusNormal"/>
              <w:jc w:val="center"/>
            </w:pPr>
            <w:r>
              <w:t>0,0732</w:t>
            </w:r>
          </w:p>
        </w:tc>
      </w:tr>
      <w:tr w:rsidR="003A3E63">
        <w:tc>
          <w:tcPr>
            <w:tcW w:w="1485" w:type="dxa"/>
          </w:tcPr>
          <w:p w:rsidR="003A3E63" w:rsidRDefault="003A3E63">
            <w:pPr>
              <w:pStyle w:val="ConsPlusNormal"/>
              <w:jc w:val="center"/>
            </w:pPr>
            <w:r>
              <w:t>26</w:t>
            </w:r>
          </w:p>
        </w:tc>
        <w:tc>
          <w:tcPr>
            <w:tcW w:w="2310" w:type="dxa"/>
          </w:tcPr>
          <w:p w:rsidR="003A3E63" w:rsidRDefault="003A3E63">
            <w:pPr>
              <w:pStyle w:val="ConsPlusNormal"/>
              <w:jc w:val="center"/>
            </w:pPr>
            <w:r>
              <w:t>0,0929</w:t>
            </w:r>
          </w:p>
        </w:tc>
        <w:tc>
          <w:tcPr>
            <w:tcW w:w="1485" w:type="dxa"/>
          </w:tcPr>
          <w:p w:rsidR="003A3E63" w:rsidRDefault="003A3E63">
            <w:pPr>
              <w:pStyle w:val="ConsPlusNormal"/>
              <w:jc w:val="center"/>
            </w:pPr>
            <w:r>
              <w:t>67</w:t>
            </w:r>
          </w:p>
        </w:tc>
        <w:tc>
          <w:tcPr>
            <w:tcW w:w="2310" w:type="dxa"/>
          </w:tcPr>
          <w:p w:rsidR="003A3E63" w:rsidRDefault="003A3E63">
            <w:pPr>
              <w:pStyle w:val="ConsPlusNormal"/>
              <w:jc w:val="center"/>
            </w:pPr>
            <w:r>
              <w:t>0,0508</w:t>
            </w:r>
          </w:p>
        </w:tc>
        <w:tc>
          <w:tcPr>
            <w:tcW w:w="2145" w:type="dxa"/>
          </w:tcPr>
          <w:p w:rsidR="003A3E63" w:rsidRDefault="003A3E63">
            <w:pPr>
              <w:pStyle w:val="ConsPlusNormal"/>
              <w:jc w:val="center"/>
            </w:pPr>
            <w:r>
              <w:t>701 - 800</w:t>
            </w:r>
          </w:p>
        </w:tc>
        <w:tc>
          <w:tcPr>
            <w:tcW w:w="2475" w:type="dxa"/>
          </w:tcPr>
          <w:p w:rsidR="003A3E63" w:rsidRDefault="003A3E63">
            <w:pPr>
              <w:pStyle w:val="ConsPlusNormal"/>
              <w:jc w:val="center"/>
            </w:pPr>
            <w:r>
              <w:t>0,0674</w:t>
            </w:r>
          </w:p>
        </w:tc>
      </w:tr>
      <w:tr w:rsidR="003A3E63">
        <w:tc>
          <w:tcPr>
            <w:tcW w:w="1485" w:type="dxa"/>
          </w:tcPr>
          <w:p w:rsidR="003A3E63" w:rsidRDefault="003A3E63">
            <w:pPr>
              <w:pStyle w:val="ConsPlusNormal"/>
              <w:jc w:val="center"/>
            </w:pPr>
            <w:r>
              <w:t>27</w:t>
            </w:r>
          </w:p>
        </w:tc>
        <w:tc>
          <w:tcPr>
            <w:tcW w:w="2310" w:type="dxa"/>
          </w:tcPr>
          <w:p w:rsidR="003A3E63" w:rsidRDefault="003A3E63">
            <w:pPr>
              <w:pStyle w:val="ConsPlusNormal"/>
              <w:jc w:val="center"/>
            </w:pPr>
            <w:r>
              <w:t>0,0912</w:t>
            </w:r>
          </w:p>
        </w:tc>
        <w:tc>
          <w:tcPr>
            <w:tcW w:w="1485" w:type="dxa"/>
          </w:tcPr>
          <w:p w:rsidR="003A3E63" w:rsidRDefault="003A3E63">
            <w:pPr>
              <w:pStyle w:val="ConsPlusNormal"/>
              <w:jc w:val="center"/>
            </w:pPr>
            <w:r>
              <w:t>68</w:t>
            </w:r>
          </w:p>
        </w:tc>
        <w:tc>
          <w:tcPr>
            <w:tcW w:w="2310" w:type="dxa"/>
          </w:tcPr>
          <w:p w:rsidR="003A3E63" w:rsidRDefault="003A3E63">
            <w:pPr>
              <w:pStyle w:val="ConsPlusNormal"/>
              <w:jc w:val="center"/>
            </w:pPr>
            <w:r>
              <w:t>0,0505</w:t>
            </w:r>
          </w:p>
        </w:tc>
        <w:tc>
          <w:tcPr>
            <w:tcW w:w="2145" w:type="dxa"/>
          </w:tcPr>
          <w:p w:rsidR="003A3E63" w:rsidRDefault="003A3E63">
            <w:pPr>
              <w:pStyle w:val="ConsPlusNormal"/>
              <w:jc w:val="center"/>
            </w:pPr>
            <w:r>
              <w:t>801 - 1000</w:t>
            </w:r>
          </w:p>
        </w:tc>
        <w:tc>
          <w:tcPr>
            <w:tcW w:w="2475" w:type="dxa"/>
          </w:tcPr>
          <w:p w:rsidR="003A3E63" w:rsidRDefault="003A3E63">
            <w:pPr>
              <w:pStyle w:val="ConsPlusNormal"/>
              <w:jc w:val="center"/>
            </w:pPr>
            <w:r>
              <w:t>0,0644</w:t>
            </w:r>
          </w:p>
        </w:tc>
      </w:tr>
      <w:tr w:rsidR="003A3E63">
        <w:tc>
          <w:tcPr>
            <w:tcW w:w="1485" w:type="dxa"/>
          </w:tcPr>
          <w:p w:rsidR="003A3E63" w:rsidRDefault="003A3E63">
            <w:pPr>
              <w:pStyle w:val="ConsPlusNormal"/>
              <w:jc w:val="center"/>
            </w:pPr>
            <w:r>
              <w:t>28</w:t>
            </w:r>
          </w:p>
        </w:tc>
        <w:tc>
          <w:tcPr>
            <w:tcW w:w="2310" w:type="dxa"/>
          </w:tcPr>
          <w:p w:rsidR="003A3E63" w:rsidRDefault="003A3E63">
            <w:pPr>
              <w:pStyle w:val="ConsPlusNormal"/>
              <w:jc w:val="center"/>
            </w:pPr>
            <w:r>
              <w:t>0,0882</w:t>
            </w:r>
          </w:p>
        </w:tc>
        <w:tc>
          <w:tcPr>
            <w:tcW w:w="1485" w:type="dxa"/>
          </w:tcPr>
          <w:p w:rsidR="003A3E63" w:rsidRDefault="003A3E63">
            <w:pPr>
              <w:pStyle w:val="ConsPlusNormal"/>
              <w:jc w:val="center"/>
            </w:pPr>
            <w:r>
              <w:t>69</w:t>
            </w:r>
          </w:p>
        </w:tc>
        <w:tc>
          <w:tcPr>
            <w:tcW w:w="2310" w:type="dxa"/>
          </w:tcPr>
          <w:p w:rsidR="003A3E63" w:rsidRDefault="003A3E63">
            <w:pPr>
              <w:pStyle w:val="ConsPlusNormal"/>
              <w:jc w:val="center"/>
            </w:pPr>
            <w:r>
              <w:t>0,0502</w:t>
            </w:r>
          </w:p>
        </w:tc>
        <w:tc>
          <w:tcPr>
            <w:tcW w:w="2145" w:type="dxa"/>
          </w:tcPr>
          <w:p w:rsidR="003A3E63" w:rsidRDefault="003A3E63">
            <w:pPr>
              <w:pStyle w:val="ConsPlusNormal"/>
              <w:jc w:val="center"/>
            </w:pPr>
            <w:r>
              <w:t>1001 - 1200</w:t>
            </w:r>
          </w:p>
        </w:tc>
        <w:tc>
          <w:tcPr>
            <w:tcW w:w="2475" w:type="dxa"/>
          </w:tcPr>
          <w:p w:rsidR="003A3E63" w:rsidRDefault="003A3E63">
            <w:pPr>
              <w:pStyle w:val="ConsPlusNormal"/>
              <w:jc w:val="center"/>
            </w:pPr>
            <w:r>
              <w:t>0,0586</w:t>
            </w:r>
          </w:p>
        </w:tc>
      </w:tr>
      <w:tr w:rsidR="003A3E63">
        <w:tblPrEx>
          <w:tblBorders>
            <w:insideH w:val="nil"/>
          </w:tblBorders>
        </w:tblPrEx>
        <w:tc>
          <w:tcPr>
            <w:tcW w:w="1485" w:type="dxa"/>
            <w:tcBorders>
              <w:bottom w:val="nil"/>
            </w:tcBorders>
          </w:tcPr>
          <w:p w:rsidR="003A3E63" w:rsidRDefault="003A3E63">
            <w:pPr>
              <w:pStyle w:val="ConsPlusNormal"/>
              <w:jc w:val="center"/>
            </w:pPr>
            <w:r>
              <w:lastRenderedPageBreak/>
              <w:t>29</w:t>
            </w:r>
          </w:p>
        </w:tc>
        <w:tc>
          <w:tcPr>
            <w:tcW w:w="2310" w:type="dxa"/>
            <w:tcBorders>
              <w:bottom w:val="nil"/>
            </w:tcBorders>
          </w:tcPr>
          <w:p w:rsidR="003A3E63" w:rsidRDefault="003A3E63">
            <w:pPr>
              <w:pStyle w:val="ConsPlusNormal"/>
              <w:jc w:val="center"/>
            </w:pPr>
            <w:r>
              <w:t>0,0870</w:t>
            </w:r>
          </w:p>
        </w:tc>
        <w:tc>
          <w:tcPr>
            <w:tcW w:w="1485" w:type="dxa"/>
            <w:tcBorders>
              <w:bottom w:val="nil"/>
            </w:tcBorders>
          </w:tcPr>
          <w:p w:rsidR="003A3E63" w:rsidRDefault="003A3E63">
            <w:pPr>
              <w:pStyle w:val="ConsPlusNormal"/>
              <w:jc w:val="center"/>
            </w:pPr>
            <w:r>
              <w:t>70</w:t>
            </w:r>
          </w:p>
        </w:tc>
        <w:tc>
          <w:tcPr>
            <w:tcW w:w="2310" w:type="dxa"/>
            <w:tcBorders>
              <w:bottom w:val="nil"/>
            </w:tcBorders>
          </w:tcPr>
          <w:p w:rsidR="003A3E63" w:rsidRDefault="003A3E63">
            <w:pPr>
              <w:pStyle w:val="ConsPlusNormal"/>
              <w:jc w:val="center"/>
            </w:pPr>
            <w:r>
              <w:t>0,0499</w:t>
            </w:r>
          </w:p>
        </w:tc>
        <w:tc>
          <w:tcPr>
            <w:tcW w:w="2145" w:type="dxa"/>
            <w:tcBorders>
              <w:bottom w:val="nil"/>
            </w:tcBorders>
          </w:tcPr>
          <w:p w:rsidR="003A3E63" w:rsidRDefault="003A3E63">
            <w:pPr>
              <w:pStyle w:val="ConsPlusNormal"/>
              <w:jc w:val="center"/>
            </w:pPr>
            <w:r>
              <w:t>свыше 1200</w:t>
            </w:r>
          </w:p>
        </w:tc>
        <w:tc>
          <w:tcPr>
            <w:tcW w:w="2475" w:type="dxa"/>
            <w:tcBorders>
              <w:bottom w:val="nil"/>
            </w:tcBorders>
          </w:tcPr>
          <w:p w:rsidR="003A3E63" w:rsidRDefault="003A3E63">
            <w:pPr>
              <w:pStyle w:val="ConsPlusNormal"/>
              <w:jc w:val="center"/>
            </w:pPr>
            <w:r>
              <w:t>0,0527</w:t>
            </w:r>
          </w:p>
        </w:tc>
      </w:tr>
      <w:tr w:rsidR="003A3E63">
        <w:tblPrEx>
          <w:tblBorders>
            <w:insideH w:val="nil"/>
          </w:tblBorders>
        </w:tblPrEx>
        <w:tc>
          <w:tcPr>
            <w:tcW w:w="12210" w:type="dxa"/>
            <w:gridSpan w:val="6"/>
            <w:tcBorders>
              <w:top w:val="nil"/>
            </w:tcBorders>
          </w:tcPr>
          <w:p w:rsidR="003A3E63" w:rsidRDefault="003A3E63">
            <w:pPr>
              <w:pStyle w:val="ConsPlusNormal"/>
              <w:jc w:val="both"/>
            </w:pPr>
            <w:r>
              <w:t xml:space="preserve">(в ред. </w:t>
            </w:r>
            <w:hyperlink r:id="rId59" w:history="1">
              <w:r>
                <w:rPr>
                  <w:color w:val="0000FF"/>
                </w:rPr>
                <w:t>Приказа</w:t>
              </w:r>
            </w:hyperlink>
            <w:r>
              <w:t xml:space="preserve"> Минкомсвязи России от 28.06.2017 N 330)</w:t>
            </w:r>
          </w:p>
        </w:tc>
      </w:tr>
      <w:tr w:rsidR="003A3E63">
        <w:tc>
          <w:tcPr>
            <w:tcW w:w="1485" w:type="dxa"/>
          </w:tcPr>
          <w:p w:rsidR="003A3E63" w:rsidRDefault="003A3E63">
            <w:pPr>
              <w:pStyle w:val="ConsPlusNormal"/>
              <w:jc w:val="center"/>
            </w:pPr>
            <w:r>
              <w:t>30</w:t>
            </w:r>
          </w:p>
        </w:tc>
        <w:tc>
          <w:tcPr>
            <w:tcW w:w="2310" w:type="dxa"/>
          </w:tcPr>
          <w:p w:rsidR="003A3E63" w:rsidRDefault="003A3E63">
            <w:pPr>
              <w:pStyle w:val="ConsPlusNormal"/>
              <w:jc w:val="center"/>
            </w:pPr>
            <w:r>
              <w:t>0,0847</w:t>
            </w:r>
          </w:p>
        </w:tc>
        <w:tc>
          <w:tcPr>
            <w:tcW w:w="1485" w:type="dxa"/>
          </w:tcPr>
          <w:p w:rsidR="003A3E63" w:rsidRDefault="003A3E63">
            <w:pPr>
              <w:pStyle w:val="ConsPlusNormal"/>
              <w:jc w:val="center"/>
            </w:pPr>
            <w:r>
              <w:t>71</w:t>
            </w:r>
          </w:p>
        </w:tc>
        <w:tc>
          <w:tcPr>
            <w:tcW w:w="2310" w:type="dxa"/>
          </w:tcPr>
          <w:p w:rsidR="003A3E63" w:rsidRDefault="003A3E63">
            <w:pPr>
              <w:pStyle w:val="ConsPlusNormal"/>
              <w:jc w:val="center"/>
            </w:pPr>
            <w:r>
              <w:t>0,0496</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31</w:t>
            </w:r>
          </w:p>
        </w:tc>
        <w:tc>
          <w:tcPr>
            <w:tcW w:w="2310" w:type="dxa"/>
          </w:tcPr>
          <w:p w:rsidR="003A3E63" w:rsidRDefault="003A3E63">
            <w:pPr>
              <w:pStyle w:val="ConsPlusNormal"/>
              <w:jc w:val="center"/>
            </w:pPr>
            <w:r>
              <w:t>0,0835</w:t>
            </w:r>
          </w:p>
        </w:tc>
        <w:tc>
          <w:tcPr>
            <w:tcW w:w="1485" w:type="dxa"/>
          </w:tcPr>
          <w:p w:rsidR="003A3E63" w:rsidRDefault="003A3E63">
            <w:pPr>
              <w:pStyle w:val="ConsPlusNormal"/>
              <w:jc w:val="center"/>
            </w:pPr>
            <w:r>
              <w:t>72</w:t>
            </w:r>
          </w:p>
        </w:tc>
        <w:tc>
          <w:tcPr>
            <w:tcW w:w="2310" w:type="dxa"/>
          </w:tcPr>
          <w:p w:rsidR="003A3E63" w:rsidRDefault="003A3E63">
            <w:pPr>
              <w:pStyle w:val="ConsPlusNormal"/>
              <w:jc w:val="center"/>
            </w:pPr>
            <w:r>
              <w:t>0,0493</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32</w:t>
            </w:r>
          </w:p>
        </w:tc>
        <w:tc>
          <w:tcPr>
            <w:tcW w:w="2310" w:type="dxa"/>
          </w:tcPr>
          <w:p w:rsidR="003A3E63" w:rsidRDefault="003A3E63">
            <w:pPr>
              <w:pStyle w:val="ConsPlusNormal"/>
              <w:jc w:val="center"/>
            </w:pPr>
            <w:r>
              <w:t>0,0811</w:t>
            </w:r>
          </w:p>
        </w:tc>
        <w:tc>
          <w:tcPr>
            <w:tcW w:w="1485" w:type="dxa"/>
          </w:tcPr>
          <w:p w:rsidR="003A3E63" w:rsidRDefault="003A3E63">
            <w:pPr>
              <w:pStyle w:val="ConsPlusNormal"/>
              <w:jc w:val="center"/>
            </w:pPr>
            <w:r>
              <w:t>73</w:t>
            </w:r>
          </w:p>
        </w:tc>
        <w:tc>
          <w:tcPr>
            <w:tcW w:w="2310" w:type="dxa"/>
          </w:tcPr>
          <w:p w:rsidR="003A3E63" w:rsidRDefault="003A3E63">
            <w:pPr>
              <w:pStyle w:val="ConsPlusNormal"/>
              <w:jc w:val="center"/>
            </w:pPr>
            <w:r>
              <w:t>0,0490</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33</w:t>
            </w:r>
          </w:p>
        </w:tc>
        <w:tc>
          <w:tcPr>
            <w:tcW w:w="2310" w:type="dxa"/>
          </w:tcPr>
          <w:p w:rsidR="003A3E63" w:rsidRDefault="003A3E63">
            <w:pPr>
              <w:pStyle w:val="ConsPlusNormal"/>
              <w:jc w:val="center"/>
            </w:pPr>
            <w:r>
              <w:t>0,0794</w:t>
            </w:r>
          </w:p>
        </w:tc>
        <w:tc>
          <w:tcPr>
            <w:tcW w:w="1485" w:type="dxa"/>
          </w:tcPr>
          <w:p w:rsidR="003A3E63" w:rsidRDefault="003A3E63">
            <w:pPr>
              <w:pStyle w:val="ConsPlusNormal"/>
              <w:jc w:val="center"/>
            </w:pPr>
            <w:r>
              <w:t>74</w:t>
            </w:r>
          </w:p>
        </w:tc>
        <w:tc>
          <w:tcPr>
            <w:tcW w:w="2310" w:type="dxa"/>
          </w:tcPr>
          <w:p w:rsidR="003A3E63" w:rsidRDefault="003A3E63">
            <w:pPr>
              <w:pStyle w:val="ConsPlusNormal"/>
              <w:jc w:val="center"/>
            </w:pPr>
            <w:r>
              <w:t>0,0487</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34</w:t>
            </w:r>
          </w:p>
        </w:tc>
        <w:tc>
          <w:tcPr>
            <w:tcW w:w="2310" w:type="dxa"/>
          </w:tcPr>
          <w:p w:rsidR="003A3E63" w:rsidRDefault="003A3E63">
            <w:pPr>
              <w:pStyle w:val="ConsPlusNormal"/>
              <w:jc w:val="center"/>
            </w:pPr>
            <w:r>
              <w:t>0,0776</w:t>
            </w:r>
          </w:p>
        </w:tc>
        <w:tc>
          <w:tcPr>
            <w:tcW w:w="1485" w:type="dxa"/>
          </w:tcPr>
          <w:p w:rsidR="003A3E63" w:rsidRDefault="003A3E63">
            <w:pPr>
              <w:pStyle w:val="ConsPlusNormal"/>
              <w:jc w:val="center"/>
            </w:pPr>
            <w:r>
              <w:t>75</w:t>
            </w:r>
          </w:p>
        </w:tc>
        <w:tc>
          <w:tcPr>
            <w:tcW w:w="2310" w:type="dxa"/>
          </w:tcPr>
          <w:p w:rsidR="003A3E63" w:rsidRDefault="003A3E63">
            <w:pPr>
              <w:pStyle w:val="ConsPlusNormal"/>
              <w:jc w:val="center"/>
            </w:pPr>
            <w:r>
              <w:t>0,0485</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35</w:t>
            </w:r>
          </w:p>
        </w:tc>
        <w:tc>
          <w:tcPr>
            <w:tcW w:w="2310" w:type="dxa"/>
          </w:tcPr>
          <w:p w:rsidR="003A3E63" w:rsidRDefault="003A3E63">
            <w:pPr>
              <w:pStyle w:val="ConsPlusNormal"/>
              <w:jc w:val="center"/>
            </w:pPr>
            <w:r>
              <w:t>0,0764</w:t>
            </w:r>
          </w:p>
        </w:tc>
        <w:tc>
          <w:tcPr>
            <w:tcW w:w="1485" w:type="dxa"/>
          </w:tcPr>
          <w:p w:rsidR="003A3E63" w:rsidRDefault="003A3E63">
            <w:pPr>
              <w:pStyle w:val="ConsPlusNormal"/>
              <w:jc w:val="center"/>
            </w:pPr>
            <w:r>
              <w:t>76</w:t>
            </w:r>
          </w:p>
        </w:tc>
        <w:tc>
          <w:tcPr>
            <w:tcW w:w="2310" w:type="dxa"/>
          </w:tcPr>
          <w:p w:rsidR="003A3E63" w:rsidRDefault="003A3E63">
            <w:pPr>
              <w:pStyle w:val="ConsPlusNormal"/>
              <w:jc w:val="center"/>
            </w:pPr>
            <w:r>
              <w:t>0,0482</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36</w:t>
            </w:r>
          </w:p>
        </w:tc>
        <w:tc>
          <w:tcPr>
            <w:tcW w:w="2310" w:type="dxa"/>
          </w:tcPr>
          <w:p w:rsidR="003A3E63" w:rsidRDefault="003A3E63">
            <w:pPr>
              <w:pStyle w:val="ConsPlusNormal"/>
              <w:jc w:val="center"/>
            </w:pPr>
            <w:r>
              <w:t>0,0747</w:t>
            </w:r>
          </w:p>
        </w:tc>
        <w:tc>
          <w:tcPr>
            <w:tcW w:w="1485" w:type="dxa"/>
          </w:tcPr>
          <w:p w:rsidR="003A3E63" w:rsidRDefault="003A3E63">
            <w:pPr>
              <w:pStyle w:val="ConsPlusNormal"/>
              <w:jc w:val="center"/>
            </w:pPr>
            <w:r>
              <w:t>77</w:t>
            </w:r>
          </w:p>
        </w:tc>
        <w:tc>
          <w:tcPr>
            <w:tcW w:w="2310" w:type="dxa"/>
          </w:tcPr>
          <w:p w:rsidR="003A3E63" w:rsidRDefault="003A3E63">
            <w:pPr>
              <w:pStyle w:val="ConsPlusNormal"/>
              <w:jc w:val="center"/>
            </w:pPr>
            <w:r>
              <w:t>0,0479</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37</w:t>
            </w:r>
          </w:p>
        </w:tc>
        <w:tc>
          <w:tcPr>
            <w:tcW w:w="2310" w:type="dxa"/>
          </w:tcPr>
          <w:p w:rsidR="003A3E63" w:rsidRDefault="003A3E63">
            <w:pPr>
              <w:pStyle w:val="ConsPlusNormal"/>
              <w:jc w:val="center"/>
            </w:pPr>
            <w:r>
              <w:t>0,0729</w:t>
            </w:r>
          </w:p>
        </w:tc>
        <w:tc>
          <w:tcPr>
            <w:tcW w:w="1485" w:type="dxa"/>
          </w:tcPr>
          <w:p w:rsidR="003A3E63" w:rsidRDefault="003A3E63">
            <w:pPr>
              <w:pStyle w:val="ConsPlusNormal"/>
              <w:jc w:val="center"/>
            </w:pPr>
            <w:r>
              <w:t>78</w:t>
            </w:r>
          </w:p>
        </w:tc>
        <w:tc>
          <w:tcPr>
            <w:tcW w:w="2310" w:type="dxa"/>
          </w:tcPr>
          <w:p w:rsidR="003A3E63" w:rsidRDefault="003A3E63">
            <w:pPr>
              <w:pStyle w:val="ConsPlusNormal"/>
              <w:jc w:val="center"/>
            </w:pPr>
            <w:r>
              <w:t>0,0476</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38</w:t>
            </w:r>
          </w:p>
        </w:tc>
        <w:tc>
          <w:tcPr>
            <w:tcW w:w="2310" w:type="dxa"/>
          </w:tcPr>
          <w:p w:rsidR="003A3E63" w:rsidRDefault="003A3E63">
            <w:pPr>
              <w:pStyle w:val="ConsPlusNormal"/>
              <w:jc w:val="center"/>
            </w:pPr>
            <w:r>
              <w:t>0,0717</w:t>
            </w:r>
          </w:p>
        </w:tc>
        <w:tc>
          <w:tcPr>
            <w:tcW w:w="1485" w:type="dxa"/>
          </w:tcPr>
          <w:p w:rsidR="003A3E63" w:rsidRDefault="003A3E63">
            <w:pPr>
              <w:pStyle w:val="ConsPlusNormal"/>
              <w:jc w:val="center"/>
            </w:pPr>
            <w:r>
              <w:t>79</w:t>
            </w:r>
          </w:p>
        </w:tc>
        <w:tc>
          <w:tcPr>
            <w:tcW w:w="2310" w:type="dxa"/>
          </w:tcPr>
          <w:p w:rsidR="003A3E63" w:rsidRDefault="003A3E63">
            <w:pPr>
              <w:pStyle w:val="ConsPlusNormal"/>
              <w:jc w:val="center"/>
            </w:pPr>
            <w:r>
              <w:t>0,0473</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39</w:t>
            </w:r>
          </w:p>
        </w:tc>
        <w:tc>
          <w:tcPr>
            <w:tcW w:w="2310" w:type="dxa"/>
          </w:tcPr>
          <w:p w:rsidR="003A3E63" w:rsidRDefault="003A3E63">
            <w:pPr>
              <w:pStyle w:val="ConsPlusNormal"/>
              <w:jc w:val="center"/>
            </w:pPr>
            <w:r>
              <w:t>0,0705</w:t>
            </w:r>
          </w:p>
        </w:tc>
        <w:tc>
          <w:tcPr>
            <w:tcW w:w="1485" w:type="dxa"/>
          </w:tcPr>
          <w:p w:rsidR="003A3E63" w:rsidRDefault="003A3E63">
            <w:pPr>
              <w:pStyle w:val="ConsPlusNormal"/>
              <w:jc w:val="center"/>
            </w:pPr>
            <w:r>
              <w:t>80</w:t>
            </w:r>
          </w:p>
        </w:tc>
        <w:tc>
          <w:tcPr>
            <w:tcW w:w="2310" w:type="dxa"/>
          </w:tcPr>
          <w:p w:rsidR="003A3E63" w:rsidRDefault="003A3E63">
            <w:pPr>
              <w:pStyle w:val="ConsPlusNormal"/>
              <w:jc w:val="center"/>
            </w:pPr>
            <w:r>
              <w:t>0,0473</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40</w:t>
            </w:r>
          </w:p>
        </w:tc>
        <w:tc>
          <w:tcPr>
            <w:tcW w:w="2310" w:type="dxa"/>
          </w:tcPr>
          <w:p w:rsidR="003A3E63" w:rsidRDefault="003A3E63">
            <w:pPr>
              <w:pStyle w:val="ConsPlusNormal"/>
              <w:jc w:val="center"/>
            </w:pPr>
            <w:r>
              <w:t>0,0694</w:t>
            </w:r>
          </w:p>
        </w:tc>
        <w:tc>
          <w:tcPr>
            <w:tcW w:w="1485" w:type="dxa"/>
          </w:tcPr>
          <w:p w:rsidR="003A3E63" w:rsidRDefault="003A3E63">
            <w:pPr>
              <w:pStyle w:val="ConsPlusNormal"/>
              <w:jc w:val="center"/>
            </w:pPr>
            <w:r>
              <w:t>81</w:t>
            </w:r>
          </w:p>
        </w:tc>
        <w:tc>
          <w:tcPr>
            <w:tcW w:w="2310" w:type="dxa"/>
          </w:tcPr>
          <w:p w:rsidR="003A3E63" w:rsidRDefault="003A3E63">
            <w:pPr>
              <w:pStyle w:val="ConsPlusNormal"/>
              <w:jc w:val="center"/>
            </w:pPr>
            <w:r>
              <w:t>0,0467</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r w:rsidR="003A3E63">
        <w:tc>
          <w:tcPr>
            <w:tcW w:w="1485" w:type="dxa"/>
          </w:tcPr>
          <w:p w:rsidR="003A3E63" w:rsidRDefault="003A3E63">
            <w:pPr>
              <w:pStyle w:val="ConsPlusNormal"/>
              <w:jc w:val="center"/>
            </w:pPr>
            <w:r>
              <w:t>41</w:t>
            </w:r>
          </w:p>
        </w:tc>
        <w:tc>
          <w:tcPr>
            <w:tcW w:w="2310" w:type="dxa"/>
          </w:tcPr>
          <w:p w:rsidR="003A3E63" w:rsidRDefault="003A3E63">
            <w:pPr>
              <w:pStyle w:val="ConsPlusNormal"/>
              <w:jc w:val="center"/>
            </w:pPr>
            <w:r>
              <w:t>0,0682</w:t>
            </w:r>
          </w:p>
        </w:tc>
        <w:tc>
          <w:tcPr>
            <w:tcW w:w="1485" w:type="dxa"/>
          </w:tcPr>
          <w:p w:rsidR="003A3E63" w:rsidRDefault="003A3E63">
            <w:pPr>
              <w:pStyle w:val="ConsPlusNormal"/>
              <w:jc w:val="center"/>
            </w:pPr>
            <w:r>
              <w:t>82</w:t>
            </w:r>
          </w:p>
        </w:tc>
        <w:tc>
          <w:tcPr>
            <w:tcW w:w="2310" w:type="dxa"/>
          </w:tcPr>
          <w:p w:rsidR="003A3E63" w:rsidRDefault="003A3E63">
            <w:pPr>
              <w:pStyle w:val="ConsPlusNormal"/>
              <w:jc w:val="center"/>
            </w:pPr>
            <w:r>
              <w:t>0,0464</w:t>
            </w:r>
          </w:p>
        </w:tc>
        <w:tc>
          <w:tcPr>
            <w:tcW w:w="2145" w:type="dxa"/>
          </w:tcPr>
          <w:p w:rsidR="003A3E63" w:rsidRDefault="003A3E63">
            <w:pPr>
              <w:pStyle w:val="ConsPlusNormal"/>
              <w:jc w:val="center"/>
            </w:pPr>
          </w:p>
        </w:tc>
        <w:tc>
          <w:tcPr>
            <w:tcW w:w="2475" w:type="dxa"/>
          </w:tcPr>
          <w:p w:rsidR="003A3E63" w:rsidRDefault="003A3E63">
            <w:pPr>
              <w:pStyle w:val="ConsPlusNormal"/>
              <w:jc w:val="center"/>
            </w:pPr>
          </w:p>
        </w:tc>
      </w:tr>
    </w:tbl>
    <w:p w:rsidR="003A3E63" w:rsidRDefault="003A3E63">
      <w:pPr>
        <w:sectPr w:rsidR="003A3E63">
          <w:pgSz w:w="16838" w:h="11905" w:orient="landscape"/>
          <w:pgMar w:top="1701" w:right="1134" w:bottom="850" w:left="1134" w:header="0" w:footer="0" w:gutter="0"/>
          <w:cols w:space="720"/>
        </w:sectPr>
      </w:pPr>
    </w:p>
    <w:p w:rsidR="003A3E63" w:rsidRDefault="003A3E63">
      <w:pPr>
        <w:pStyle w:val="ConsPlusNormal"/>
        <w:ind w:firstLine="540"/>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 xml:space="preserve">1. При заявленном количестве базовых станций стандарта GSM-1800, отличном от количества базовых станций этого стандарта, указанного в технологической </w:t>
      </w:r>
      <w:hyperlink w:anchor="P219" w:history="1">
        <w:r>
          <w:rPr>
            <w:color w:val="0000FF"/>
          </w:rPr>
          <w:t>операции 2.1.14.2</w:t>
        </w:r>
      </w:hyperlink>
      <w:r>
        <w:t xml:space="preserve"> приложения N 1, трудозатраты за один радиочастотный канал определяются по формуле: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1РЧКiGSM-1800</w:t>
      </w:r>
      <w:r>
        <w:t xml:space="preserve"> = X</w:t>
      </w:r>
      <w:r>
        <w:rPr>
          <w:vertAlign w:val="subscript"/>
        </w:rPr>
        <w:t>2.1.14.2</w:t>
      </w:r>
      <w:r>
        <w:t xml:space="preserve"> * К</w:t>
      </w:r>
      <w:r>
        <w:rPr>
          <w:vertAlign w:val="subscript"/>
        </w:rPr>
        <w:t>слiGSM-1800уд.(N БС</w:t>
      </w:r>
      <w:proofErr w:type="gramStart"/>
      <w:r>
        <w:rPr>
          <w:vertAlign w:val="subscript"/>
        </w:rPr>
        <w:t>i</w:t>
      </w:r>
      <w:proofErr w:type="gramEnd"/>
      <w:r>
        <w:rPr>
          <w:vertAlign w:val="subscript"/>
        </w:rPr>
        <w:t>)</w:t>
      </w:r>
      <w:r>
        <w:t>, где:</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1РЧКiGSM-1800</w:t>
      </w:r>
      <w:r>
        <w:t xml:space="preserve"> - трудозатраты за один радиочастотный канал каждой базовой станции сети связи с заявленным числом базовых станций для стандарта GSM-1800;</w:t>
      </w:r>
    </w:p>
    <w:p w:rsidR="003A3E63" w:rsidRDefault="003A3E63">
      <w:pPr>
        <w:pStyle w:val="ConsPlusNormal"/>
        <w:spacing w:before="220"/>
        <w:ind w:firstLine="540"/>
        <w:jc w:val="both"/>
      </w:pPr>
      <w:r>
        <w:t>X</w:t>
      </w:r>
      <w:r>
        <w:rPr>
          <w:vertAlign w:val="subscript"/>
        </w:rPr>
        <w:t>2.1.14.2</w:t>
      </w:r>
      <w:r>
        <w:t xml:space="preserve"> - трудозатраты за один радиочастотный канал базовой станции сети связи стандарта GSM-1800, установленные технологической </w:t>
      </w:r>
      <w:hyperlink w:anchor="P219" w:history="1">
        <w:r>
          <w:rPr>
            <w:color w:val="0000FF"/>
          </w:rPr>
          <w:t>операцией 2.1.14.2</w:t>
        </w:r>
      </w:hyperlink>
      <w:r>
        <w:t xml:space="preserve"> приложения N 1;</w:t>
      </w:r>
    </w:p>
    <w:p w:rsidR="003A3E63" w:rsidRDefault="003A3E63">
      <w:pPr>
        <w:pStyle w:val="ConsPlusNormal"/>
        <w:spacing w:before="220"/>
        <w:ind w:firstLine="540"/>
        <w:jc w:val="both"/>
      </w:pPr>
      <w:r>
        <w:t>К</w:t>
      </w:r>
      <w:r>
        <w:rPr>
          <w:vertAlign w:val="subscript"/>
        </w:rPr>
        <w:t>слiGSM-1800уд.(N БС</w:t>
      </w:r>
      <w:proofErr w:type="gramStart"/>
      <w:r>
        <w:rPr>
          <w:vertAlign w:val="subscript"/>
        </w:rPr>
        <w:t>i</w:t>
      </w:r>
      <w:proofErr w:type="gramEnd"/>
      <w:r>
        <w:rPr>
          <w:vertAlign w:val="subscript"/>
        </w:rPr>
        <w:t>)</w:t>
      </w:r>
      <w:r>
        <w:t xml:space="preserve"> -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GSM-1800 (графа 2 таблицы N 11).</w:t>
      </w:r>
    </w:p>
    <w:p w:rsidR="003A3E63" w:rsidRDefault="003A3E63">
      <w:pPr>
        <w:pStyle w:val="ConsPlusNormal"/>
        <w:spacing w:before="220"/>
        <w:ind w:firstLine="540"/>
        <w:jc w:val="both"/>
      </w:pPr>
      <w:r>
        <w:t xml:space="preserve">2. </w:t>
      </w:r>
      <w:proofErr w:type="gramStart"/>
      <w:r>
        <w:t>При использовании ретрансляторов, размещенных в помещениях,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 трудозатраты определяются с учетом коэффициента - К</w:t>
      </w:r>
      <w:r>
        <w:rPr>
          <w:vertAlign w:val="subscript"/>
        </w:rPr>
        <w:t>сл.</w:t>
      </w:r>
      <w:r>
        <w:t xml:space="preserve"> = 0,15, учитывающего снижение трудозатрат, установленных за одну радиочастоту по технологической </w:t>
      </w:r>
      <w:hyperlink w:anchor="P219" w:history="1">
        <w:r>
          <w:rPr>
            <w:color w:val="0000FF"/>
          </w:rPr>
          <w:t>операции 2.1.14.2</w:t>
        </w:r>
      </w:hyperlink>
      <w:r>
        <w:t xml:space="preserve"> приложения N 1.</w:t>
      </w:r>
      <w:proofErr w:type="gramEnd"/>
    </w:p>
    <w:p w:rsidR="003A3E63" w:rsidRDefault="003A3E63">
      <w:pPr>
        <w:pStyle w:val="ConsPlusNormal"/>
        <w:ind w:firstLine="540"/>
        <w:jc w:val="both"/>
      </w:pPr>
    </w:p>
    <w:p w:rsidR="003A3E63" w:rsidRDefault="003A3E63">
      <w:pPr>
        <w:pStyle w:val="ConsPlusNormal"/>
        <w:jc w:val="right"/>
        <w:outlineLvl w:val="2"/>
      </w:pPr>
      <w:r>
        <w:t>Таблица N 12</w:t>
      </w:r>
    </w:p>
    <w:p w:rsidR="003A3E63" w:rsidRDefault="003A3E63">
      <w:pPr>
        <w:pStyle w:val="ConsPlusNormal"/>
        <w:jc w:val="both"/>
      </w:pPr>
    </w:p>
    <w:p w:rsidR="003A3E63" w:rsidRDefault="003A3E63">
      <w:pPr>
        <w:pStyle w:val="ConsPlusTitle"/>
        <w:jc w:val="center"/>
      </w:pPr>
      <w:bookmarkStart w:id="85" w:name="P4658"/>
      <w:bookmarkEnd w:id="85"/>
      <w:r>
        <w:t>Параметрические коэффициенты для установления</w:t>
      </w:r>
    </w:p>
    <w:p w:rsidR="003A3E63" w:rsidRDefault="003A3E63">
      <w:pPr>
        <w:pStyle w:val="ConsPlusTitle"/>
        <w:jc w:val="center"/>
      </w:pPr>
      <w:r>
        <w:t>трудозатрат узкополосных беспроводных сетей связи</w:t>
      </w:r>
    </w:p>
    <w:p w:rsidR="003A3E63" w:rsidRDefault="003A3E63">
      <w:pPr>
        <w:pStyle w:val="ConsPlusTitle"/>
        <w:jc w:val="center"/>
      </w:pPr>
      <w:r>
        <w:t>"Интернета вещей" по технологии LPWAN в полосе радиочастот</w:t>
      </w:r>
    </w:p>
    <w:p w:rsidR="003A3E63" w:rsidRDefault="003A3E63">
      <w:pPr>
        <w:pStyle w:val="ConsPlusTitle"/>
        <w:jc w:val="center"/>
      </w:pPr>
      <w:r>
        <w:t>863 - 865 МГц и 874 - 876 МГц при изменении количества</w:t>
      </w:r>
    </w:p>
    <w:p w:rsidR="003A3E63" w:rsidRDefault="003A3E63">
      <w:pPr>
        <w:pStyle w:val="ConsPlusTitle"/>
        <w:jc w:val="center"/>
      </w:pPr>
      <w:r>
        <w:t>базовых станций в сети связи</w:t>
      </w:r>
    </w:p>
    <w:p w:rsidR="003A3E63" w:rsidRDefault="003A3E63">
      <w:pPr>
        <w:pStyle w:val="ConsPlusNormal"/>
        <w:jc w:val="center"/>
      </w:pPr>
      <w:r>
        <w:t>(</w:t>
      </w:r>
      <w:proofErr w:type="gramStart"/>
      <w:r>
        <w:t>введены</w:t>
      </w:r>
      <w:proofErr w:type="gramEnd"/>
      <w:r>
        <w:t xml:space="preserve"> </w:t>
      </w:r>
      <w:hyperlink r:id="rId60" w:history="1">
        <w:r>
          <w:rPr>
            <w:color w:val="0000FF"/>
          </w:rPr>
          <w:t>Приказом</w:t>
        </w:r>
      </w:hyperlink>
      <w:r>
        <w:t xml:space="preserve"> Минкомсвязи России от 20.06.2019 N 340)</w:t>
      </w:r>
    </w:p>
    <w:p w:rsidR="003A3E63" w:rsidRDefault="003A3E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58"/>
        <w:gridCol w:w="1020"/>
        <w:gridCol w:w="3572"/>
      </w:tblGrid>
      <w:tr w:rsidR="003A3E63">
        <w:tc>
          <w:tcPr>
            <w:tcW w:w="1020" w:type="dxa"/>
          </w:tcPr>
          <w:p w:rsidR="003A3E63" w:rsidRDefault="003A3E63">
            <w:pPr>
              <w:pStyle w:val="ConsPlusNormal"/>
              <w:jc w:val="center"/>
            </w:pPr>
            <w:r>
              <w:t>Сеть с количеством БС</w:t>
            </w:r>
          </w:p>
        </w:tc>
        <w:tc>
          <w:tcPr>
            <w:tcW w:w="3458"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c>
          <w:tcPr>
            <w:tcW w:w="1020" w:type="dxa"/>
          </w:tcPr>
          <w:p w:rsidR="003A3E63" w:rsidRDefault="003A3E63">
            <w:pPr>
              <w:pStyle w:val="ConsPlusNormal"/>
              <w:jc w:val="center"/>
            </w:pPr>
            <w:r>
              <w:t>Сеть с количеством БС</w:t>
            </w:r>
          </w:p>
        </w:tc>
        <w:tc>
          <w:tcPr>
            <w:tcW w:w="3572" w:type="dxa"/>
          </w:tcPr>
          <w:p w:rsidR="003A3E63" w:rsidRDefault="003A3E63">
            <w:pPr>
              <w:pStyle w:val="ConsPlusNormal"/>
              <w:jc w:val="center"/>
            </w:pPr>
            <w:r>
              <w:t>Параметрические коэффициенты в расчете на 1 радиочастотный канал каждой БС сети с заявленным количеством БС</w:t>
            </w:r>
          </w:p>
        </w:tc>
      </w:tr>
      <w:tr w:rsidR="003A3E63">
        <w:tc>
          <w:tcPr>
            <w:tcW w:w="1020" w:type="dxa"/>
          </w:tcPr>
          <w:p w:rsidR="003A3E63" w:rsidRDefault="003A3E63">
            <w:pPr>
              <w:pStyle w:val="ConsPlusNormal"/>
              <w:jc w:val="center"/>
            </w:pPr>
            <w:r>
              <w:t>1</w:t>
            </w:r>
          </w:p>
        </w:tc>
        <w:tc>
          <w:tcPr>
            <w:tcW w:w="3458" w:type="dxa"/>
          </w:tcPr>
          <w:p w:rsidR="003A3E63" w:rsidRDefault="003A3E63">
            <w:pPr>
              <w:pStyle w:val="ConsPlusNormal"/>
              <w:jc w:val="center"/>
            </w:pPr>
            <w:bookmarkStart w:id="86" w:name="P4670"/>
            <w:bookmarkEnd w:id="86"/>
            <w:r>
              <w:t>2</w:t>
            </w:r>
          </w:p>
        </w:tc>
        <w:tc>
          <w:tcPr>
            <w:tcW w:w="1020" w:type="dxa"/>
          </w:tcPr>
          <w:p w:rsidR="003A3E63" w:rsidRDefault="003A3E63">
            <w:pPr>
              <w:pStyle w:val="ConsPlusNormal"/>
              <w:jc w:val="center"/>
            </w:pPr>
            <w:r>
              <w:t>3</w:t>
            </w:r>
          </w:p>
        </w:tc>
        <w:tc>
          <w:tcPr>
            <w:tcW w:w="3572" w:type="dxa"/>
          </w:tcPr>
          <w:p w:rsidR="003A3E63" w:rsidRDefault="003A3E63">
            <w:pPr>
              <w:pStyle w:val="ConsPlusNormal"/>
              <w:jc w:val="center"/>
            </w:pPr>
            <w:r>
              <w:t>4</w:t>
            </w:r>
          </w:p>
        </w:tc>
      </w:tr>
      <w:tr w:rsidR="003A3E63">
        <w:tc>
          <w:tcPr>
            <w:tcW w:w="1020" w:type="dxa"/>
          </w:tcPr>
          <w:p w:rsidR="003A3E63" w:rsidRDefault="003A3E63">
            <w:pPr>
              <w:pStyle w:val="ConsPlusNormal"/>
              <w:jc w:val="center"/>
            </w:pPr>
            <w:bookmarkStart w:id="87" w:name="P4673"/>
            <w:bookmarkEnd w:id="87"/>
            <w:r>
              <w:t>1</w:t>
            </w:r>
          </w:p>
        </w:tc>
        <w:tc>
          <w:tcPr>
            <w:tcW w:w="3458" w:type="dxa"/>
          </w:tcPr>
          <w:p w:rsidR="003A3E63" w:rsidRDefault="003A3E63">
            <w:pPr>
              <w:pStyle w:val="ConsPlusNormal"/>
              <w:jc w:val="center"/>
            </w:pPr>
            <w:r>
              <w:t>1,0000</w:t>
            </w:r>
          </w:p>
        </w:tc>
        <w:tc>
          <w:tcPr>
            <w:tcW w:w="1020" w:type="dxa"/>
          </w:tcPr>
          <w:p w:rsidR="003A3E63" w:rsidRDefault="003A3E63">
            <w:pPr>
              <w:pStyle w:val="ConsPlusNormal"/>
              <w:jc w:val="center"/>
            </w:pPr>
            <w:r>
              <w:t>101</w:t>
            </w:r>
          </w:p>
        </w:tc>
        <w:tc>
          <w:tcPr>
            <w:tcW w:w="3572" w:type="dxa"/>
          </w:tcPr>
          <w:p w:rsidR="003A3E63" w:rsidRDefault="003A3E63">
            <w:pPr>
              <w:pStyle w:val="ConsPlusNormal"/>
              <w:jc w:val="center"/>
            </w:pPr>
            <w:r>
              <w:t>0,1662</w:t>
            </w:r>
          </w:p>
        </w:tc>
      </w:tr>
      <w:tr w:rsidR="003A3E63">
        <w:tc>
          <w:tcPr>
            <w:tcW w:w="1020" w:type="dxa"/>
          </w:tcPr>
          <w:p w:rsidR="003A3E63" w:rsidRDefault="003A3E63">
            <w:pPr>
              <w:pStyle w:val="ConsPlusNormal"/>
              <w:jc w:val="center"/>
            </w:pPr>
            <w:r>
              <w:t>2</w:t>
            </w:r>
          </w:p>
        </w:tc>
        <w:tc>
          <w:tcPr>
            <w:tcW w:w="3458" w:type="dxa"/>
          </w:tcPr>
          <w:p w:rsidR="003A3E63" w:rsidRDefault="003A3E63">
            <w:pPr>
              <w:pStyle w:val="ConsPlusNormal"/>
              <w:jc w:val="center"/>
            </w:pPr>
            <w:r>
              <w:t>0,7877</w:t>
            </w:r>
          </w:p>
        </w:tc>
        <w:tc>
          <w:tcPr>
            <w:tcW w:w="1020" w:type="dxa"/>
          </w:tcPr>
          <w:p w:rsidR="003A3E63" w:rsidRDefault="003A3E63">
            <w:pPr>
              <w:pStyle w:val="ConsPlusNormal"/>
              <w:jc w:val="center"/>
            </w:pPr>
            <w:r>
              <w:t>102</w:t>
            </w:r>
          </w:p>
        </w:tc>
        <w:tc>
          <w:tcPr>
            <w:tcW w:w="3572" w:type="dxa"/>
          </w:tcPr>
          <w:p w:rsidR="003A3E63" w:rsidRDefault="003A3E63">
            <w:pPr>
              <w:pStyle w:val="ConsPlusNormal"/>
              <w:jc w:val="center"/>
            </w:pPr>
            <w:r>
              <w:t>0,1655</w:t>
            </w:r>
          </w:p>
        </w:tc>
      </w:tr>
      <w:tr w:rsidR="003A3E63">
        <w:tc>
          <w:tcPr>
            <w:tcW w:w="1020" w:type="dxa"/>
          </w:tcPr>
          <w:p w:rsidR="003A3E63" w:rsidRDefault="003A3E63">
            <w:pPr>
              <w:pStyle w:val="ConsPlusNormal"/>
              <w:jc w:val="center"/>
            </w:pPr>
            <w:r>
              <w:t>3</w:t>
            </w:r>
          </w:p>
        </w:tc>
        <w:tc>
          <w:tcPr>
            <w:tcW w:w="3458" w:type="dxa"/>
          </w:tcPr>
          <w:p w:rsidR="003A3E63" w:rsidRDefault="003A3E63">
            <w:pPr>
              <w:pStyle w:val="ConsPlusNormal"/>
              <w:jc w:val="center"/>
            </w:pPr>
            <w:r>
              <w:t>0,7012</w:t>
            </w:r>
          </w:p>
        </w:tc>
        <w:tc>
          <w:tcPr>
            <w:tcW w:w="1020" w:type="dxa"/>
          </w:tcPr>
          <w:p w:rsidR="003A3E63" w:rsidRDefault="003A3E63">
            <w:pPr>
              <w:pStyle w:val="ConsPlusNormal"/>
              <w:jc w:val="center"/>
            </w:pPr>
            <w:r>
              <w:t>103</w:t>
            </w:r>
          </w:p>
        </w:tc>
        <w:tc>
          <w:tcPr>
            <w:tcW w:w="3572" w:type="dxa"/>
          </w:tcPr>
          <w:p w:rsidR="003A3E63" w:rsidRDefault="003A3E63">
            <w:pPr>
              <w:pStyle w:val="ConsPlusNormal"/>
              <w:jc w:val="center"/>
            </w:pPr>
            <w:r>
              <w:t>0,1653</w:t>
            </w:r>
          </w:p>
        </w:tc>
      </w:tr>
      <w:tr w:rsidR="003A3E63">
        <w:tc>
          <w:tcPr>
            <w:tcW w:w="1020" w:type="dxa"/>
          </w:tcPr>
          <w:p w:rsidR="003A3E63" w:rsidRDefault="003A3E63">
            <w:pPr>
              <w:pStyle w:val="ConsPlusNormal"/>
              <w:jc w:val="center"/>
            </w:pPr>
            <w:r>
              <w:t>4</w:t>
            </w:r>
          </w:p>
        </w:tc>
        <w:tc>
          <w:tcPr>
            <w:tcW w:w="3458" w:type="dxa"/>
          </w:tcPr>
          <w:p w:rsidR="003A3E63" w:rsidRDefault="003A3E63">
            <w:pPr>
              <w:pStyle w:val="ConsPlusNormal"/>
              <w:jc w:val="center"/>
            </w:pPr>
            <w:r>
              <w:t>0,6581</w:t>
            </w:r>
          </w:p>
        </w:tc>
        <w:tc>
          <w:tcPr>
            <w:tcW w:w="1020" w:type="dxa"/>
          </w:tcPr>
          <w:p w:rsidR="003A3E63" w:rsidRDefault="003A3E63">
            <w:pPr>
              <w:pStyle w:val="ConsPlusNormal"/>
              <w:jc w:val="center"/>
            </w:pPr>
            <w:r>
              <w:t>104</w:t>
            </w:r>
          </w:p>
        </w:tc>
        <w:tc>
          <w:tcPr>
            <w:tcW w:w="3572" w:type="dxa"/>
          </w:tcPr>
          <w:p w:rsidR="003A3E63" w:rsidRDefault="003A3E63">
            <w:pPr>
              <w:pStyle w:val="ConsPlusNormal"/>
              <w:jc w:val="center"/>
            </w:pPr>
            <w:r>
              <w:t>0,1645</w:t>
            </w:r>
          </w:p>
        </w:tc>
      </w:tr>
      <w:tr w:rsidR="003A3E63">
        <w:tc>
          <w:tcPr>
            <w:tcW w:w="1020" w:type="dxa"/>
          </w:tcPr>
          <w:p w:rsidR="003A3E63" w:rsidRDefault="003A3E63">
            <w:pPr>
              <w:pStyle w:val="ConsPlusNormal"/>
              <w:jc w:val="center"/>
            </w:pPr>
            <w:r>
              <w:t>5</w:t>
            </w:r>
          </w:p>
        </w:tc>
        <w:tc>
          <w:tcPr>
            <w:tcW w:w="3458" w:type="dxa"/>
          </w:tcPr>
          <w:p w:rsidR="003A3E63" w:rsidRDefault="003A3E63">
            <w:pPr>
              <w:pStyle w:val="ConsPlusNormal"/>
              <w:jc w:val="center"/>
            </w:pPr>
            <w:r>
              <w:t>0,6318</w:t>
            </w:r>
          </w:p>
        </w:tc>
        <w:tc>
          <w:tcPr>
            <w:tcW w:w="1020" w:type="dxa"/>
          </w:tcPr>
          <w:p w:rsidR="003A3E63" w:rsidRDefault="003A3E63">
            <w:pPr>
              <w:pStyle w:val="ConsPlusNormal"/>
              <w:jc w:val="center"/>
            </w:pPr>
            <w:r>
              <w:t>105</w:t>
            </w:r>
          </w:p>
        </w:tc>
        <w:tc>
          <w:tcPr>
            <w:tcW w:w="3572" w:type="dxa"/>
          </w:tcPr>
          <w:p w:rsidR="003A3E63" w:rsidRDefault="003A3E63">
            <w:pPr>
              <w:pStyle w:val="ConsPlusNormal"/>
              <w:jc w:val="center"/>
            </w:pPr>
            <w:r>
              <w:t>0,1642</w:t>
            </w:r>
          </w:p>
        </w:tc>
      </w:tr>
      <w:tr w:rsidR="003A3E63">
        <w:tc>
          <w:tcPr>
            <w:tcW w:w="1020" w:type="dxa"/>
          </w:tcPr>
          <w:p w:rsidR="003A3E63" w:rsidRDefault="003A3E63">
            <w:pPr>
              <w:pStyle w:val="ConsPlusNormal"/>
              <w:jc w:val="center"/>
            </w:pPr>
            <w:r>
              <w:t>6</w:t>
            </w:r>
          </w:p>
        </w:tc>
        <w:tc>
          <w:tcPr>
            <w:tcW w:w="3458" w:type="dxa"/>
          </w:tcPr>
          <w:p w:rsidR="003A3E63" w:rsidRDefault="003A3E63">
            <w:pPr>
              <w:pStyle w:val="ConsPlusNormal"/>
              <w:jc w:val="center"/>
            </w:pPr>
            <w:r>
              <w:t>0,6146</w:t>
            </w:r>
          </w:p>
        </w:tc>
        <w:tc>
          <w:tcPr>
            <w:tcW w:w="1020" w:type="dxa"/>
          </w:tcPr>
          <w:p w:rsidR="003A3E63" w:rsidRDefault="003A3E63">
            <w:pPr>
              <w:pStyle w:val="ConsPlusNormal"/>
              <w:jc w:val="center"/>
            </w:pPr>
            <w:r>
              <w:t>106</w:t>
            </w:r>
          </w:p>
        </w:tc>
        <w:tc>
          <w:tcPr>
            <w:tcW w:w="3572" w:type="dxa"/>
          </w:tcPr>
          <w:p w:rsidR="003A3E63" w:rsidRDefault="003A3E63">
            <w:pPr>
              <w:pStyle w:val="ConsPlusNormal"/>
              <w:jc w:val="center"/>
            </w:pPr>
            <w:r>
              <w:t>0,1635</w:t>
            </w:r>
          </w:p>
        </w:tc>
      </w:tr>
      <w:tr w:rsidR="003A3E63">
        <w:tc>
          <w:tcPr>
            <w:tcW w:w="1020" w:type="dxa"/>
          </w:tcPr>
          <w:p w:rsidR="003A3E63" w:rsidRDefault="003A3E63">
            <w:pPr>
              <w:pStyle w:val="ConsPlusNormal"/>
              <w:jc w:val="center"/>
            </w:pPr>
            <w:r>
              <w:t>7</w:t>
            </w:r>
          </w:p>
        </w:tc>
        <w:tc>
          <w:tcPr>
            <w:tcW w:w="3458" w:type="dxa"/>
          </w:tcPr>
          <w:p w:rsidR="003A3E63" w:rsidRDefault="003A3E63">
            <w:pPr>
              <w:pStyle w:val="ConsPlusNormal"/>
              <w:jc w:val="center"/>
            </w:pPr>
            <w:r>
              <w:t>0,6020</w:t>
            </w:r>
          </w:p>
        </w:tc>
        <w:tc>
          <w:tcPr>
            <w:tcW w:w="1020" w:type="dxa"/>
          </w:tcPr>
          <w:p w:rsidR="003A3E63" w:rsidRDefault="003A3E63">
            <w:pPr>
              <w:pStyle w:val="ConsPlusNormal"/>
              <w:jc w:val="center"/>
            </w:pPr>
            <w:r>
              <w:t>107</w:t>
            </w:r>
          </w:p>
        </w:tc>
        <w:tc>
          <w:tcPr>
            <w:tcW w:w="3572" w:type="dxa"/>
          </w:tcPr>
          <w:p w:rsidR="003A3E63" w:rsidRDefault="003A3E63">
            <w:pPr>
              <w:pStyle w:val="ConsPlusNormal"/>
              <w:jc w:val="center"/>
            </w:pPr>
            <w:r>
              <w:t>0,1632</w:t>
            </w:r>
          </w:p>
        </w:tc>
      </w:tr>
      <w:tr w:rsidR="003A3E63">
        <w:tc>
          <w:tcPr>
            <w:tcW w:w="1020" w:type="dxa"/>
          </w:tcPr>
          <w:p w:rsidR="003A3E63" w:rsidRDefault="003A3E63">
            <w:pPr>
              <w:pStyle w:val="ConsPlusNormal"/>
              <w:jc w:val="center"/>
            </w:pPr>
            <w:r>
              <w:lastRenderedPageBreak/>
              <w:t>8</w:t>
            </w:r>
          </w:p>
        </w:tc>
        <w:tc>
          <w:tcPr>
            <w:tcW w:w="3458" w:type="dxa"/>
          </w:tcPr>
          <w:p w:rsidR="003A3E63" w:rsidRDefault="003A3E63">
            <w:pPr>
              <w:pStyle w:val="ConsPlusNormal"/>
              <w:jc w:val="center"/>
            </w:pPr>
            <w:r>
              <w:t>0,5933</w:t>
            </w:r>
          </w:p>
        </w:tc>
        <w:tc>
          <w:tcPr>
            <w:tcW w:w="1020" w:type="dxa"/>
          </w:tcPr>
          <w:p w:rsidR="003A3E63" w:rsidRDefault="003A3E63">
            <w:pPr>
              <w:pStyle w:val="ConsPlusNormal"/>
              <w:jc w:val="center"/>
            </w:pPr>
            <w:r>
              <w:t>108</w:t>
            </w:r>
          </w:p>
        </w:tc>
        <w:tc>
          <w:tcPr>
            <w:tcW w:w="3572" w:type="dxa"/>
          </w:tcPr>
          <w:p w:rsidR="003A3E63" w:rsidRDefault="003A3E63">
            <w:pPr>
              <w:pStyle w:val="ConsPlusNormal"/>
              <w:jc w:val="center"/>
            </w:pPr>
            <w:r>
              <w:t>0,1625</w:t>
            </w:r>
          </w:p>
        </w:tc>
      </w:tr>
      <w:tr w:rsidR="003A3E63">
        <w:tc>
          <w:tcPr>
            <w:tcW w:w="1020" w:type="dxa"/>
          </w:tcPr>
          <w:p w:rsidR="003A3E63" w:rsidRDefault="003A3E63">
            <w:pPr>
              <w:pStyle w:val="ConsPlusNormal"/>
              <w:jc w:val="center"/>
            </w:pPr>
            <w:r>
              <w:t>9</w:t>
            </w:r>
          </w:p>
        </w:tc>
        <w:tc>
          <w:tcPr>
            <w:tcW w:w="3458" w:type="dxa"/>
          </w:tcPr>
          <w:p w:rsidR="003A3E63" w:rsidRDefault="003A3E63">
            <w:pPr>
              <w:pStyle w:val="ConsPlusNormal"/>
              <w:jc w:val="center"/>
            </w:pPr>
            <w:r>
              <w:t>0,5848</w:t>
            </w:r>
          </w:p>
        </w:tc>
        <w:tc>
          <w:tcPr>
            <w:tcW w:w="1020" w:type="dxa"/>
          </w:tcPr>
          <w:p w:rsidR="003A3E63" w:rsidRDefault="003A3E63">
            <w:pPr>
              <w:pStyle w:val="ConsPlusNormal"/>
              <w:jc w:val="center"/>
            </w:pPr>
            <w:r>
              <w:t>109</w:t>
            </w:r>
          </w:p>
        </w:tc>
        <w:tc>
          <w:tcPr>
            <w:tcW w:w="3572" w:type="dxa"/>
          </w:tcPr>
          <w:p w:rsidR="003A3E63" w:rsidRDefault="003A3E63">
            <w:pPr>
              <w:pStyle w:val="ConsPlusNormal"/>
              <w:jc w:val="center"/>
            </w:pPr>
            <w:r>
              <w:t>0,1620</w:t>
            </w:r>
          </w:p>
        </w:tc>
      </w:tr>
      <w:tr w:rsidR="003A3E63">
        <w:tc>
          <w:tcPr>
            <w:tcW w:w="1020" w:type="dxa"/>
          </w:tcPr>
          <w:p w:rsidR="003A3E63" w:rsidRDefault="003A3E63">
            <w:pPr>
              <w:pStyle w:val="ConsPlusNormal"/>
              <w:jc w:val="center"/>
            </w:pPr>
            <w:r>
              <w:t>10</w:t>
            </w:r>
          </w:p>
        </w:tc>
        <w:tc>
          <w:tcPr>
            <w:tcW w:w="3458" w:type="dxa"/>
          </w:tcPr>
          <w:p w:rsidR="003A3E63" w:rsidRDefault="003A3E63">
            <w:pPr>
              <w:pStyle w:val="ConsPlusNormal"/>
              <w:jc w:val="center"/>
            </w:pPr>
            <w:r>
              <w:t>0,5774</w:t>
            </w:r>
          </w:p>
        </w:tc>
        <w:tc>
          <w:tcPr>
            <w:tcW w:w="1020" w:type="dxa"/>
          </w:tcPr>
          <w:p w:rsidR="003A3E63" w:rsidRDefault="003A3E63">
            <w:pPr>
              <w:pStyle w:val="ConsPlusNormal"/>
              <w:jc w:val="center"/>
            </w:pPr>
            <w:r>
              <w:t>110</w:t>
            </w:r>
          </w:p>
        </w:tc>
        <w:tc>
          <w:tcPr>
            <w:tcW w:w="3572" w:type="dxa"/>
          </w:tcPr>
          <w:p w:rsidR="003A3E63" w:rsidRDefault="003A3E63">
            <w:pPr>
              <w:pStyle w:val="ConsPlusNormal"/>
              <w:jc w:val="center"/>
            </w:pPr>
            <w:r>
              <w:t>0,1619</w:t>
            </w:r>
          </w:p>
        </w:tc>
      </w:tr>
      <w:tr w:rsidR="003A3E63">
        <w:tc>
          <w:tcPr>
            <w:tcW w:w="1020" w:type="dxa"/>
          </w:tcPr>
          <w:p w:rsidR="003A3E63" w:rsidRDefault="003A3E63">
            <w:pPr>
              <w:pStyle w:val="ConsPlusNormal"/>
              <w:jc w:val="center"/>
            </w:pPr>
            <w:r>
              <w:t>11</w:t>
            </w:r>
          </w:p>
        </w:tc>
        <w:tc>
          <w:tcPr>
            <w:tcW w:w="3458" w:type="dxa"/>
          </w:tcPr>
          <w:p w:rsidR="003A3E63" w:rsidRDefault="003A3E63">
            <w:pPr>
              <w:pStyle w:val="ConsPlusNormal"/>
              <w:jc w:val="center"/>
            </w:pPr>
            <w:r>
              <w:t>0,5448</w:t>
            </w:r>
          </w:p>
        </w:tc>
        <w:tc>
          <w:tcPr>
            <w:tcW w:w="1020" w:type="dxa"/>
          </w:tcPr>
          <w:p w:rsidR="003A3E63" w:rsidRDefault="003A3E63">
            <w:pPr>
              <w:pStyle w:val="ConsPlusNormal"/>
              <w:jc w:val="center"/>
            </w:pPr>
            <w:r>
              <w:t>111</w:t>
            </w:r>
          </w:p>
        </w:tc>
        <w:tc>
          <w:tcPr>
            <w:tcW w:w="3572" w:type="dxa"/>
          </w:tcPr>
          <w:p w:rsidR="003A3E63" w:rsidRDefault="003A3E63">
            <w:pPr>
              <w:pStyle w:val="ConsPlusNormal"/>
              <w:jc w:val="center"/>
            </w:pPr>
            <w:r>
              <w:t>0,1614</w:t>
            </w:r>
          </w:p>
        </w:tc>
      </w:tr>
      <w:tr w:rsidR="003A3E63">
        <w:tc>
          <w:tcPr>
            <w:tcW w:w="1020" w:type="dxa"/>
          </w:tcPr>
          <w:p w:rsidR="003A3E63" w:rsidRDefault="003A3E63">
            <w:pPr>
              <w:pStyle w:val="ConsPlusNormal"/>
              <w:jc w:val="center"/>
            </w:pPr>
            <w:r>
              <w:t>12</w:t>
            </w:r>
          </w:p>
        </w:tc>
        <w:tc>
          <w:tcPr>
            <w:tcW w:w="3458" w:type="dxa"/>
          </w:tcPr>
          <w:p w:rsidR="003A3E63" w:rsidRDefault="003A3E63">
            <w:pPr>
              <w:pStyle w:val="ConsPlusNormal"/>
              <w:jc w:val="center"/>
            </w:pPr>
            <w:r>
              <w:t>0,5157</w:t>
            </w:r>
          </w:p>
        </w:tc>
        <w:tc>
          <w:tcPr>
            <w:tcW w:w="1020" w:type="dxa"/>
          </w:tcPr>
          <w:p w:rsidR="003A3E63" w:rsidRDefault="003A3E63">
            <w:pPr>
              <w:pStyle w:val="ConsPlusNormal"/>
              <w:jc w:val="center"/>
            </w:pPr>
            <w:r>
              <w:t>112</w:t>
            </w:r>
          </w:p>
        </w:tc>
        <w:tc>
          <w:tcPr>
            <w:tcW w:w="3572" w:type="dxa"/>
          </w:tcPr>
          <w:p w:rsidR="003A3E63" w:rsidRDefault="003A3E63">
            <w:pPr>
              <w:pStyle w:val="ConsPlusNormal"/>
              <w:jc w:val="center"/>
            </w:pPr>
            <w:r>
              <w:t>0,1607</w:t>
            </w:r>
          </w:p>
        </w:tc>
      </w:tr>
      <w:tr w:rsidR="003A3E63">
        <w:tc>
          <w:tcPr>
            <w:tcW w:w="1020" w:type="dxa"/>
          </w:tcPr>
          <w:p w:rsidR="003A3E63" w:rsidRDefault="003A3E63">
            <w:pPr>
              <w:pStyle w:val="ConsPlusNormal"/>
              <w:jc w:val="center"/>
            </w:pPr>
            <w:r>
              <w:t>13</w:t>
            </w:r>
          </w:p>
        </w:tc>
        <w:tc>
          <w:tcPr>
            <w:tcW w:w="3458" w:type="dxa"/>
          </w:tcPr>
          <w:p w:rsidR="003A3E63" w:rsidRDefault="003A3E63">
            <w:pPr>
              <w:pStyle w:val="ConsPlusNormal"/>
              <w:jc w:val="center"/>
            </w:pPr>
            <w:r>
              <w:t>0,4907</w:t>
            </w:r>
          </w:p>
        </w:tc>
        <w:tc>
          <w:tcPr>
            <w:tcW w:w="1020" w:type="dxa"/>
          </w:tcPr>
          <w:p w:rsidR="003A3E63" w:rsidRDefault="003A3E63">
            <w:pPr>
              <w:pStyle w:val="ConsPlusNormal"/>
              <w:jc w:val="center"/>
            </w:pPr>
            <w:r>
              <w:t>113</w:t>
            </w:r>
          </w:p>
        </w:tc>
        <w:tc>
          <w:tcPr>
            <w:tcW w:w="3572" w:type="dxa"/>
          </w:tcPr>
          <w:p w:rsidR="003A3E63" w:rsidRDefault="003A3E63">
            <w:pPr>
              <w:pStyle w:val="ConsPlusNormal"/>
              <w:jc w:val="center"/>
            </w:pPr>
            <w:r>
              <w:t>0,1601</w:t>
            </w:r>
          </w:p>
        </w:tc>
      </w:tr>
      <w:tr w:rsidR="003A3E63">
        <w:tc>
          <w:tcPr>
            <w:tcW w:w="1020" w:type="dxa"/>
          </w:tcPr>
          <w:p w:rsidR="003A3E63" w:rsidRDefault="003A3E63">
            <w:pPr>
              <w:pStyle w:val="ConsPlusNormal"/>
              <w:jc w:val="center"/>
            </w:pPr>
            <w:r>
              <w:t>14</w:t>
            </w:r>
          </w:p>
        </w:tc>
        <w:tc>
          <w:tcPr>
            <w:tcW w:w="3458" w:type="dxa"/>
          </w:tcPr>
          <w:p w:rsidR="003A3E63" w:rsidRDefault="003A3E63">
            <w:pPr>
              <w:pStyle w:val="ConsPlusNormal"/>
              <w:jc w:val="center"/>
            </w:pPr>
            <w:r>
              <w:t>0,4697</w:t>
            </w:r>
          </w:p>
        </w:tc>
        <w:tc>
          <w:tcPr>
            <w:tcW w:w="1020" w:type="dxa"/>
          </w:tcPr>
          <w:p w:rsidR="003A3E63" w:rsidRDefault="003A3E63">
            <w:pPr>
              <w:pStyle w:val="ConsPlusNormal"/>
              <w:jc w:val="center"/>
            </w:pPr>
            <w:r>
              <w:t>114</w:t>
            </w:r>
          </w:p>
        </w:tc>
        <w:tc>
          <w:tcPr>
            <w:tcW w:w="3572" w:type="dxa"/>
          </w:tcPr>
          <w:p w:rsidR="003A3E63" w:rsidRDefault="003A3E63">
            <w:pPr>
              <w:pStyle w:val="ConsPlusNormal"/>
              <w:jc w:val="center"/>
            </w:pPr>
            <w:r>
              <w:t>0,1596</w:t>
            </w:r>
          </w:p>
        </w:tc>
      </w:tr>
      <w:tr w:rsidR="003A3E63">
        <w:tc>
          <w:tcPr>
            <w:tcW w:w="1020" w:type="dxa"/>
          </w:tcPr>
          <w:p w:rsidR="003A3E63" w:rsidRDefault="003A3E63">
            <w:pPr>
              <w:pStyle w:val="ConsPlusNormal"/>
              <w:jc w:val="center"/>
            </w:pPr>
            <w:r>
              <w:t>15</w:t>
            </w:r>
          </w:p>
        </w:tc>
        <w:tc>
          <w:tcPr>
            <w:tcW w:w="3458" w:type="dxa"/>
          </w:tcPr>
          <w:p w:rsidR="003A3E63" w:rsidRDefault="003A3E63">
            <w:pPr>
              <w:pStyle w:val="ConsPlusNormal"/>
              <w:jc w:val="center"/>
            </w:pPr>
            <w:r>
              <w:t>0,4511</w:t>
            </w:r>
          </w:p>
        </w:tc>
        <w:tc>
          <w:tcPr>
            <w:tcW w:w="1020" w:type="dxa"/>
          </w:tcPr>
          <w:p w:rsidR="003A3E63" w:rsidRDefault="003A3E63">
            <w:pPr>
              <w:pStyle w:val="ConsPlusNormal"/>
              <w:jc w:val="center"/>
            </w:pPr>
            <w:r>
              <w:t>115</w:t>
            </w:r>
          </w:p>
        </w:tc>
        <w:tc>
          <w:tcPr>
            <w:tcW w:w="3572" w:type="dxa"/>
          </w:tcPr>
          <w:p w:rsidR="003A3E63" w:rsidRDefault="003A3E63">
            <w:pPr>
              <w:pStyle w:val="ConsPlusNormal"/>
              <w:jc w:val="center"/>
            </w:pPr>
            <w:r>
              <w:t>0,1589</w:t>
            </w:r>
          </w:p>
        </w:tc>
      </w:tr>
      <w:tr w:rsidR="003A3E63">
        <w:tc>
          <w:tcPr>
            <w:tcW w:w="1020" w:type="dxa"/>
          </w:tcPr>
          <w:p w:rsidR="003A3E63" w:rsidRDefault="003A3E63">
            <w:pPr>
              <w:pStyle w:val="ConsPlusNormal"/>
              <w:jc w:val="center"/>
            </w:pPr>
            <w:r>
              <w:t>16</w:t>
            </w:r>
          </w:p>
        </w:tc>
        <w:tc>
          <w:tcPr>
            <w:tcW w:w="3458" w:type="dxa"/>
          </w:tcPr>
          <w:p w:rsidR="003A3E63" w:rsidRDefault="003A3E63">
            <w:pPr>
              <w:pStyle w:val="ConsPlusNormal"/>
              <w:jc w:val="center"/>
            </w:pPr>
            <w:r>
              <w:t>0,4352</w:t>
            </w:r>
          </w:p>
        </w:tc>
        <w:tc>
          <w:tcPr>
            <w:tcW w:w="1020" w:type="dxa"/>
          </w:tcPr>
          <w:p w:rsidR="003A3E63" w:rsidRDefault="003A3E63">
            <w:pPr>
              <w:pStyle w:val="ConsPlusNormal"/>
              <w:jc w:val="center"/>
            </w:pPr>
            <w:r>
              <w:t>116</w:t>
            </w:r>
          </w:p>
        </w:tc>
        <w:tc>
          <w:tcPr>
            <w:tcW w:w="3572" w:type="dxa"/>
          </w:tcPr>
          <w:p w:rsidR="003A3E63" w:rsidRDefault="003A3E63">
            <w:pPr>
              <w:pStyle w:val="ConsPlusNormal"/>
              <w:jc w:val="center"/>
            </w:pPr>
            <w:r>
              <w:t>0,1587</w:t>
            </w:r>
          </w:p>
        </w:tc>
      </w:tr>
      <w:tr w:rsidR="003A3E63">
        <w:tc>
          <w:tcPr>
            <w:tcW w:w="1020" w:type="dxa"/>
          </w:tcPr>
          <w:p w:rsidR="003A3E63" w:rsidRDefault="003A3E63">
            <w:pPr>
              <w:pStyle w:val="ConsPlusNormal"/>
              <w:jc w:val="center"/>
            </w:pPr>
            <w:r>
              <w:t>17</w:t>
            </w:r>
          </w:p>
        </w:tc>
        <w:tc>
          <w:tcPr>
            <w:tcW w:w="3458" w:type="dxa"/>
          </w:tcPr>
          <w:p w:rsidR="003A3E63" w:rsidRDefault="003A3E63">
            <w:pPr>
              <w:pStyle w:val="ConsPlusNormal"/>
              <w:jc w:val="center"/>
            </w:pPr>
            <w:r>
              <w:t>0,4211</w:t>
            </w:r>
          </w:p>
        </w:tc>
        <w:tc>
          <w:tcPr>
            <w:tcW w:w="1020" w:type="dxa"/>
          </w:tcPr>
          <w:p w:rsidR="003A3E63" w:rsidRDefault="003A3E63">
            <w:pPr>
              <w:pStyle w:val="ConsPlusNormal"/>
              <w:jc w:val="center"/>
            </w:pPr>
            <w:r>
              <w:t>117</w:t>
            </w:r>
          </w:p>
        </w:tc>
        <w:tc>
          <w:tcPr>
            <w:tcW w:w="3572" w:type="dxa"/>
          </w:tcPr>
          <w:p w:rsidR="003A3E63" w:rsidRDefault="003A3E63">
            <w:pPr>
              <w:pStyle w:val="ConsPlusNormal"/>
              <w:jc w:val="center"/>
            </w:pPr>
            <w:r>
              <w:t>0,1581</w:t>
            </w:r>
          </w:p>
        </w:tc>
      </w:tr>
      <w:tr w:rsidR="003A3E63">
        <w:tc>
          <w:tcPr>
            <w:tcW w:w="1020" w:type="dxa"/>
          </w:tcPr>
          <w:p w:rsidR="003A3E63" w:rsidRDefault="003A3E63">
            <w:pPr>
              <w:pStyle w:val="ConsPlusNormal"/>
              <w:jc w:val="center"/>
            </w:pPr>
            <w:r>
              <w:t>18</w:t>
            </w:r>
          </w:p>
        </w:tc>
        <w:tc>
          <w:tcPr>
            <w:tcW w:w="3458" w:type="dxa"/>
          </w:tcPr>
          <w:p w:rsidR="003A3E63" w:rsidRDefault="003A3E63">
            <w:pPr>
              <w:pStyle w:val="ConsPlusNormal"/>
              <w:jc w:val="center"/>
            </w:pPr>
            <w:r>
              <w:t>0,4082</w:t>
            </w:r>
          </w:p>
        </w:tc>
        <w:tc>
          <w:tcPr>
            <w:tcW w:w="1020" w:type="dxa"/>
          </w:tcPr>
          <w:p w:rsidR="003A3E63" w:rsidRDefault="003A3E63">
            <w:pPr>
              <w:pStyle w:val="ConsPlusNormal"/>
              <w:jc w:val="center"/>
            </w:pPr>
            <w:r>
              <w:t>118</w:t>
            </w:r>
          </w:p>
        </w:tc>
        <w:tc>
          <w:tcPr>
            <w:tcW w:w="3572" w:type="dxa"/>
          </w:tcPr>
          <w:p w:rsidR="003A3E63" w:rsidRDefault="003A3E63">
            <w:pPr>
              <w:pStyle w:val="ConsPlusNormal"/>
              <w:jc w:val="center"/>
            </w:pPr>
            <w:r>
              <w:t>0,1576</w:t>
            </w:r>
          </w:p>
        </w:tc>
      </w:tr>
      <w:tr w:rsidR="003A3E63">
        <w:tc>
          <w:tcPr>
            <w:tcW w:w="1020" w:type="dxa"/>
          </w:tcPr>
          <w:p w:rsidR="003A3E63" w:rsidRDefault="003A3E63">
            <w:pPr>
              <w:pStyle w:val="ConsPlusNormal"/>
              <w:jc w:val="center"/>
            </w:pPr>
            <w:r>
              <w:t>19</w:t>
            </w:r>
          </w:p>
        </w:tc>
        <w:tc>
          <w:tcPr>
            <w:tcW w:w="3458" w:type="dxa"/>
          </w:tcPr>
          <w:p w:rsidR="003A3E63" w:rsidRDefault="003A3E63">
            <w:pPr>
              <w:pStyle w:val="ConsPlusNormal"/>
              <w:jc w:val="center"/>
            </w:pPr>
            <w:r>
              <w:t>0,3968</w:t>
            </w:r>
          </w:p>
        </w:tc>
        <w:tc>
          <w:tcPr>
            <w:tcW w:w="1020" w:type="dxa"/>
          </w:tcPr>
          <w:p w:rsidR="003A3E63" w:rsidRDefault="003A3E63">
            <w:pPr>
              <w:pStyle w:val="ConsPlusNormal"/>
              <w:jc w:val="center"/>
            </w:pPr>
            <w:r>
              <w:t>119</w:t>
            </w:r>
          </w:p>
        </w:tc>
        <w:tc>
          <w:tcPr>
            <w:tcW w:w="3572" w:type="dxa"/>
          </w:tcPr>
          <w:p w:rsidR="003A3E63" w:rsidRDefault="003A3E63">
            <w:pPr>
              <w:pStyle w:val="ConsPlusNormal"/>
              <w:jc w:val="center"/>
            </w:pPr>
            <w:r>
              <w:t>0,1569</w:t>
            </w:r>
          </w:p>
        </w:tc>
      </w:tr>
      <w:tr w:rsidR="003A3E63">
        <w:tc>
          <w:tcPr>
            <w:tcW w:w="1020" w:type="dxa"/>
          </w:tcPr>
          <w:p w:rsidR="003A3E63" w:rsidRDefault="003A3E63">
            <w:pPr>
              <w:pStyle w:val="ConsPlusNormal"/>
              <w:jc w:val="center"/>
            </w:pPr>
            <w:r>
              <w:t>20</w:t>
            </w:r>
          </w:p>
        </w:tc>
        <w:tc>
          <w:tcPr>
            <w:tcW w:w="3458" w:type="dxa"/>
          </w:tcPr>
          <w:p w:rsidR="003A3E63" w:rsidRDefault="003A3E63">
            <w:pPr>
              <w:pStyle w:val="ConsPlusNormal"/>
              <w:jc w:val="center"/>
            </w:pPr>
            <w:r>
              <w:t>0,3869</w:t>
            </w:r>
          </w:p>
        </w:tc>
        <w:tc>
          <w:tcPr>
            <w:tcW w:w="1020" w:type="dxa"/>
          </w:tcPr>
          <w:p w:rsidR="003A3E63" w:rsidRDefault="003A3E63">
            <w:pPr>
              <w:pStyle w:val="ConsPlusNormal"/>
              <w:jc w:val="center"/>
            </w:pPr>
            <w:r>
              <w:t>120</w:t>
            </w:r>
          </w:p>
        </w:tc>
        <w:tc>
          <w:tcPr>
            <w:tcW w:w="3572" w:type="dxa"/>
          </w:tcPr>
          <w:p w:rsidR="003A3E63" w:rsidRDefault="003A3E63">
            <w:pPr>
              <w:pStyle w:val="ConsPlusNormal"/>
              <w:jc w:val="center"/>
            </w:pPr>
            <w:r>
              <w:t>0,1566</w:t>
            </w:r>
          </w:p>
        </w:tc>
      </w:tr>
      <w:tr w:rsidR="003A3E63">
        <w:tc>
          <w:tcPr>
            <w:tcW w:w="1020" w:type="dxa"/>
          </w:tcPr>
          <w:p w:rsidR="003A3E63" w:rsidRDefault="003A3E63">
            <w:pPr>
              <w:pStyle w:val="ConsPlusNormal"/>
              <w:jc w:val="center"/>
            </w:pPr>
            <w:r>
              <w:t>21</w:t>
            </w:r>
          </w:p>
        </w:tc>
        <w:tc>
          <w:tcPr>
            <w:tcW w:w="3458" w:type="dxa"/>
          </w:tcPr>
          <w:p w:rsidR="003A3E63" w:rsidRDefault="003A3E63">
            <w:pPr>
              <w:pStyle w:val="ConsPlusNormal"/>
              <w:jc w:val="center"/>
            </w:pPr>
            <w:r>
              <w:t>0,3730</w:t>
            </w:r>
          </w:p>
        </w:tc>
        <w:tc>
          <w:tcPr>
            <w:tcW w:w="1020" w:type="dxa"/>
          </w:tcPr>
          <w:p w:rsidR="003A3E63" w:rsidRDefault="003A3E63">
            <w:pPr>
              <w:pStyle w:val="ConsPlusNormal"/>
              <w:jc w:val="center"/>
            </w:pPr>
            <w:r>
              <w:t>121</w:t>
            </w:r>
          </w:p>
        </w:tc>
        <w:tc>
          <w:tcPr>
            <w:tcW w:w="3572" w:type="dxa"/>
          </w:tcPr>
          <w:p w:rsidR="003A3E63" w:rsidRDefault="003A3E63">
            <w:pPr>
              <w:pStyle w:val="ConsPlusNormal"/>
              <w:jc w:val="center"/>
            </w:pPr>
            <w:r>
              <w:t>0,1563</w:t>
            </w:r>
          </w:p>
        </w:tc>
      </w:tr>
      <w:tr w:rsidR="003A3E63">
        <w:tc>
          <w:tcPr>
            <w:tcW w:w="1020" w:type="dxa"/>
          </w:tcPr>
          <w:p w:rsidR="003A3E63" w:rsidRDefault="003A3E63">
            <w:pPr>
              <w:pStyle w:val="ConsPlusNormal"/>
              <w:jc w:val="center"/>
            </w:pPr>
            <w:r>
              <w:t>22</w:t>
            </w:r>
          </w:p>
        </w:tc>
        <w:tc>
          <w:tcPr>
            <w:tcW w:w="3458" w:type="dxa"/>
          </w:tcPr>
          <w:p w:rsidR="003A3E63" w:rsidRDefault="003A3E63">
            <w:pPr>
              <w:pStyle w:val="ConsPlusNormal"/>
              <w:jc w:val="center"/>
            </w:pPr>
            <w:r>
              <w:t>0,3604</w:t>
            </w:r>
          </w:p>
        </w:tc>
        <w:tc>
          <w:tcPr>
            <w:tcW w:w="1020" w:type="dxa"/>
          </w:tcPr>
          <w:p w:rsidR="003A3E63" w:rsidRDefault="003A3E63">
            <w:pPr>
              <w:pStyle w:val="ConsPlusNormal"/>
              <w:jc w:val="center"/>
            </w:pPr>
            <w:r>
              <w:t>122</w:t>
            </w:r>
          </w:p>
        </w:tc>
        <w:tc>
          <w:tcPr>
            <w:tcW w:w="3572" w:type="dxa"/>
          </w:tcPr>
          <w:p w:rsidR="003A3E63" w:rsidRDefault="003A3E63">
            <w:pPr>
              <w:pStyle w:val="ConsPlusNormal"/>
              <w:jc w:val="center"/>
            </w:pPr>
            <w:r>
              <w:t>0,1556</w:t>
            </w:r>
          </w:p>
        </w:tc>
      </w:tr>
      <w:tr w:rsidR="003A3E63">
        <w:tc>
          <w:tcPr>
            <w:tcW w:w="1020" w:type="dxa"/>
          </w:tcPr>
          <w:p w:rsidR="003A3E63" w:rsidRDefault="003A3E63">
            <w:pPr>
              <w:pStyle w:val="ConsPlusNormal"/>
              <w:jc w:val="center"/>
            </w:pPr>
            <w:r>
              <w:t>23</w:t>
            </w:r>
          </w:p>
        </w:tc>
        <w:tc>
          <w:tcPr>
            <w:tcW w:w="3458" w:type="dxa"/>
          </w:tcPr>
          <w:p w:rsidR="003A3E63" w:rsidRDefault="003A3E63">
            <w:pPr>
              <w:pStyle w:val="ConsPlusNormal"/>
              <w:jc w:val="center"/>
            </w:pPr>
            <w:r>
              <w:t>0,3492</w:t>
            </w:r>
          </w:p>
        </w:tc>
        <w:tc>
          <w:tcPr>
            <w:tcW w:w="1020" w:type="dxa"/>
          </w:tcPr>
          <w:p w:rsidR="003A3E63" w:rsidRDefault="003A3E63">
            <w:pPr>
              <w:pStyle w:val="ConsPlusNormal"/>
              <w:jc w:val="center"/>
            </w:pPr>
            <w:r>
              <w:t>123</w:t>
            </w:r>
          </w:p>
        </w:tc>
        <w:tc>
          <w:tcPr>
            <w:tcW w:w="3572" w:type="dxa"/>
          </w:tcPr>
          <w:p w:rsidR="003A3E63" w:rsidRDefault="003A3E63">
            <w:pPr>
              <w:pStyle w:val="ConsPlusNormal"/>
              <w:jc w:val="center"/>
            </w:pPr>
            <w:r>
              <w:t>0,1553</w:t>
            </w:r>
          </w:p>
        </w:tc>
      </w:tr>
      <w:tr w:rsidR="003A3E63">
        <w:tc>
          <w:tcPr>
            <w:tcW w:w="1020" w:type="dxa"/>
          </w:tcPr>
          <w:p w:rsidR="003A3E63" w:rsidRDefault="003A3E63">
            <w:pPr>
              <w:pStyle w:val="ConsPlusNormal"/>
              <w:jc w:val="center"/>
            </w:pPr>
            <w:r>
              <w:t>24</w:t>
            </w:r>
          </w:p>
        </w:tc>
        <w:tc>
          <w:tcPr>
            <w:tcW w:w="3458" w:type="dxa"/>
          </w:tcPr>
          <w:p w:rsidR="003A3E63" w:rsidRDefault="003A3E63">
            <w:pPr>
              <w:pStyle w:val="ConsPlusNormal"/>
              <w:jc w:val="center"/>
            </w:pPr>
            <w:r>
              <w:t>0,3385</w:t>
            </w:r>
          </w:p>
        </w:tc>
        <w:tc>
          <w:tcPr>
            <w:tcW w:w="1020" w:type="dxa"/>
          </w:tcPr>
          <w:p w:rsidR="003A3E63" w:rsidRDefault="003A3E63">
            <w:pPr>
              <w:pStyle w:val="ConsPlusNormal"/>
              <w:jc w:val="center"/>
            </w:pPr>
            <w:r>
              <w:t>124</w:t>
            </w:r>
          </w:p>
        </w:tc>
        <w:tc>
          <w:tcPr>
            <w:tcW w:w="3572" w:type="dxa"/>
          </w:tcPr>
          <w:p w:rsidR="003A3E63" w:rsidRDefault="003A3E63">
            <w:pPr>
              <w:pStyle w:val="ConsPlusNormal"/>
              <w:jc w:val="center"/>
            </w:pPr>
            <w:r>
              <w:t>0,1546</w:t>
            </w:r>
          </w:p>
        </w:tc>
      </w:tr>
      <w:tr w:rsidR="003A3E63">
        <w:tc>
          <w:tcPr>
            <w:tcW w:w="1020" w:type="dxa"/>
          </w:tcPr>
          <w:p w:rsidR="003A3E63" w:rsidRDefault="003A3E63">
            <w:pPr>
              <w:pStyle w:val="ConsPlusNormal"/>
              <w:jc w:val="center"/>
            </w:pPr>
            <w:r>
              <w:t>25</w:t>
            </w:r>
          </w:p>
        </w:tc>
        <w:tc>
          <w:tcPr>
            <w:tcW w:w="3458" w:type="dxa"/>
          </w:tcPr>
          <w:p w:rsidR="003A3E63" w:rsidRDefault="003A3E63">
            <w:pPr>
              <w:pStyle w:val="ConsPlusNormal"/>
              <w:jc w:val="center"/>
            </w:pPr>
            <w:r>
              <w:t>0,3292</w:t>
            </w:r>
          </w:p>
        </w:tc>
        <w:tc>
          <w:tcPr>
            <w:tcW w:w="1020" w:type="dxa"/>
          </w:tcPr>
          <w:p w:rsidR="003A3E63" w:rsidRDefault="003A3E63">
            <w:pPr>
              <w:pStyle w:val="ConsPlusNormal"/>
              <w:jc w:val="center"/>
            </w:pPr>
            <w:r>
              <w:t>125</w:t>
            </w:r>
          </w:p>
        </w:tc>
        <w:tc>
          <w:tcPr>
            <w:tcW w:w="3572" w:type="dxa"/>
          </w:tcPr>
          <w:p w:rsidR="003A3E63" w:rsidRDefault="003A3E63">
            <w:pPr>
              <w:pStyle w:val="ConsPlusNormal"/>
              <w:jc w:val="center"/>
            </w:pPr>
            <w:r>
              <w:t>0,1543</w:t>
            </w:r>
          </w:p>
        </w:tc>
      </w:tr>
      <w:tr w:rsidR="003A3E63">
        <w:tc>
          <w:tcPr>
            <w:tcW w:w="1020" w:type="dxa"/>
          </w:tcPr>
          <w:p w:rsidR="003A3E63" w:rsidRDefault="003A3E63">
            <w:pPr>
              <w:pStyle w:val="ConsPlusNormal"/>
              <w:jc w:val="center"/>
            </w:pPr>
            <w:r>
              <w:t>26</w:t>
            </w:r>
          </w:p>
        </w:tc>
        <w:tc>
          <w:tcPr>
            <w:tcW w:w="3458" w:type="dxa"/>
          </w:tcPr>
          <w:p w:rsidR="003A3E63" w:rsidRDefault="003A3E63">
            <w:pPr>
              <w:pStyle w:val="ConsPlusNormal"/>
              <w:jc w:val="center"/>
            </w:pPr>
            <w:r>
              <w:t>0,3201</w:t>
            </w:r>
          </w:p>
        </w:tc>
        <w:tc>
          <w:tcPr>
            <w:tcW w:w="1020" w:type="dxa"/>
          </w:tcPr>
          <w:p w:rsidR="003A3E63" w:rsidRDefault="003A3E63">
            <w:pPr>
              <w:pStyle w:val="ConsPlusNormal"/>
              <w:jc w:val="center"/>
            </w:pPr>
            <w:r>
              <w:t>126</w:t>
            </w:r>
          </w:p>
        </w:tc>
        <w:tc>
          <w:tcPr>
            <w:tcW w:w="3572" w:type="dxa"/>
          </w:tcPr>
          <w:p w:rsidR="003A3E63" w:rsidRDefault="003A3E63">
            <w:pPr>
              <w:pStyle w:val="ConsPlusNormal"/>
              <w:jc w:val="center"/>
            </w:pPr>
            <w:r>
              <w:t>0,1534</w:t>
            </w:r>
          </w:p>
        </w:tc>
      </w:tr>
      <w:tr w:rsidR="003A3E63">
        <w:tc>
          <w:tcPr>
            <w:tcW w:w="1020" w:type="dxa"/>
          </w:tcPr>
          <w:p w:rsidR="003A3E63" w:rsidRDefault="003A3E63">
            <w:pPr>
              <w:pStyle w:val="ConsPlusNormal"/>
              <w:jc w:val="center"/>
            </w:pPr>
            <w:r>
              <w:t>27</w:t>
            </w:r>
          </w:p>
        </w:tc>
        <w:tc>
          <w:tcPr>
            <w:tcW w:w="3458" w:type="dxa"/>
          </w:tcPr>
          <w:p w:rsidR="003A3E63" w:rsidRDefault="003A3E63">
            <w:pPr>
              <w:pStyle w:val="ConsPlusNormal"/>
              <w:jc w:val="center"/>
            </w:pPr>
            <w:r>
              <w:t>0,3115</w:t>
            </w:r>
          </w:p>
        </w:tc>
        <w:tc>
          <w:tcPr>
            <w:tcW w:w="1020" w:type="dxa"/>
          </w:tcPr>
          <w:p w:rsidR="003A3E63" w:rsidRDefault="003A3E63">
            <w:pPr>
              <w:pStyle w:val="ConsPlusNormal"/>
              <w:jc w:val="center"/>
            </w:pPr>
            <w:r>
              <w:t>127</w:t>
            </w:r>
          </w:p>
        </w:tc>
        <w:tc>
          <w:tcPr>
            <w:tcW w:w="3572" w:type="dxa"/>
          </w:tcPr>
          <w:p w:rsidR="003A3E63" w:rsidRDefault="003A3E63">
            <w:pPr>
              <w:pStyle w:val="ConsPlusNormal"/>
              <w:jc w:val="center"/>
            </w:pPr>
            <w:r>
              <w:t>0,1533</w:t>
            </w:r>
          </w:p>
        </w:tc>
      </w:tr>
      <w:tr w:rsidR="003A3E63">
        <w:tc>
          <w:tcPr>
            <w:tcW w:w="1020" w:type="dxa"/>
          </w:tcPr>
          <w:p w:rsidR="003A3E63" w:rsidRDefault="003A3E63">
            <w:pPr>
              <w:pStyle w:val="ConsPlusNormal"/>
              <w:jc w:val="center"/>
            </w:pPr>
            <w:r>
              <w:t>28</w:t>
            </w:r>
          </w:p>
        </w:tc>
        <w:tc>
          <w:tcPr>
            <w:tcW w:w="3458" w:type="dxa"/>
          </w:tcPr>
          <w:p w:rsidR="003A3E63" w:rsidRDefault="003A3E63">
            <w:pPr>
              <w:pStyle w:val="ConsPlusNormal"/>
              <w:jc w:val="center"/>
            </w:pPr>
            <w:r>
              <w:t>0,3037</w:t>
            </w:r>
          </w:p>
        </w:tc>
        <w:tc>
          <w:tcPr>
            <w:tcW w:w="1020" w:type="dxa"/>
          </w:tcPr>
          <w:p w:rsidR="003A3E63" w:rsidRDefault="003A3E63">
            <w:pPr>
              <w:pStyle w:val="ConsPlusNormal"/>
              <w:jc w:val="center"/>
            </w:pPr>
            <w:r>
              <w:t>128</w:t>
            </w:r>
          </w:p>
        </w:tc>
        <w:tc>
          <w:tcPr>
            <w:tcW w:w="3572" w:type="dxa"/>
          </w:tcPr>
          <w:p w:rsidR="003A3E63" w:rsidRDefault="003A3E63">
            <w:pPr>
              <w:pStyle w:val="ConsPlusNormal"/>
              <w:jc w:val="center"/>
            </w:pPr>
            <w:r>
              <w:t>0,1523</w:t>
            </w:r>
          </w:p>
        </w:tc>
      </w:tr>
      <w:tr w:rsidR="003A3E63">
        <w:tc>
          <w:tcPr>
            <w:tcW w:w="1020" w:type="dxa"/>
          </w:tcPr>
          <w:p w:rsidR="003A3E63" w:rsidRDefault="003A3E63">
            <w:pPr>
              <w:pStyle w:val="ConsPlusNormal"/>
              <w:jc w:val="center"/>
            </w:pPr>
            <w:r>
              <w:t>29</w:t>
            </w:r>
          </w:p>
        </w:tc>
        <w:tc>
          <w:tcPr>
            <w:tcW w:w="3458" w:type="dxa"/>
          </w:tcPr>
          <w:p w:rsidR="003A3E63" w:rsidRDefault="003A3E63">
            <w:pPr>
              <w:pStyle w:val="ConsPlusNormal"/>
              <w:jc w:val="center"/>
            </w:pPr>
            <w:r>
              <w:t>0,2970</w:t>
            </w:r>
          </w:p>
        </w:tc>
        <w:tc>
          <w:tcPr>
            <w:tcW w:w="1020" w:type="dxa"/>
          </w:tcPr>
          <w:p w:rsidR="003A3E63" w:rsidRDefault="003A3E63">
            <w:pPr>
              <w:pStyle w:val="ConsPlusNormal"/>
              <w:jc w:val="center"/>
            </w:pPr>
            <w:r>
              <w:t>129</w:t>
            </w:r>
          </w:p>
        </w:tc>
        <w:tc>
          <w:tcPr>
            <w:tcW w:w="3572" w:type="dxa"/>
          </w:tcPr>
          <w:p w:rsidR="003A3E63" w:rsidRDefault="003A3E63">
            <w:pPr>
              <w:pStyle w:val="ConsPlusNormal"/>
              <w:jc w:val="center"/>
            </w:pPr>
            <w:r>
              <w:t>0,1521</w:t>
            </w:r>
          </w:p>
        </w:tc>
      </w:tr>
      <w:tr w:rsidR="003A3E63">
        <w:tc>
          <w:tcPr>
            <w:tcW w:w="1020" w:type="dxa"/>
          </w:tcPr>
          <w:p w:rsidR="003A3E63" w:rsidRDefault="003A3E63">
            <w:pPr>
              <w:pStyle w:val="ConsPlusNormal"/>
              <w:jc w:val="center"/>
            </w:pPr>
            <w:r>
              <w:t>30</w:t>
            </w:r>
          </w:p>
        </w:tc>
        <w:tc>
          <w:tcPr>
            <w:tcW w:w="3458" w:type="dxa"/>
          </w:tcPr>
          <w:p w:rsidR="003A3E63" w:rsidRDefault="003A3E63">
            <w:pPr>
              <w:pStyle w:val="ConsPlusNormal"/>
              <w:jc w:val="center"/>
            </w:pPr>
            <w:r>
              <w:t>0,2903</w:t>
            </w:r>
          </w:p>
        </w:tc>
        <w:tc>
          <w:tcPr>
            <w:tcW w:w="1020" w:type="dxa"/>
          </w:tcPr>
          <w:p w:rsidR="003A3E63" w:rsidRDefault="003A3E63">
            <w:pPr>
              <w:pStyle w:val="ConsPlusNormal"/>
              <w:jc w:val="center"/>
            </w:pPr>
            <w:r>
              <w:t>130</w:t>
            </w:r>
          </w:p>
        </w:tc>
        <w:tc>
          <w:tcPr>
            <w:tcW w:w="3572" w:type="dxa"/>
          </w:tcPr>
          <w:p w:rsidR="003A3E63" w:rsidRDefault="003A3E63">
            <w:pPr>
              <w:pStyle w:val="ConsPlusNormal"/>
              <w:jc w:val="center"/>
            </w:pPr>
            <w:r>
              <w:t>0,1516</w:t>
            </w:r>
          </w:p>
        </w:tc>
      </w:tr>
      <w:tr w:rsidR="003A3E63">
        <w:tc>
          <w:tcPr>
            <w:tcW w:w="1020" w:type="dxa"/>
          </w:tcPr>
          <w:p w:rsidR="003A3E63" w:rsidRDefault="003A3E63">
            <w:pPr>
              <w:pStyle w:val="ConsPlusNormal"/>
              <w:jc w:val="center"/>
            </w:pPr>
            <w:r>
              <w:t>31</w:t>
            </w:r>
          </w:p>
        </w:tc>
        <w:tc>
          <w:tcPr>
            <w:tcW w:w="3458" w:type="dxa"/>
          </w:tcPr>
          <w:p w:rsidR="003A3E63" w:rsidRDefault="003A3E63">
            <w:pPr>
              <w:pStyle w:val="ConsPlusNormal"/>
              <w:jc w:val="center"/>
            </w:pPr>
            <w:r>
              <w:t>0,2829</w:t>
            </w:r>
          </w:p>
        </w:tc>
        <w:tc>
          <w:tcPr>
            <w:tcW w:w="1020" w:type="dxa"/>
          </w:tcPr>
          <w:p w:rsidR="003A3E63" w:rsidRDefault="003A3E63">
            <w:pPr>
              <w:pStyle w:val="ConsPlusNormal"/>
              <w:jc w:val="center"/>
            </w:pPr>
            <w:r>
              <w:t>131</w:t>
            </w:r>
          </w:p>
        </w:tc>
        <w:tc>
          <w:tcPr>
            <w:tcW w:w="3572" w:type="dxa"/>
          </w:tcPr>
          <w:p w:rsidR="003A3E63" w:rsidRDefault="003A3E63">
            <w:pPr>
              <w:pStyle w:val="ConsPlusNormal"/>
              <w:jc w:val="center"/>
            </w:pPr>
            <w:r>
              <w:t>0,1515</w:t>
            </w:r>
          </w:p>
        </w:tc>
      </w:tr>
      <w:tr w:rsidR="003A3E63">
        <w:tc>
          <w:tcPr>
            <w:tcW w:w="1020" w:type="dxa"/>
          </w:tcPr>
          <w:p w:rsidR="003A3E63" w:rsidRDefault="003A3E63">
            <w:pPr>
              <w:pStyle w:val="ConsPlusNormal"/>
              <w:jc w:val="center"/>
            </w:pPr>
            <w:r>
              <w:t>32</w:t>
            </w:r>
          </w:p>
        </w:tc>
        <w:tc>
          <w:tcPr>
            <w:tcW w:w="3458" w:type="dxa"/>
          </w:tcPr>
          <w:p w:rsidR="003A3E63" w:rsidRDefault="003A3E63">
            <w:pPr>
              <w:pStyle w:val="ConsPlusNormal"/>
              <w:jc w:val="center"/>
            </w:pPr>
            <w:r>
              <w:t>0,2763</w:t>
            </w:r>
          </w:p>
        </w:tc>
        <w:tc>
          <w:tcPr>
            <w:tcW w:w="1020" w:type="dxa"/>
          </w:tcPr>
          <w:p w:rsidR="003A3E63" w:rsidRDefault="003A3E63">
            <w:pPr>
              <w:pStyle w:val="ConsPlusNormal"/>
              <w:jc w:val="center"/>
            </w:pPr>
            <w:r>
              <w:t>132</w:t>
            </w:r>
          </w:p>
        </w:tc>
        <w:tc>
          <w:tcPr>
            <w:tcW w:w="3572" w:type="dxa"/>
          </w:tcPr>
          <w:p w:rsidR="003A3E63" w:rsidRDefault="003A3E63">
            <w:pPr>
              <w:pStyle w:val="ConsPlusNormal"/>
              <w:jc w:val="center"/>
            </w:pPr>
            <w:r>
              <w:t>0,1508</w:t>
            </w:r>
          </w:p>
        </w:tc>
      </w:tr>
      <w:tr w:rsidR="003A3E63">
        <w:tc>
          <w:tcPr>
            <w:tcW w:w="1020" w:type="dxa"/>
          </w:tcPr>
          <w:p w:rsidR="003A3E63" w:rsidRDefault="003A3E63">
            <w:pPr>
              <w:pStyle w:val="ConsPlusNormal"/>
              <w:jc w:val="center"/>
            </w:pPr>
            <w:r>
              <w:t>33</w:t>
            </w:r>
          </w:p>
        </w:tc>
        <w:tc>
          <w:tcPr>
            <w:tcW w:w="3458" w:type="dxa"/>
          </w:tcPr>
          <w:p w:rsidR="003A3E63" w:rsidRDefault="003A3E63">
            <w:pPr>
              <w:pStyle w:val="ConsPlusNormal"/>
              <w:jc w:val="center"/>
            </w:pPr>
            <w:r>
              <w:t>0,2697</w:t>
            </w:r>
          </w:p>
        </w:tc>
        <w:tc>
          <w:tcPr>
            <w:tcW w:w="1020" w:type="dxa"/>
          </w:tcPr>
          <w:p w:rsidR="003A3E63" w:rsidRDefault="003A3E63">
            <w:pPr>
              <w:pStyle w:val="ConsPlusNormal"/>
              <w:jc w:val="center"/>
            </w:pPr>
            <w:r>
              <w:t>133</w:t>
            </w:r>
          </w:p>
        </w:tc>
        <w:tc>
          <w:tcPr>
            <w:tcW w:w="3572" w:type="dxa"/>
          </w:tcPr>
          <w:p w:rsidR="003A3E63" w:rsidRDefault="003A3E63">
            <w:pPr>
              <w:pStyle w:val="ConsPlusNormal"/>
              <w:jc w:val="center"/>
            </w:pPr>
            <w:r>
              <w:t>0,1503</w:t>
            </w:r>
          </w:p>
        </w:tc>
      </w:tr>
      <w:tr w:rsidR="003A3E63">
        <w:tc>
          <w:tcPr>
            <w:tcW w:w="1020" w:type="dxa"/>
          </w:tcPr>
          <w:p w:rsidR="003A3E63" w:rsidRDefault="003A3E63">
            <w:pPr>
              <w:pStyle w:val="ConsPlusNormal"/>
              <w:jc w:val="center"/>
            </w:pPr>
            <w:r>
              <w:t>34</w:t>
            </w:r>
          </w:p>
        </w:tc>
        <w:tc>
          <w:tcPr>
            <w:tcW w:w="3458" w:type="dxa"/>
          </w:tcPr>
          <w:p w:rsidR="003A3E63" w:rsidRDefault="003A3E63">
            <w:pPr>
              <w:pStyle w:val="ConsPlusNormal"/>
              <w:jc w:val="center"/>
            </w:pPr>
            <w:r>
              <w:t>0,2637</w:t>
            </w:r>
          </w:p>
        </w:tc>
        <w:tc>
          <w:tcPr>
            <w:tcW w:w="1020" w:type="dxa"/>
          </w:tcPr>
          <w:p w:rsidR="003A3E63" w:rsidRDefault="003A3E63">
            <w:pPr>
              <w:pStyle w:val="ConsPlusNormal"/>
              <w:jc w:val="center"/>
            </w:pPr>
            <w:r>
              <w:t>134</w:t>
            </w:r>
          </w:p>
        </w:tc>
        <w:tc>
          <w:tcPr>
            <w:tcW w:w="3572" w:type="dxa"/>
          </w:tcPr>
          <w:p w:rsidR="003A3E63" w:rsidRDefault="003A3E63">
            <w:pPr>
              <w:pStyle w:val="ConsPlusNormal"/>
              <w:jc w:val="center"/>
            </w:pPr>
            <w:r>
              <w:t>0,1496</w:t>
            </w:r>
          </w:p>
        </w:tc>
      </w:tr>
      <w:tr w:rsidR="003A3E63">
        <w:tc>
          <w:tcPr>
            <w:tcW w:w="1020" w:type="dxa"/>
          </w:tcPr>
          <w:p w:rsidR="003A3E63" w:rsidRDefault="003A3E63">
            <w:pPr>
              <w:pStyle w:val="ConsPlusNormal"/>
              <w:jc w:val="center"/>
            </w:pPr>
            <w:r>
              <w:t>35</w:t>
            </w:r>
          </w:p>
        </w:tc>
        <w:tc>
          <w:tcPr>
            <w:tcW w:w="3458" w:type="dxa"/>
          </w:tcPr>
          <w:p w:rsidR="003A3E63" w:rsidRDefault="003A3E63">
            <w:pPr>
              <w:pStyle w:val="ConsPlusNormal"/>
              <w:jc w:val="center"/>
            </w:pPr>
            <w:r>
              <w:t>0,2579</w:t>
            </w:r>
          </w:p>
        </w:tc>
        <w:tc>
          <w:tcPr>
            <w:tcW w:w="1020" w:type="dxa"/>
          </w:tcPr>
          <w:p w:rsidR="003A3E63" w:rsidRDefault="003A3E63">
            <w:pPr>
              <w:pStyle w:val="ConsPlusNormal"/>
              <w:jc w:val="center"/>
            </w:pPr>
            <w:r>
              <w:t>135</w:t>
            </w:r>
          </w:p>
        </w:tc>
        <w:tc>
          <w:tcPr>
            <w:tcW w:w="3572" w:type="dxa"/>
          </w:tcPr>
          <w:p w:rsidR="003A3E63" w:rsidRDefault="003A3E63">
            <w:pPr>
              <w:pStyle w:val="ConsPlusNormal"/>
              <w:jc w:val="center"/>
            </w:pPr>
            <w:r>
              <w:t>0,1493</w:t>
            </w:r>
          </w:p>
        </w:tc>
      </w:tr>
      <w:tr w:rsidR="003A3E63">
        <w:tc>
          <w:tcPr>
            <w:tcW w:w="1020" w:type="dxa"/>
          </w:tcPr>
          <w:p w:rsidR="003A3E63" w:rsidRDefault="003A3E63">
            <w:pPr>
              <w:pStyle w:val="ConsPlusNormal"/>
              <w:jc w:val="center"/>
            </w:pPr>
            <w:r>
              <w:t>36</w:t>
            </w:r>
          </w:p>
        </w:tc>
        <w:tc>
          <w:tcPr>
            <w:tcW w:w="3458" w:type="dxa"/>
          </w:tcPr>
          <w:p w:rsidR="003A3E63" w:rsidRDefault="003A3E63">
            <w:pPr>
              <w:pStyle w:val="ConsPlusNormal"/>
              <w:jc w:val="center"/>
            </w:pPr>
            <w:r>
              <w:t>0,2526</w:t>
            </w:r>
          </w:p>
        </w:tc>
        <w:tc>
          <w:tcPr>
            <w:tcW w:w="1020" w:type="dxa"/>
          </w:tcPr>
          <w:p w:rsidR="003A3E63" w:rsidRDefault="003A3E63">
            <w:pPr>
              <w:pStyle w:val="ConsPlusNormal"/>
              <w:jc w:val="center"/>
            </w:pPr>
            <w:r>
              <w:t>136</w:t>
            </w:r>
          </w:p>
        </w:tc>
        <w:tc>
          <w:tcPr>
            <w:tcW w:w="3572" w:type="dxa"/>
          </w:tcPr>
          <w:p w:rsidR="003A3E63" w:rsidRDefault="003A3E63">
            <w:pPr>
              <w:pStyle w:val="ConsPlusNormal"/>
              <w:jc w:val="center"/>
            </w:pPr>
            <w:r>
              <w:t>0,1486</w:t>
            </w:r>
          </w:p>
        </w:tc>
      </w:tr>
      <w:tr w:rsidR="003A3E63">
        <w:tc>
          <w:tcPr>
            <w:tcW w:w="1020" w:type="dxa"/>
          </w:tcPr>
          <w:p w:rsidR="003A3E63" w:rsidRDefault="003A3E63">
            <w:pPr>
              <w:pStyle w:val="ConsPlusNormal"/>
              <w:jc w:val="center"/>
            </w:pPr>
            <w:r>
              <w:t>37</w:t>
            </w:r>
          </w:p>
        </w:tc>
        <w:tc>
          <w:tcPr>
            <w:tcW w:w="3458" w:type="dxa"/>
          </w:tcPr>
          <w:p w:rsidR="003A3E63" w:rsidRDefault="003A3E63">
            <w:pPr>
              <w:pStyle w:val="ConsPlusNormal"/>
              <w:jc w:val="center"/>
            </w:pPr>
            <w:r>
              <w:t>0,2475</w:t>
            </w:r>
          </w:p>
        </w:tc>
        <w:tc>
          <w:tcPr>
            <w:tcW w:w="1020" w:type="dxa"/>
          </w:tcPr>
          <w:p w:rsidR="003A3E63" w:rsidRDefault="003A3E63">
            <w:pPr>
              <w:pStyle w:val="ConsPlusNormal"/>
              <w:jc w:val="center"/>
            </w:pPr>
            <w:r>
              <w:t>137</w:t>
            </w:r>
          </w:p>
        </w:tc>
        <w:tc>
          <w:tcPr>
            <w:tcW w:w="3572" w:type="dxa"/>
          </w:tcPr>
          <w:p w:rsidR="003A3E63" w:rsidRDefault="003A3E63">
            <w:pPr>
              <w:pStyle w:val="ConsPlusNormal"/>
              <w:jc w:val="center"/>
            </w:pPr>
            <w:r>
              <w:t>0,1483</w:t>
            </w:r>
          </w:p>
        </w:tc>
      </w:tr>
      <w:tr w:rsidR="003A3E63">
        <w:tc>
          <w:tcPr>
            <w:tcW w:w="1020" w:type="dxa"/>
          </w:tcPr>
          <w:p w:rsidR="003A3E63" w:rsidRDefault="003A3E63">
            <w:pPr>
              <w:pStyle w:val="ConsPlusNormal"/>
              <w:jc w:val="center"/>
            </w:pPr>
            <w:r>
              <w:lastRenderedPageBreak/>
              <w:t>38</w:t>
            </w:r>
          </w:p>
        </w:tc>
        <w:tc>
          <w:tcPr>
            <w:tcW w:w="3458" w:type="dxa"/>
          </w:tcPr>
          <w:p w:rsidR="003A3E63" w:rsidRDefault="003A3E63">
            <w:pPr>
              <w:pStyle w:val="ConsPlusNormal"/>
              <w:jc w:val="center"/>
            </w:pPr>
            <w:r>
              <w:t>0,2427</w:t>
            </w:r>
          </w:p>
        </w:tc>
        <w:tc>
          <w:tcPr>
            <w:tcW w:w="1020" w:type="dxa"/>
          </w:tcPr>
          <w:p w:rsidR="003A3E63" w:rsidRDefault="003A3E63">
            <w:pPr>
              <w:pStyle w:val="ConsPlusNormal"/>
              <w:jc w:val="center"/>
            </w:pPr>
            <w:r>
              <w:t>138</w:t>
            </w:r>
          </w:p>
        </w:tc>
        <w:tc>
          <w:tcPr>
            <w:tcW w:w="3572" w:type="dxa"/>
          </w:tcPr>
          <w:p w:rsidR="003A3E63" w:rsidRDefault="003A3E63">
            <w:pPr>
              <w:pStyle w:val="ConsPlusNormal"/>
              <w:jc w:val="center"/>
            </w:pPr>
            <w:r>
              <w:t>0,1480</w:t>
            </w:r>
          </w:p>
        </w:tc>
      </w:tr>
      <w:tr w:rsidR="003A3E63">
        <w:tc>
          <w:tcPr>
            <w:tcW w:w="1020" w:type="dxa"/>
          </w:tcPr>
          <w:p w:rsidR="003A3E63" w:rsidRDefault="003A3E63">
            <w:pPr>
              <w:pStyle w:val="ConsPlusNormal"/>
              <w:jc w:val="center"/>
            </w:pPr>
            <w:r>
              <w:t>39</w:t>
            </w:r>
          </w:p>
        </w:tc>
        <w:tc>
          <w:tcPr>
            <w:tcW w:w="3458" w:type="dxa"/>
          </w:tcPr>
          <w:p w:rsidR="003A3E63" w:rsidRDefault="003A3E63">
            <w:pPr>
              <w:pStyle w:val="ConsPlusNormal"/>
              <w:jc w:val="center"/>
            </w:pPr>
            <w:r>
              <w:t>0,2381</w:t>
            </w:r>
          </w:p>
        </w:tc>
        <w:tc>
          <w:tcPr>
            <w:tcW w:w="1020" w:type="dxa"/>
          </w:tcPr>
          <w:p w:rsidR="003A3E63" w:rsidRDefault="003A3E63">
            <w:pPr>
              <w:pStyle w:val="ConsPlusNormal"/>
              <w:jc w:val="center"/>
            </w:pPr>
            <w:r>
              <w:t>139</w:t>
            </w:r>
          </w:p>
        </w:tc>
        <w:tc>
          <w:tcPr>
            <w:tcW w:w="3572" w:type="dxa"/>
          </w:tcPr>
          <w:p w:rsidR="003A3E63" w:rsidRDefault="003A3E63">
            <w:pPr>
              <w:pStyle w:val="ConsPlusNormal"/>
              <w:jc w:val="center"/>
            </w:pPr>
            <w:r>
              <w:t>0,1477</w:t>
            </w:r>
          </w:p>
        </w:tc>
      </w:tr>
      <w:tr w:rsidR="003A3E63">
        <w:tc>
          <w:tcPr>
            <w:tcW w:w="1020" w:type="dxa"/>
          </w:tcPr>
          <w:p w:rsidR="003A3E63" w:rsidRDefault="003A3E63">
            <w:pPr>
              <w:pStyle w:val="ConsPlusNormal"/>
              <w:jc w:val="center"/>
            </w:pPr>
            <w:r>
              <w:t>40</w:t>
            </w:r>
          </w:p>
        </w:tc>
        <w:tc>
          <w:tcPr>
            <w:tcW w:w="3458" w:type="dxa"/>
          </w:tcPr>
          <w:p w:rsidR="003A3E63" w:rsidRDefault="003A3E63">
            <w:pPr>
              <w:pStyle w:val="ConsPlusNormal"/>
              <w:jc w:val="center"/>
            </w:pPr>
            <w:r>
              <w:t>0,2336</w:t>
            </w:r>
          </w:p>
        </w:tc>
        <w:tc>
          <w:tcPr>
            <w:tcW w:w="1020" w:type="dxa"/>
          </w:tcPr>
          <w:p w:rsidR="003A3E63" w:rsidRDefault="003A3E63">
            <w:pPr>
              <w:pStyle w:val="ConsPlusNormal"/>
              <w:jc w:val="center"/>
            </w:pPr>
            <w:r>
              <w:t>140</w:t>
            </w:r>
          </w:p>
        </w:tc>
        <w:tc>
          <w:tcPr>
            <w:tcW w:w="3572" w:type="dxa"/>
          </w:tcPr>
          <w:p w:rsidR="003A3E63" w:rsidRDefault="003A3E63">
            <w:pPr>
              <w:pStyle w:val="ConsPlusNormal"/>
              <w:jc w:val="center"/>
            </w:pPr>
            <w:r>
              <w:t>0,1468</w:t>
            </w:r>
          </w:p>
        </w:tc>
      </w:tr>
      <w:tr w:rsidR="003A3E63">
        <w:tc>
          <w:tcPr>
            <w:tcW w:w="1020" w:type="dxa"/>
          </w:tcPr>
          <w:p w:rsidR="003A3E63" w:rsidRDefault="003A3E63">
            <w:pPr>
              <w:pStyle w:val="ConsPlusNormal"/>
              <w:jc w:val="center"/>
            </w:pPr>
            <w:r>
              <w:t>41</w:t>
            </w:r>
          </w:p>
        </w:tc>
        <w:tc>
          <w:tcPr>
            <w:tcW w:w="3458" w:type="dxa"/>
          </w:tcPr>
          <w:p w:rsidR="003A3E63" w:rsidRDefault="003A3E63">
            <w:pPr>
              <w:pStyle w:val="ConsPlusNormal"/>
              <w:jc w:val="center"/>
            </w:pPr>
            <w:r>
              <w:t>0,2295</w:t>
            </w:r>
          </w:p>
        </w:tc>
        <w:tc>
          <w:tcPr>
            <w:tcW w:w="1020" w:type="dxa"/>
          </w:tcPr>
          <w:p w:rsidR="003A3E63" w:rsidRDefault="003A3E63">
            <w:pPr>
              <w:pStyle w:val="ConsPlusNormal"/>
              <w:jc w:val="center"/>
            </w:pPr>
            <w:r>
              <w:t>141</w:t>
            </w:r>
          </w:p>
        </w:tc>
        <w:tc>
          <w:tcPr>
            <w:tcW w:w="3572" w:type="dxa"/>
          </w:tcPr>
          <w:p w:rsidR="003A3E63" w:rsidRDefault="003A3E63">
            <w:pPr>
              <w:pStyle w:val="ConsPlusNormal"/>
              <w:jc w:val="center"/>
            </w:pPr>
            <w:r>
              <w:t>0,1467</w:t>
            </w:r>
          </w:p>
        </w:tc>
      </w:tr>
      <w:tr w:rsidR="003A3E63">
        <w:tc>
          <w:tcPr>
            <w:tcW w:w="1020" w:type="dxa"/>
          </w:tcPr>
          <w:p w:rsidR="003A3E63" w:rsidRDefault="003A3E63">
            <w:pPr>
              <w:pStyle w:val="ConsPlusNormal"/>
              <w:jc w:val="center"/>
            </w:pPr>
            <w:r>
              <w:t>42</w:t>
            </w:r>
          </w:p>
        </w:tc>
        <w:tc>
          <w:tcPr>
            <w:tcW w:w="3458" w:type="dxa"/>
          </w:tcPr>
          <w:p w:rsidR="003A3E63" w:rsidRDefault="003A3E63">
            <w:pPr>
              <w:pStyle w:val="ConsPlusNormal"/>
              <w:jc w:val="center"/>
            </w:pPr>
            <w:r>
              <w:t>0,2257</w:t>
            </w:r>
          </w:p>
        </w:tc>
        <w:tc>
          <w:tcPr>
            <w:tcW w:w="1020" w:type="dxa"/>
          </w:tcPr>
          <w:p w:rsidR="003A3E63" w:rsidRDefault="003A3E63">
            <w:pPr>
              <w:pStyle w:val="ConsPlusNormal"/>
              <w:jc w:val="center"/>
            </w:pPr>
            <w:r>
              <w:t>142</w:t>
            </w:r>
          </w:p>
        </w:tc>
        <w:tc>
          <w:tcPr>
            <w:tcW w:w="3572" w:type="dxa"/>
          </w:tcPr>
          <w:p w:rsidR="003A3E63" w:rsidRDefault="003A3E63">
            <w:pPr>
              <w:pStyle w:val="ConsPlusNormal"/>
              <w:jc w:val="center"/>
            </w:pPr>
            <w:r>
              <w:t>0,1460</w:t>
            </w:r>
          </w:p>
        </w:tc>
      </w:tr>
      <w:tr w:rsidR="003A3E63">
        <w:tc>
          <w:tcPr>
            <w:tcW w:w="1020" w:type="dxa"/>
          </w:tcPr>
          <w:p w:rsidR="003A3E63" w:rsidRDefault="003A3E63">
            <w:pPr>
              <w:pStyle w:val="ConsPlusNormal"/>
              <w:jc w:val="center"/>
            </w:pPr>
            <w:r>
              <w:t>43</w:t>
            </w:r>
          </w:p>
        </w:tc>
        <w:tc>
          <w:tcPr>
            <w:tcW w:w="3458" w:type="dxa"/>
          </w:tcPr>
          <w:p w:rsidR="003A3E63" w:rsidRDefault="003A3E63">
            <w:pPr>
              <w:pStyle w:val="ConsPlusNormal"/>
              <w:jc w:val="center"/>
            </w:pPr>
            <w:r>
              <w:t>0,2221</w:t>
            </w:r>
          </w:p>
        </w:tc>
        <w:tc>
          <w:tcPr>
            <w:tcW w:w="1020" w:type="dxa"/>
          </w:tcPr>
          <w:p w:rsidR="003A3E63" w:rsidRDefault="003A3E63">
            <w:pPr>
              <w:pStyle w:val="ConsPlusNormal"/>
              <w:jc w:val="center"/>
            </w:pPr>
            <w:r>
              <w:t>143</w:t>
            </w:r>
          </w:p>
        </w:tc>
        <w:tc>
          <w:tcPr>
            <w:tcW w:w="3572" w:type="dxa"/>
          </w:tcPr>
          <w:p w:rsidR="003A3E63" w:rsidRDefault="003A3E63">
            <w:pPr>
              <w:pStyle w:val="ConsPlusNormal"/>
              <w:jc w:val="center"/>
            </w:pPr>
            <w:r>
              <w:t>0,1455</w:t>
            </w:r>
          </w:p>
        </w:tc>
      </w:tr>
      <w:tr w:rsidR="003A3E63">
        <w:tc>
          <w:tcPr>
            <w:tcW w:w="1020" w:type="dxa"/>
          </w:tcPr>
          <w:p w:rsidR="003A3E63" w:rsidRDefault="003A3E63">
            <w:pPr>
              <w:pStyle w:val="ConsPlusNormal"/>
              <w:jc w:val="center"/>
            </w:pPr>
            <w:r>
              <w:t>44</w:t>
            </w:r>
          </w:p>
        </w:tc>
        <w:tc>
          <w:tcPr>
            <w:tcW w:w="3458" w:type="dxa"/>
          </w:tcPr>
          <w:p w:rsidR="003A3E63" w:rsidRDefault="003A3E63">
            <w:pPr>
              <w:pStyle w:val="ConsPlusNormal"/>
              <w:jc w:val="center"/>
            </w:pPr>
            <w:r>
              <w:t>0,2184</w:t>
            </w:r>
          </w:p>
        </w:tc>
        <w:tc>
          <w:tcPr>
            <w:tcW w:w="1020" w:type="dxa"/>
          </w:tcPr>
          <w:p w:rsidR="003A3E63" w:rsidRDefault="003A3E63">
            <w:pPr>
              <w:pStyle w:val="ConsPlusNormal"/>
              <w:jc w:val="center"/>
            </w:pPr>
            <w:r>
              <w:t>144</w:t>
            </w:r>
          </w:p>
        </w:tc>
        <w:tc>
          <w:tcPr>
            <w:tcW w:w="3572" w:type="dxa"/>
          </w:tcPr>
          <w:p w:rsidR="003A3E63" w:rsidRDefault="003A3E63">
            <w:pPr>
              <w:pStyle w:val="ConsPlusNormal"/>
              <w:jc w:val="center"/>
            </w:pPr>
            <w:r>
              <w:t>0,1448</w:t>
            </w:r>
          </w:p>
        </w:tc>
      </w:tr>
      <w:tr w:rsidR="003A3E63">
        <w:tc>
          <w:tcPr>
            <w:tcW w:w="1020" w:type="dxa"/>
          </w:tcPr>
          <w:p w:rsidR="003A3E63" w:rsidRDefault="003A3E63">
            <w:pPr>
              <w:pStyle w:val="ConsPlusNormal"/>
              <w:jc w:val="center"/>
            </w:pPr>
            <w:r>
              <w:t>45</w:t>
            </w:r>
          </w:p>
        </w:tc>
        <w:tc>
          <w:tcPr>
            <w:tcW w:w="3458" w:type="dxa"/>
          </w:tcPr>
          <w:p w:rsidR="003A3E63" w:rsidRDefault="003A3E63">
            <w:pPr>
              <w:pStyle w:val="ConsPlusNormal"/>
              <w:jc w:val="center"/>
            </w:pPr>
            <w:r>
              <w:t>0,2149</w:t>
            </w:r>
          </w:p>
        </w:tc>
        <w:tc>
          <w:tcPr>
            <w:tcW w:w="1020" w:type="dxa"/>
          </w:tcPr>
          <w:p w:rsidR="003A3E63" w:rsidRDefault="003A3E63">
            <w:pPr>
              <w:pStyle w:val="ConsPlusNormal"/>
              <w:jc w:val="center"/>
            </w:pPr>
            <w:r>
              <w:t>145</w:t>
            </w:r>
          </w:p>
        </w:tc>
        <w:tc>
          <w:tcPr>
            <w:tcW w:w="3572" w:type="dxa"/>
          </w:tcPr>
          <w:p w:rsidR="003A3E63" w:rsidRDefault="003A3E63">
            <w:pPr>
              <w:pStyle w:val="ConsPlusNormal"/>
              <w:jc w:val="center"/>
            </w:pPr>
            <w:r>
              <w:t>0,1443</w:t>
            </w:r>
          </w:p>
        </w:tc>
      </w:tr>
      <w:tr w:rsidR="003A3E63">
        <w:tc>
          <w:tcPr>
            <w:tcW w:w="1020" w:type="dxa"/>
          </w:tcPr>
          <w:p w:rsidR="003A3E63" w:rsidRDefault="003A3E63">
            <w:pPr>
              <w:pStyle w:val="ConsPlusNormal"/>
              <w:jc w:val="center"/>
            </w:pPr>
            <w:r>
              <w:t>46</w:t>
            </w:r>
          </w:p>
        </w:tc>
        <w:tc>
          <w:tcPr>
            <w:tcW w:w="3458" w:type="dxa"/>
          </w:tcPr>
          <w:p w:rsidR="003A3E63" w:rsidRDefault="003A3E63">
            <w:pPr>
              <w:pStyle w:val="ConsPlusNormal"/>
              <w:jc w:val="center"/>
            </w:pPr>
            <w:r>
              <w:t>0,2116</w:t>
            </w:r>
          </w:p>
        </w:tc>
        <w:tc>
          <w:tcPr>
            <w:tcW w:w="1020" w:type="dxa"/>
          </w:tcPr>
          <w:p w:rsidR="003A3E63" w:rsidRDefault="003A3E63">
            <w:pPr>
              <w:pStyle w:val="ConsPlusNormal"/>
              <w:jc w:val="center"/>
            </w:pPr>
            <w:r>
              <w:t>146</w:t>
            </w:r>
          </w:p>
        </w:tc>
        <w:tc>
          <w:tcPr>
            <w:tcW w:w="3572" w:type="dxa"/>
          </w:tcPr>
          <w:p w:rsidR="003A3E63" w:rsidRDefault="003A3E63">
            <w:pPr>
              <w:pStyle w:val="ConsPlusNormal"/>
              <w:jc w:val="center"/>
            </w:pPr>
            <w:r>
              <w:t>0,1442</w:t>
            </w:r>
          </w:p>
        </w:tc>
      </w:tr>
      <w:tr w:rsidR="003A3E63">
        <w:tc>
          <w:tcPr>
            <w:tcW w:w="1020" w:type="dxa"/>
          </w:tcPr>
          <w:p w:rsidR="003A3E63" w:rsidRDefault="003A3E63">
            <w:pPr>
              <w:pStyle w:val="ConsPlusNormal"/>
              <w:jc w:val="center"/>
            </w:pPr>
            <w:r>
              <w:t>47</w:t>
            </w:r>
          </w:p>
        </w:tc>
        <w:tc>
          <w:tcPr>
            <w:tcW w:w="3458" w:type="dxa"/>
          </w:tcPr>
          <w:p w:rsidR="003A3E63" w:rsidRDefault="003A3E63">
            <w:pPr>
              <w:pStyle w:val="ConsPlusNormal"/>
              <w:jc w:val="center"/>
            </w:pPr>
            <w:r>
              <w:t>0,2088</w:t>
            </w:r>
          </w:p>
        </w:tc>
        <w:tc>
          <w:tcPr>
            <w:tcW w:w="1020" w:type="dxa"/>
          </w:tcPr>
          <w:p w:rsidR="003A3E63" w:rsidRDefault="003A3E63">
            <w:pPr>
              <w:pStyle w:val="ConsPlusNormal"/>
              <w:jc w:val="center"/>
            </w:pPr>
            <w:r>
              <w:t>147</w:t>
            </w:r>
          </w:p>
        </w:tc>
        <w:tc>
          <w:tcPr>
            <w:tcW w:w="3572" w:type="dxa"/>
          </w:tcPr>
          <w:p w:rsidR="003A3E63" w:rsidRDefault="003A3E63">
            <w:pPr>
              <w:pStyle w:val="ConsPlusNormal"/>
              <w:jc w:val="center"/>
            </w:pPr>
            <w:r>
              <w:t>0,1435</w:t>
            </w:r>
          </w:p>
        </w:tc>
      </w:tr>
      <w:tr w:rsidR="003A3E63">
        <w:tc>
          <w:tcPr>
            <w:tcW w:w="1020" w:type="dxa"/>
          </w:tcPr>
          <w:p w:rsidR="003A3E63" w:rsidRDefault="003A3E63">
            <w:pPr>
              <w:pStyle w:val="ConsPlusNormal"/>
              <w:jc w:val="center"/>
            </w:pPr>
            <w:r>
              <w:t>48</w:t>
            </w:r>
          </w:p>
        </w:tc>
        <w:tc>
          <w:tcPr>
            <w:tcW w:w="3458" w:type="dxa"/>
          </w:tcPr>
          <w:p w:rsidR="003A3E63" w:rsidRDefault="003A3E63">
            <w:pPr>
              <w:pStyle w:val="ConsPlusNormal"/>
              <w:jc w:val="center"/>
            </w:pPr>
            <w:r>
              <w:t>0,2057</w:t>
            </w:r>
          </w:p>
        </w:tc>
        <w:tc>
          <w:tcPr>
            <w:tcW w:w="1020" w:type="dxa"/>
          </w:tcPr>
          <w:p w:rsidR="003A3E63" w:rsidRDefault="003A3E63">
            <w:pPr>
              <w:pStyle w:val="ConsPlusNormal"/>
              <w:jc w:val="center"/>
            </w:pPr>
            <w:r>
              <w:t>148</w:t>
            </w:r>
          </w:p>
        </w:tc>
        <w:tc>
          <w:tcPr>
            <w:tcW w:w="3572" w:type="dxa"/>
          </w:tcPr>
          <w:p w:rsidR="003A3E63" w:rsidRDefault="003A3E63">
            <w:pPr>
              <w:pStyle w:val="ConsPlusNormal"/>
              <w:jc w:val="center"/>
            </w:pPr>
            <w:r>
              <w:t>0,1430</w:t>
            </w:r>
          </w:p>
        </w:tc>
      </w:tr>
      <w:tr w:rsidR="003A3E63">
        <w:tc>
          <w:tcPr>
            <w:tcW w:w="1020" w:type="dxa"/>
          </w:tcPr>
          <w:p w:rsidR="003A3E63" w:rsidRDefault="003A3E63">
            <w:pPr>
              <w:pStyle w:val="ConsPlusNormal"/>
              <w:jc w:val="center"/>
            </w:pPr>
            <w:r>
              <w:t>49</w:t>
            </w:r>
          </w:p>
        </w:tc>
        <w:tc>
          <w:tcPr>
            <w:tcW w:w="3458" w:type="dxa"/>
          </w:tcPr>
          <w:p w:rsidR="003A3E63" w:rsidRDefault="003A3E63">
            <w:pPr>
              <w:pStyle w:val="ConsPlusNormal"/>
              <w:jc w:val="center"/>
            </w:pPr>
            <w:r>
              <w:t>0,2025</w:t>
            </w:r>
          </w:p>
        </w:tc>
        <w:tc>
          <w:tcPr>
            <w:tcW w:w="1020" w:type="dxa"/>
          </w:tcPr>
          <w:p w:rsidR="003A3E63" w:rsidRDefault="003A3E63">
            <w:pPr>
              <w:pStyle w:val="ConsPlusNormal"/>
              <w:jc w:val="center"/>
            </w:pPr>
            <w:r>
              <w:t>149</w:t>
            </w:r>
          </w:p>
        </w:tc>
        <w:tc>
          <w:tcPr>
            <w:tcW w:w="3572" w:type="dxa"/>
          </w:tcPr>
          <w:p w:rsidR="003A3E63" w:rsidRDefault="003A3E63">
            <w:pPr>
              <w:pStyle w:val="ConsPlusNormal"/>
              <w:jc w:val="center"/>
            </w:pPr>
            <w:r>
              <w:t>0,1424</w:t>
            </w:r>
          </w:p>
        </w:tc>
      </w:tr>
      <w:tr w:rsidR="003A3E63">
        <w:tc>
          <w:tcPr>
            <w:tcW w:w="1020" w:type="dxa"/>
          </w:tcPr>
          <w:p w:rsidR="003A3E63" w:rsidRDefault="003A3E63">
            <w:pPr>
              <w:pStyle w:val="ConsPlusNormal"/>
              <w:jc w:val="center"/>
            </w:pPr>
            <w:r>
              <w:t>50</w:t>
            </w:r>
          </w:p>
        </w:tc>
        <w:tc>
          <w:tcPr>
            <w:tcW w:w="3458" w:type="dxa"/>
          </w:tcPr>
          <w:p w:rsidR="003A3E63" w:rsidRDefault="003A3E63">
            <w:pPr>
              <w:pStyle w:val="ConsPlusNormal"/>
              <w:jc w:val="center"/>
            </w:pPr>
            <w:r>
              <w:t>0,1997</w:t>
            </w:r>
          </w:p>
        </w:tc>
        <w:tc>
          <w:tcPr>
            <w:tcW w:w="1020" w:type="dxa"/>
          </w:tcPr>
          <w:p w:rsidR="003A3E63" w:rsidRDefault="003A3E63">
            <w:pPr>
              <w:pStyle w:val="ConsPlusNormal"/>
              <w:jc w:val="center"/>
            </w:pPr>
            <w:r>
              <w:t>150</w:t>
            </w:r>
          </w:p>
        </w:tc>
        <w:tc>
          <w:tcPr>
            <w:tcW w:w="3572" w:type="dxa"/>
          </w:tcPr>
          <w:p w:rsidR="003A3E63" w:rsidRDefault="003A3E63">
            <w:pPr>
              <w:pStyle w:val="ConsPlusNormal"/>
              <w:jc w:val="center"/>
            </w:pPr>
            <w:r>
              <w:t>0,1420</w:t>
            </w:r>
          </w:p>
        </w:tc>
      </w:tr>
      <w:tr w:rsidR="003A3E63">
        <w:tc>
          <w:tcPr>
            <w:tcW w:w="1020" w:type="dxa"/>
          </w:tcPr>
          <w:p w:rsidR="003A3E63" w:rsidRDefault="003A3E63">
            <w:pPr>
              <w:pStyle w:val="ConsPlusNormal"/>
              <w:jc w:val="center"/>
            </w:pPr>
            <w:r>
              <w:t>51</w:t>
            </w:r>
          </w:p>
        </w:tc>
        <w:tc>
          <w:tcPr>
            <w:tcW w:w="3458" w:type="dxa"/>
          </w:tcPr>
          <w:p w:rsidR="003A3E63" w:rsidRDefault="003A3E63">
            <w:pPr>
              <w:pStyle w:val="ConsPlusNormal"/>
              <w:jc w:val="center"/>
            </w:pPr>
            <w:r>
              <w:t>0,1964</w:t>
            </w:r>
          </w:p>
        </w:tc>
        <w:tc>
          <w:tcPr>
            <w:tcW w:w="1020" w:type="dxa"/>
          </w:tcPr>
          <w:p w:rsidR="003A3E63" w:rsidRDefault="003A3E63">
            <w:pPr>
              <w:pStyle w:val="ConsPlusNormal"/>
              <w:jc w:val="center"/>
            </w:pPr>
            <w:r>
              <w:t>151</w:t>
            </w:r>
          </w:p>
        </w:tc>
        <w:tc>
          <w:tcPr>
            <w:tcW w:w="3572" w:type="dxa"/>
          </w:tcPr>
          <w:p w:rsidR="003A3E63" w:rsidRDefault="003A3E63">
            <w:pPr>
              <w:pStyle w:val="ConsPlusNormal"/>
              <w:jc w:val="center"/>
            </w:pPr>
            <w:r>
              <w:t>0,1417</w:t>
            </w:r>
          </w:p>
        </w:tc>
      </w:tr>
      <w:tr w:rsidR="003A3E63">
        <w:tc>
          <w:tcPr>
            <w:tcW w:w="1020" w:type="dxa"/>
          </w:tcPr>
          <w:p w:rsidR="003A3E63" w:rsidRDefault="003A3E63">
            <w:pPr>
              <w:pStyle w:val="ConsPlusNormal"/>
              <w:jc w:val="center"/>
            </w:pPr>
            <w:r>
              <w:t>52</w:t>
            </w:r>
          </w:p>
        </w:tc>
        <w:tc>
          <w:tcPr>
            <w:tcW w:w="3458" w:type="dxa"/>
          </w:tcPr>
          <w:p w:rsidR="003A3E63" w:rsidRDefault="003A3E63">
            <w:pPr>
              <w:pStyle w:val="ConsPlusNormal"/>
              <w:jc w:val="center"/>
            </w:pPr>
            <w:r>
              <w:t>0,1953</w:t>
            </w:r>
          </w:p>
        </w:tc>
        <w:tc>
          <w:tcPr>
            <w:tcW w:w="1020" w:type="dxa"/>
          </w:tcPr>
          <w:p w:rsidR="003A3E63" w:rsidRDefault="003A3E63">
            <w:pPr>
              <w:pStyle w:val="ConsPlusNormal"/>
              <w:jc w:val="center"/>
            </w:pPr>
            <w:r>
              <w:t>152</w:t>
            </w:r>
          </w:p>
        </w:tc>
        <w:tc>
          <w:tcPr>
            <w:tcW w:w="3572" w:type="dxa"/>
          </w:tcPr>
          <w:p w:rsidR="003A3E63" w:rsidRDefault="003A3E63">
            <w:pPr>
              <w:pStyle w:val="ConsPlusNormal"/>
              <w:jc w:val="center"/>
            </w:pPr>
            <w:r>
              <w:t>0,1410</w:t>
            </w:r>
          </w:p>
        </w:tc>
      </w:tr>
      <w:tr w:rsidR="003A3E63">
        <w:tc>
          <w:tcPr>
            <w:tcW w:w="1020" w:type="dxa"/>
          </w:tcPr>
          <w:p w:rsidR="003A3E63" w:rsidRDefault="003A3E63">
            <w:pPr>
              <w:pStyle w:val="ConsPlusNormal"/>
              <w:jc w:val="center"/>
            </w:pPr>
            <w:r>
              <w:t>53</w:t>
            </w:r>
          </w:p>
        </w:tc>
        <w:tc>
          <w:tcPr>
            <w:tcW w:w="3458" w:type="dxa"/>
          </w:tcPr>
          <w:p w:rsidR="003A3E63" w:rsidRDefault="003A3E63">
            <w:pPr>
              <w:pStyle w:val="ConsPlusNormal"/>
              <w:jc w:val="center"/>
            </w:pPr>
            <w:r>
              <w:t>0,1946</w:t>
            </w:r>
          </w:p>
        </w:tc>
        <w:tc>
          <w:tcPr>
            <w:tcW w:w="1020" w:type="dxa"/>
          </w:tcPr>
          <w:p w:rsidR="003A3E63" w:rsidRDefault="003A3E63">
            <w:pPr>
              <w:pStyle w:val="ConsPlusNormal"/>
              <w:jc w:val="center"/>
            </w:pPr>
            <w:r>
              <w:t>153</w:t>
            </w:r>
          </w:p>
        </w:tc>
        <w:tc>
          <w:tcPr>
            <w:tcW w:w="3572" w:type="dxa"/>
          </w:tcPr>
          <w:p w:rsidR="003A3E63" w:rsidRDefault="003A3E63">
            <w:pPr>
              <w:pStyle w:val="ConsPlusNormal"/>
              <w:jc w:val="center"/>
            </w:pPr>
            <w:r>
              <w:t>0,1407</w:t>
            </w:r>
          </w:p>
        </w:tc>
      </w:tr>
      <w:tr w:rsidR="003A3E63">
        <w:tc>
          <w:tcPr>
            <w:tcW w:w="1020" w:type="dxa"/>
          </w:tcPr>
          <w:p w:rsidR="003A3E63" w:rsidRDefault="003A3E63">
            <w:pPr>
              <w:pStyle w:val="ConsPlusNormal"/>
              <w:jc w:val="center"/>
            </w:pPr>
            <w:r>
              <w:t>54</w:t>
            </w:r>
          </w:p>
        </w:tc>
        <w:tc>
          <w:tcPr>
            <w:tcW w:w="3458" w:type="dxa"/>
          </w:tcPr>
          <w:p w:rsidR="003A3E63" w:rsidRDefault="003A3E63">
            <w:pPr>
              <w:pStyle w:val="ConsPlusNormal"/>
              <w:jc w:val="center"/>
            </w:pPr>
            <w:r>
              <w:t>0,1939</w:t>
            </w:r>
          </w:p>
        </w:tc>
        <w:tc>
          <w:tcPr>
            <w:tcW w:w="1020" w:type="dxa"/>
          </w:tcPr>
          <w:p w:rsidR="003A3E63" w:rsidRDefault="003A3E63">
            <w:pPr>
              <w:pStyle w:val="ConsPlusNormal"/>
              <w:jc w:val="center"/>
            </w:pPr>
            <w:r>
              <w:t>154</w:t>
            </w:r>
          </w:p>
        </w:tc>
        <w:tc>
          <w:tcPr>
            <w:tcW w:w="3572" w:type="dxa"/>
          </w:tcPr>
          <w:p w:rsidR="003A3E63" w:rsidRDefault="003A3E63">
            <w:pPr>
              <w:pStyle w:val="ConsPlusNormal"/>
              <w:jc w:val="center"/>
            </w:pPr>
            <w:r>
              <w:t>0,1400</w:t>
            </w:r>
          </w:p>
        </w:tc>
      </w:tr>
      <w:tr w:rsidR="003A3E63">
        <w:tc>
          <w:tcPr>
            <w:tcW w:w="1020" w:type="dxa"/>
          </w:tcPr>
          <w:p w:rsidR="003A3E63" w:rsidRDefault="003A3E63">
            <w:pPr>
              <w:pStyle w:val="ConsPlusNormal"/>
              <w:jc w:val="center"/>
            </w:pPr>
            <w:r>
              <w:t>55</w:t>
            </w:r>
          </w:p>
        </w:tc>
        <w:tc>
          <w:tcPr>
            <w:tcW w:w="3458" w:type="dxa"/>
          </w:tcPr>
          <w:p w:rsidR="003A3E63" w:rsidRDefault="003A3E63">
            <w:pPr>
              <w:pStyle w:val="ConsPlusNormal"/>
              <w:jc w:val="center"/>
            </w:pPr>
            <w:r>
              <w:t>0,1933</w:t>
            </w:r>
          </w:p>
        </w:tc>
        <w:tc>
          <w:tcPr>
            <w:tcW w:w="1020" w:type="dxa"/>
          </w:tcPr>
          <w:p w:rsidR="003A3E63" w:rsidRDefault="003A3E63">
            <w:pPr>
              <w:pStyle w:val="ConsPlusNormal"/>
              <w:jc w:val="center"/>
            </w:pPr>
            <w:r>
              <w:t>155</w:t>
            </w:r>
          </w:p>
        </w:tc>
        <w:tc>
          <w:tcPr>
            <w:tcW w:w="3572" w:type="dxa"/>
          </w:tcPr>
          <w:p w:rsidR="003A3E63" w:rsidRDefault="003A3E63">
            <w:pPr>
              <w:pStyle w:val="ConsPlusNormal"/>
              <w:jc w:val="center"/>
            </w:pPr>
            <w:r>
              <w:t>0,1396</w:t>
            </w:r>
          </w:p>
        </w:tc>
      </w:tr>
      <w:tr w:rsidR="003A3E63">
        <w:tc>
          <w:tcPr>
            <w:tcW w:w="1020" w:type="dxa"/>
          </w:tcPr>
          <w:p w:rsidR="003A3E63" w:rsidRDefault="003A3E63">
            <w:pPr>
              <w:pStyle w:val="ConsPlusNormal"/>
              <w:jc w:val="center"/>
            </w:pPr>
            <w:r>
              <w:t>56</w:t>
            </w:r>
          </w:p>
        </w:tc>
        <w:tc>
          <w:tcPr>
            <w:tcW w:w="3458" w:type="dxa"/>
          </w:tcPr>
          <w:p w:rsidR="003A3E63" w:rsidRDefault="003A3E63">
            <w:pPr>
              <w:pStyle w:val="ConsPlusNormal"/>
              <w:jc w:val="center"/>
            </w:pPr>
            <w:r>
              <w:t>0,1925</w:t>
            </w:r>
          </w:p>
        </w:tc>
        <w:tc>
          <w:tcPr>
            <w:tcW w:w="1020" w:type="dxa"/>
          </w:tcPr>
          <w:p w:rsidR="003A3E63" w:rsidRDefault="003A3E63">
            <w:pPr>
              <w:pStyle w:val="ConsPlusNormal"/>
              <w:jc w:val="center"/>
            </w:pPr>
            <w:r>
              <w:t>156</w:t>
            </w:r>
          </w:p>
        </w:tc>
        <w:tc>
          <w:tcPr>
            <w:tcW w:w="3572" w:type="dxa"/>
          </w:tcPr>
          <w:p w:rsidR="003A3E63" w:rsidRDefault="003A3E63">
            <w:pPr>
              <w:pStyle w:val="ConsPlusNormal"/>
              <w:jc w:val="center"/>
            </w:pPr>
            <w:r>
              <w:t>0,1389</w:t>
            </w:r>
          </w:p>
        </w:tc>
      </w:tr>
      <w:tr w:rsidR="003A3E63">
        <w:tc>
          <w:tcPr>
            <w:tcW w:w="1020" w:type="dxa"/>
          </w:tcPr>
          <w:p w:rsidR="003A3E63" w:rsidRDefault="003A3E63">
            <w:pPr>
              <w:pStyle w:val="ConsPlusNormal"/>
              <w:jc w:val="center"/>
            </w:pPr>
            <w:r>
              <w:t>57</w:t>
            </w:r>
          </w:p>
        </w:tc>
        <w:tc>
          <w:tcPr>
            <w:tcW w:w="3458" w:type="dxa"/>
          </w:tcPr>
          <w:p w:rsidR="003A3E63" w:rsidRDefault="003A3E63">
            <w:pPr>
              <w:pStyle w:val="ConsPlusNormal"/>
              <w:jc w:val="center"/>
            </w:pPr>
            <w:r>
              <w:t>0,1918</w:t>
            </w:r>
          </w:p>
        </w:tc>
        <w:tc>
          <w:tcPr>
            <w:tcW w:w="1020" w:type="dxa"/>
          </w:tcPr>
          <w:p w:rsidR="003A3E63" w:rsidRDefault="003A3E63">
            <w:pPr>
              <w:pStyle w:val="ConsPlusNormal"/>
              <w:jc w:val="center"/>
            </w:pPr>
            <w:r>
              <w:t>157</w:t>
            </w:r>
          </w:p>
        </w:tc>
        <w:tc>
          <w:tcPr>
            <w:tcW w:w="3572" w:type="dxa"/>
          </w:tcPr>
          <w:p w:rsidR="003A3E63" w:rsidRDefault="003A3E63">
            <w:pPr>
              <w:pStyle w:val="ConsPlusNormal"/>
              <w:jc w:val="center"/>
            </w:pPr>
            <w:r>
              <w:t>0,1387</w:t>
            </w:r>
          </w:p>
        </w:tc>
      </w:tr>
      <w:tr w:rsidR="003A3E63">
        <w:tc>
          <w:tcPr>
            <w:tcW w:w="1020" w:type="dxa"/>
          </w:tcPr>
          <w:p w:rsidR="003A3E63" w:rsidRDefault="003A3E63">
            <w:pPr>
              <w:pStyle w:val="ConsPlusNormal"/>
              <w:jc w:val="center"/>
            </w:pPr>
            <w:r>
              <w:t>58</w:t>
            </w:r>
          </w:p>
        </w:tc>
        <w:tc>
          <w:tcPr>
            <w:tcW w:w="3458" w:type="dxa"/>
          </w:tcPr>
          <w:p w:rsidR="003A3E63" w:rsidRDefault="003A3E63">
            <w:pPr>
              <w:pStyle w:val="ConsPlusNormal"/>
              <w:jc w:val="center"/>
            </w:pPr>
            <w:r>
              <w:t>0,1911</w:t>
            </w:r>
          </w:p>
        </w:tc>
        <w:tc>
          <w:tcPr>
            <w:tcW w:w="1020" w:type="dxa"/>
          </w:tcPr>
          <w:p w:rsidR="003A3E63" w:rsidRDefault="003A3E63">
            <w:pPr>
              <w:pStyle w:val="ConsPlusNormal"/>
              <w:jc w:val="center"/>
            </w:pPr>
            <w:r>
              <w:t>158</w:t>
            </w:r>
          </w:p>
        </w:tc>
        <w:tc>
          <w:tcPr>
            <w:tcW w:w="3572" w:type="dxa"/>
          </w:tcPr>
          <w:p w:rsidR="003A3E63" w:rsidRDefault="003A3E63">
            <w:pPr>
              <w:pStyle w:val="ConsPlusNormal"/>
              <w:jc w:val="center"/>
            </w:pPr>
            <w:r>
              <w:t>0,1382</w:t>
            </w:r>
          </w:p>
        </w:tc>
      </w:tr>
      <w:tr w:rsidR="003A3E63">
        <w:tc>
          <w:tcPr>
            <w:tcW w:w="1020" w:type="dxa"/>
          </w:tcPr>
          <w:p w:rsidR="003A3E63" w:rsidRDefault="003A3E63">
            <w:pPr>
              <w:pStyle w:val="ConsPlusNormal"/>
              <w:jc w:val="center"/>
            </w:pPr>
            <w:r>
              <w:t>59</w:t>
            </w:r>
          </w:p>
        </w:tc>
        <w:tc>
          <w:tcPr>
            <w:tcW w:w="3458" w:type="dxa"/>
          </w:tcPr>
          <w:p w:rsidR="003A3E63" w:rsidRDefault="003A3E63">
            <w:pPr>
              <w:pStyle w:val="ConsPlusNormal"/>
              <w:jc w:val="center"/>
            </w:pPr>
            <w:r>
              <w:t>0,1905</w:t>
            </w:r>
          </w:p>
        </w:tc>
        <w:tc>
          <w:tcPr>
            <w:tcW w:w="1020" w:type="dxa"/>
          </w:tcPr>
          <w:p w:rsidR="003A3E63" w:rsidRDefault="003A3E63">
            <w:pPr>
              <w:pStyle w:val="ConsPlusNormal"/>
              <w:jc w:val="center"/>
            </w:pPr>
            <w:r>
              <w:t>159</w:t>
            </w:r>
          </w:p>
        </w:tc>
        <w:tc>
          <w:tcPr>
            <w:tcW w:w="3572" w:type="dxa"/>
          </w:tcPr>
          <w:p w:rsidR="003A3E63" w:rsidRDefault="003A3E63">
            <w:pPr>
              <w:pStyle w:val="ConsPlusNormal"/>
              <w:jc w:val="center"/>
            </w:pPr>
            <w:r>
              <w:t>0,1381</w:t>
            </w:r>
          </w:p>
        </w:tc>
      </w:tr>
      <w:tr w:rsidR="003A3E63">
        <w:tc>
          <w:tcPr>
            <w:tcW w:w="1020" w:type="dxa"/>
          </w:tcPr>
          <w:p w:rsidR="003A3E63" w:rsidRDefault="003A3E63">
            <w:pPr>
              <w:pStyle w:val="ConsPlusNormal"/>
              <w:jc w:val="center"/>
            </w:pPr>
            <w:r>
              <w:t>60</w:t>
            </w:r>
          </w:p>
        </w:tc>
        <w:tc>
          <w:tcPr>
            <w:tcW w:w="3458" w:type="dxa"/>
          </w:tcPr>
          <w:p w:rsidR="003A3E63" w:rsidRDefault="003A3E63">
            <w:pPr>
              <w:pStyle w:val="ConsPlusNormal"/>
              <w:jc w:val="center"/>
            </w:pPr>
            <w:r>
              <w:t>0,1898</w:t>
            </w:r>
          </w:p>
        </w:tc>
        <w:tc>
          <w:tcPr>
            <w:tcW w:w="1020" w:type="dxa"/>
          </w:tcPr>
          <w:p w:rsidR="003A3E63" w:rsidRDefault="003A3E63">
            <w:pPr>
              <w:pStyle w:val="ConsPlusNormal"/>
              <w:jc w:val="center"/>
            </w:pPr>
            <w:r>
              <w:t>160</w:t>
            </w:r>
          </w:p>
        </w:tc>
        <w:tc>
          <w:tcPr>
            <w:tcW w:w="3572" w:type="dxa"/>
          </w:tcPr>
          <w:p w:rsidR="003A3E63" w:rsidRDefault="003A3E63">
            <w:pPr>
              <w:pStyle w:val="ConsPlusNormal"/>
              <w:jc w:val="center"/>
            </w:pPr>
            <w:r>
              <w:t>0,1371</w:t>
            </w:r>
          </w:p>
        </w:tc>
      </w:tr>
      <w:tr w:rsidR="003A3E63">
        <w:tc>
          <w:tcPr>
            <w:tcW w:w="1020" w:type="dxa"/>
          </w:tcPr>
          <w:p w:rsidR="003A3E63" w:rsidRDefault="003A3E63">
            <w:pPr>
              <w:pStyle w:val="ConsPlusNormal"/>
              <w:jc w:val="center"/>
            </w:pPr>
            <w:r>
              <w:t>61</w:t>
            </w:r>
          </w:p>
        </w:tc>
        <w:tc>
          <w:tcPr>
            <w:tcW w:w="3458" w:type="dxa"/>
          </w:tcPr>
          <w:p w:rsidR="003A3E63" w:rsidRDefault="003A3E63">
            <w:pPr>
              <w:pStyle w:val="ConsPlusNormal"/>
              <w:jc w:val="center"/>
            </w:pPr>
            <w:r>
              <w:t>0,1896</w:t>
            </w:r>
          </w:p>
        </w:tc>
        <w:tc>
          <w:tcPr>
            <w:tcW w:w="1020" w:type="dxa"/>
          </w:tcPr>
          <w:p w:rsidR="003A3E63" w:rsidRDefault="003A3E63">
            <w:pPr>
              <w:pStyle w:val="ConsPlusNormal"/>
              <w:jc w:val="center"/>
            </w:pPr>
            <w:r>
              <w:t>161</w:t>
            </w:r>
          </w:p>
        </w:tc>
        <w:tc>
          <w:tcPr>
            <w:tcW w:w="3572" w:type="dxa"/>
          </w:tcPr>
          <w:p w:rsidR="003A3E63" w:rsidRDefault="003A3E63">
            <w:pPr>
              <w:pStyle w:val="ConsPlusNormal"/>
              <w:jc w:val="center"/>
            </w:pPr>
            <w:r>
              <w:t>0,1369</w:t>
            </w:r>
          </w:p>
        </w:tc>
      </w:tr>
      <w:tr w:rsidR="003A3E63">
        <w:tc>
          <w:tcPr>
            <w:tcW w:w="1020" w:type="dxa"/>
          </w:tcPr>
          <w:p w:rsidR="003A3E63" w:rsidRDefault="003A3E63">
            <w:pPr>
              <w:pStyle w:val="ConsPlusNormal"/>
              <w:jc w:val="center"/>
            </w:pPr>
            <w:r>
              <w:t>62</w:t>
            </w:r>
          </w:p>
        </w:tc>
        <w:tc>
          <w:tcPr>
            <w:tcW w:w="3458" w:type="dxa"/>
          </w:tcPr>
          <w:p w:rsidR="003A3E63" w:rsidRDefault="003A3E63">
            <w:pPr>
              <w:pStyle w:val="ConsPlusNormal"/>
              <w:jc w:val="center"/>
            </w:pPr>
            <w:r>
              <w:t>0,1885</w:t>
            </w:r>
          </w:p>
        </w:tc>
        <w:tc>
          <w:tcPr>
            <w:tcW w:w="1020" w:type="dxa"/>
          </w:tcPr>
          <w:p w:rsidR="003A3E63" w:rsidRDefault="003A3E63">
            <w:pPr>
              <w:pStyle w:val="ConsPlusNormal"/>
              <w:jc w:val="center"/>
            </w:pPr>
            <w:r>
              <w:t>162</w:t>
            </w:r>
          </w:p>
        </w:tc>
        <w:tc>
          <w:tcPr>
            <w:tcW w:w="3572" w:type="dxa"/>
          </w:tcPr>
          <w:p w:rsidR="003A3E63" w:rsidRDefault="003A3E63">
            <w:pPr>
              <w:pStyle w:val="ConsPlusNormal"/>
              <w:jc w:val="center"/>
            </w:pPr>
            <w:r>
              <w:t>0,1364</w:t>
            </w:r>
          </w:p>
        </w:tc>
      </w:tr>
      <w:tr w:rsidR="003A3E63">
        <w:tc>
          <w:tcPr>
            <w:tcW w:w="1020" w:type="dxa"/>
          </w:tcPr>
          <w:p w:rsidR="003A3E63" w:rsidRDefault="003A3E63">
            <w:pPr>
              <w:pStyle w:val="ConsPlusNormal"/>
              <w:jc w:val="center"/>
            </w:pPr>
            <w:r>
              <w:t>63</w:t>
            </w:r>
          </w:p>
        </w:tc>
        <w:tc>
          <w:tcPr>
            <w:tcW w:w="3458" w:type="dxa"/>
          </w:tcPr>
          <w:p w:rsidR="003A3E63" w:rsidRDefault="003A3E63">
            <w:pPr>
              <w:pStyle w:val="ConsPlusNormal"/>
              <w:jc w:val="center"/>
            </w:pPr>
            <w:r>
              <w:t>0,1880</w:t>
            </w:r>
          </w:p>
        </w:tc>
        <w:tc>
          <w:tcPr>
            <w:tcW w:w="1020" w:type="dxa"/>
          </w:tcPr>
          <w:p w:rsidR="003A3E63" w:rsidRDefault="003A3E63">
            <w:pPr>
              <w:pStyle w:val="ConsPlusNormal"/>
              <w:jc w:val="center"/>
            </w:pPr>
            <w:r>
              <w:t>163</w:t>
            </w:r>
          </w:p>
        </w:tc>
        <w:tc>
          <w:tcPr>
            <w:tcW w:w="3572" w:type="dxa"/>
          </w:tcPr>
          <w:p w:rsidR="003A3E63" w:rsidRDefault="003A3E63">
            <w:pPr>
              <w:pStyle w:val="ConsPlusNormal"/>
              <w:jc w:val="center"/>
            </w:pPr>
            <w:r>
              <w:t>0,1357</w:t>
            </w:r>
          </w:p>
        </w:tc>
      </w:tr>
      <w:tr w:rsidR="003A3E63">
        <w:tc>
          <w:tcPr>
            <w:tcW w:w="1020" w:type="dxa"/>
          </w:tcPr>
          <w:p w:rsidR="003A3E63" w:rsidRDefault="003A3E63">
            <w:pPr>
              <w:pStyle w:val="ConsPlusNormal"/>
              <w:jc w:val="center"/>
            </w:pPr>
            <w:r>
              <w:t>64</w:t>
            </w:r>
          </w:p>
        </w:tc>
        <w:tc>
          <w:tcPr>
            <w:tcW w:w="3458" w:type="dxa"/>
          </w:tcPr>
          <w:p w:rsidR="003A3E63" w:rsidRDefault="003A3E63">
            <w:pPr>
              <w:pStyle w:val="ConsPlusNormal"/>
              <w:jc w:val="center"/>
            </w:pPr>
            <w:r>
              <w:t>0,1873</w:t>
            </w:r>
          </w:p>
        </w:tc>
        <w:tc>
          <w:tcPr>
            <w:tcW w:w="1020" w:type="dxa"/>
          </w:tcPr>
          <w:p w:rsidR="003A3E63" w:rsidRDefault="003A3E63">
            <w:pPr>
              <w:pStyle w:val="ConsPlusNormal"/>
              <w:jc w:val="center"/>
            </w:pPr>
            <w:r>
              <w:t>164</w:t>
            </w:r>
          </w:p>
        </w:tc>
        <w:tc>
          <w:tcPr>
            <w:tcW w:w="3572" w:type="dxa"/>
          </w:tcPr>
          <w:p w:rsidR="003A3E63" w:rsidRDefault="003A3E63">
            <w:pPr>
              <w:pStyle w:val="ConsPlusNormal"/>
              <w:jc w:val="center"/>
            </w:pPr>
            <w:r>
              <w:t>0,1356</w:t>
            </w:r>
          </w:p>
        </w:tc>
      </w:tr>
      <w:tr w:rsidR="003A3E63">
        <w:tc>
          <w:tcPr>
            <w:tcW w:w="1020" w:type="dxa"/>
          </w:tcPr>
          <w:p w:rsidR="003A3E63" w:rsidRDefault="003A3E63">
            <w:pPr>
              <w:pStyle w:val="ConsPlusNormal"/>
              <w:jc w:val="center"/>
            </w:pPr>
            <w:r>
              <w:t>65</w:t>
            </w:r>
          </w:p>
        </w:tc>
        <w:tc>
          <w:tcPr>
            <w:tcW w:w="3458" w:type="dxa"/>
          </w:tcPr>
          <w:p w:rsidR="003A3E63" w:rsidRDefault="003A3E63">
            <w:pPr>
              <w:pStyle w:val="ConsPlusNormal"/>
              <w:jc w:val="center"/>
            </w:pPr>
            <w:r>
              <w:t>0,1867</w:t>
            </w:r>
          </w:p>
        </w:tc>
        <w:tc>
          <w:tcPr>
            <w:tcW w:w="1020" w:type="dxa"/>
          </w:tcPr>
          <w:p w:rsidR="003A3E63" w:rsidRDefault="003A3E63">
            <w:pPr>
              <w:pStyle w:val="ConsPlusNormal"/>
              <w:jc w:val="center"/>
            </w:pPr>
            <w:r>
              <w:t>165</w:t>
            </w:r>
          </w:p>
        </w:tc>
        <w:tc>
          <w:tcPr>
            <w:tcW w:w="3572" w:type="dxa"/>
          </w:tcPr>
          <w:p w:rsidR="003A3E63" w:rsidRDefault="003A3E63">
            <w:pPr>
              <w:pStyle w:val="ConsPlusNormal"/>
              <w:jc w:val="center"/>
            </w:pPr>
            <w:r>
              <w:t>0,1351</w:t>
            </w:r>
          </w:p>
        </w:tc>
      </w:tr>
      <w:tr w:rsidR="003A3E63">
        <w:tc>
          <w:tcPr>
            <w:tcW w:w="1020" w:type="dxa"/>
          </w:tcPr>
          <w:p w:rsidR="003A3E63" w:rsidRDefault="003A3E63">
            <w:pPr>
              <w:pStyle w:val="ConsPlusNormal"/>
              <w:jc w:val="center"/>
            </w:pPr>
            <w:r>
              <w:t>66</w:t>
            </w:r>
          </w:p>
        </w:tc>
        <w:tc>
          <w:tcPr>
            <w:tcW w:w="3458" w:type="dxa"/>
          </w:tcPr>
          <w:p w:rsidR="003A3E63" w:rsidRDefault="003A3E63">
            <w:pPr>
              <w:pStyle w:val="ConsPlusNormal"/>
              <w:jc w:val="center"/>
            </w:pPr>
            <w:r>
              <w:t>0,1861</w:t>
            </w:r>
          </w:p>
        </w:tc>
        <w:tc>
          <w:tcPr>
            <w:tcW w:w="1020" w:type="dxa"/>
          </w:tcPr>
          <w:p w:rsidR="003A3E63" w:rsidRDefault="003A3E63">
            <w:pPr>
              <w:pStyle w:val="ConsPlusNormal"/>
              <w:jc w:val="center"/>
            </w:pPr>
            <w:r>
              <w:t>166</w:t>
            </w:r>
          </w:p>
        </w:tc>
        <w:tc>
          <w:tcPr>
            <w:tcW w:w="3572" w:type="dxa"/>
          </w:tcPr>
          <w:p w:rsidR="003A3E63" w:rsidRDefault="003A3E63">
            <w:pPr>
              <w:pStyle w:val="ConsPlusNormal"/>
              <w:jc w:val="center"/>
            </w:pPr>
            <w:r>
              <w:t>0,1344</w:t>
            </w:r>
          </w:p>
        </w:tc>
      </w:tr>
      <w:tr w:rsidR="003A3E63">
        <w:tc>
          <w:tcPr>
            <w:tcW w:w="1020" w:type="dxa"/>
          </w:tcPr>
          <w:p w:rsidR="003A3E63" w:rsidRDefault="003A3E63">
            <w:pPr>
              <w:pStyle w:val="ConsPlusNormal"/>
              <w:jc w:val="center"/>
            </w:pPr>
            <w:r>
              <w:t>67</w:t>
            </w:r>
          </w:p>
        </w:tc>
        <w:tc>
          <w:tcPr>
            <w:tcW w:w="3458" w:type="dxa"/>
          </w:tcPr>
          <w:p w:rsidR="003A3E63" w:rsidRDefault="003A3E63">
            <w:pPr>
              <w:pStyle w:val="ConsPlusNormal"/>
              <w:jc w:val="center"/>
            </w:pPr>
            <w:r>
              <w:t>0,1852</w:t>
            </w:r>
          </w:p>
        </w:tc>
        <w:tc>
          <w:tcPr>
            <w:tcW w:w="1020" w:type="dxa"/>
          </w:tcPr>
          <w:p w:rsidR="003A3E63" w:rsidRDefault="003A3E63">
            <w:pPr>
              <w:pStyle w:val="ConsPlusNormal"/>
              <w:jc w:val="center"/>
            </w:pPr>
            <w:r>
              <w:t>167</w:t>
            </w:r>
          </w:p>
        </w:tc>
        <w:tc>
          <w:tcPr>
            <w:tcW w:w="3572" w:type="dxa"/>
          </w:tcPr>
          <w:p w:rsidR="003A3E63" w:rsidRDefault="003A3E63">
            <w:pPr>
              <w:pStyle w:val="ConsPlusNormal"/>
              <w:jc w:val="center"/>
            </w:pPr>
            <w:r>
              <w:t>0,1341</w:t>
            </w:r>
          </w:p>
        </w:tc>
      </w:tr>
      <w:tr w:rsidR="003A3E63">
        <w:tc>
          <w:tcPr>
            <w:tcW w:w="1020" w:type="dxa"/>
          </w:tcPr>
          <w:p w:rsidR="003A3E63" w:rsidRDefault="003A3E63">
            <w:pPr>
              <w:pStyle w:val="ConsPlusNormal"/>
              <w:jc w:val="center"/>
            </w:pPr>
            <w:r>
              <w:lastRenderedPageBreak/>
              <w:t>68</w:t>
            </w:r>
          </w:p>
        </w:tc>
        <w:tc>
          <w:tcPr>
            <w:tcW w:w="3458" w:type="dxa"/>
          </w:tcPr>
          <w:p w:rsidR="003A3E63" w:rsidRDefault="003A3E63">
            <w:pPr>
              <w:pStyle w:val="ConsPlusNormal"/>
              <w:jc w:val="center"/>
            </w:pPr>
            <w:r>
              <w:t>0,1850</w:t>
            </w:r>
          </w:p>
        </w:tc>
        <w:tc>
          <w:tcPr>
            <w:tcW w:w="1020" w:type="dxa"/>
          </w:tcPr>
          <w:p w:rsidR="003A3E63" w:rsidRDefault="003A3E63">
            <w:pPr>
              <w:pStyle w:val="ConsPlusNormal"/>
              <w:jc w:val="center"/>
            </w:pPr>
            <w:r>
              <w:t>168</w:t>
            </w:r>
          </w:p>
        </w:tc>
        <w:tc>
          <w:tcPr>
            <w:tcW w:w="3572" w:type="dxa"/>
          </w:tcPr>
          <w:p w:rsidR="003A3E63" w:rsidRDefault="003A3E63">
            <w:pPr>
              <w:pStyle w:val="ConsPlusNormal"/>
              <w:jc w:val="center"/>
            </w:pPr>
            <w:r>
              <w:t>0,1338</w:t>
            </w:r>
          </w:p>
        </w:tc>
      </w:tr>
      <w:tr w:rsidR="003A3E63">
        <w:tc>
          <w:tcPr>
            <w:tcW w:w="1020" w:type="dxa"/>
          </w:tcPr>
          <w:p w:rsidR="003A3E63" w:rsidRDefault="003A3E63">
            <w:pPr>
              <w:pStyle w:val="ConsPlusNormal"/>
              <w:jc w:val="center"/>
            </w:pPr>
            <w:r>
              <w:t>69</w:t>
            </w:r>
          </w:p>
        </w:tc>
        <w:tc>
          <w:tcPr>
            <w:tcW w:w="3458" w:type="dxa"/>
          </w:tcPr>
          <w:p w:rsidR="003A3E63" w:rsidRDefault="003A3E63">
            <w:pPr>
              <w:pStyle w:val="ConsPlusNormal"/>
              <w:jc w:val="center"/>
            </w:pPr>
            <w:r>
              <w:t>0,1839</w:t>
            </w:r>
          </w:p>
        </w:tc>
        <w:tc>
          <w:tcPr>
            <w:tcW w:w="1020" w:type="dxa"/>
          </w:tcPr>
          <w:p w:rsidR="003A3E63" w:rsidRDefault="003A3E63">
            <w:pPr>
              <w:pStyle w:val="ConsPlusNormal"/>
              <w:jc w:val="center"/>
            </w:pPr>
            <w:r>
              <w:t>169</w:t>
            </w:r>
          </w:p>
        </w:tc>
        <w:tc>
          <w:tcPr>
            <w:tcW w:w="3572" w:type="dxa"/>
          </w:tcPr>
          <w:p w:rsidR="003A3E63" w:rsidRDefault="003A3E63">
            <w:pPr>
              <w:pStyle w:val="ConsPlusNormal"/>
              <w:jc w:val="center"/>
            </w:pPr>
            <w:r>
              <w:t>0,1331</w:t>
            </w:r>
          </w:p>
        </w:tc>
      </w:tr>
      <w:tr w:rsidR="003A3E63">
        <w:tc>
          <w:tcPr>
            <w:tcW w:w="1020" w:type="dxa"/>
          </w:tcPr>
          <w:p w:rsidR="003A3E63" w:rsidRDefault="003A3E63">
            <w:pPr>
              <w:pStyle w:val="ConsPlusNormal"/>
              <w:jc w:val="center"/>
            </w:pPr>
            <w:r>
              <w:t>70</w:t>
            </w:r>
          </w:p>
        </w:tc>
        <w:tc>
          <w:tcPr>
            <w:tcW w:w="3458" w:type="dxa"/>
          </w:tcPr>
          <w:p w:rsidR="003A3E63" w:rsidRDefault="003A3E63">
            <w:pPr>
              <w:pStyle w:val="ConsPlusNormal"/>
              <w:jc w:val="center"/>
            </w:pPr>
            <w:r>
              <w:t>0,1837</w:t>
            </w:r>
          </w:p>
        </w:tc>
        <w:tc>
          <w:tcPr>
            <w:tcW w:w="1020" w:type="dxa"/>
          </w:tcPr>
          <w:p w:rsidR="003A3E63" w:rsidRDefault="003A3E63">
            <w:pPr>
              <w:pStyle w:val="ConsPlusNormal"/>
              <w:jc w:val="center"/>
            </w:pPr>
            <w:r>
              <w:t>170</w:t>
            </w:r>
          </w:p>
        </w:tc>
        <w:tc>
          <w:tcPr>
            <w:tcW w:w="3572" w:type="dxa"/>
          </w:tcPr>
          <w:p w:rsidR="003A3E63" w:rsidRDefault="003A3E63">
            <w:pPr>
              <w:pStyle w:val="ConsPlusNormal"/>
              <w:jc w:val="center"/>
            </w:pPr>
            <w:r>
              <w:t>0,1328</w:t>
            </w:r>
          </w:p>
        </w:tc>
      </w:tr>
      <w:tr w:rsidR="003A3E63">
        <w:tc>
          <w:tcPr>
            <w:tcW w:w="1020" w:type="dxa"/>
          </w:tcPr>
          <w:p w:rsidR="003A3E63" w:rsidRDefault="003A3E63">
            <w:pPr>
              <w:pStyle w:val="ConsPlusNormal"/>
              <w:jc w:val="center"/>
            </w:pPr>
            <w:r>
              <w:t>71</w:t>
            </w:r>
          </w:p>
        </w:tc>
        <w:tc>
          <w:tcPr>
            <w:tcW w:w="3458" w:type="dxa"/>
          </w:tcPr>
          <w:p w:rsidR="003A3E63" w:rsidRDefault="003A3E63">
            <w:pPr>
              <w:pStyle w:val="ConsPlusNormal"/>
              <w:jc w:val="center"/>
            </w:pPr>
            <w:r>
              <w:t>0,1827</w:t>
            </w:r>
          </w:p>
        </w:tc>
        <w:tc>
          <w:tcPr>
            <w:tcW w:w="1020" w:type="dxa"/>
          </w:tcPr>
          <w:p w:rsidR="003A3E63" w:rsidRDefault="003A3E63">
            <w:pPr>
              <w:pStyle w:val="ConsPlusNormal"/>
              <w:jc w:val="center"/>
            </w:pPr>
            <w:r>
              <w:t>171</w:t>
            </w:r>
          </w:p>
        </w:tc>
        <w:tc>
          <w:tcPr>
            <w:tcW w:w="3572" w:type="dxa"/>
          </w:tcPr>
          <w:p w:rsidR="003A3E63" w:rsidRDefault="003A3E63">
            <w:pPr>
              <w:pStyle w:val="ConsPlusNormal"/>
              <w:jc w:val="center"/>
            </w:pPr>
            <w:r>
              <w:t>0,1324</w:t>
            </w:r>
          </w:p>
        </w:tc>
      </w:tr>
      <w:tr w:rsidR="003A3E63">
        <w:tc>
          <w:tcPr>
            <w:tcW w:w="1020" w:type="dxa"/>
          </w:tcPr>
          <w:p w:rsidR="003A3E63" w:rsidRDefault="003A3E63">
            <w:pPr>
              <w:pStyle w:val="ConsPlusNormal"/>
              <w:jc w:val="center"/>
            </w:pPr>
            <w:r>
              <w:t>72</w:t>
            </w:r>
          </w:p>
        </w:tc>
        <w:tc>
          <w:tcPr>
            <w:tcW w:w="3458" w:type="dxa"/>
          </w:tcPr>
          <w:p w:rsidR="003A3E63" w:rsidRDefault="003A3E63">
            <w:pPr>
              <w:pStyle w:val="ConsPlusNormal"/>
              <w:jc w:val="center"/>
            </w:pPr>
            <w:r>
              <w:t>0,1820</w:t>
            </w:r>
          </w:p>
        </w:tc>
        <w:tc>
          <w:tcPr>
            <w:tcW w:w="1020" w:type="dxa"/>
          </w:tcPr>
          <w:p w:rsidR="003A3E63" w:rsidRDefault="003A3E63">
            <w:pPr>
              <w:pStyle w:val="ConsPlusNormal"/>
              <w:jc w:val="center"/>
            </w:pPr>
            <w:r>
              <w:t>172</w:t>
            </w:r>
          </w:p>
        </w:tc>
        <w:tc>
          <w:tcPr>
            <w:tcW w:w="3572" w:type="dxa"/>
          </w:tcPr>
          <w:p w:rsidR="003A3E63" w:rsidRDefault="003A3E63">
            <w:pPr>
              <w:pStyle w:val="ConsPlusNormal"/>
              <w:jc w:val="center"/>
            </w:pPr>
            <w:r>
              <w:t>0,1316</w:t>
            </w:r>
          </w:p>
        </w:tc>
      </w:tr>
      <w:tr w:rsidR="003A3E63">
        <w:tc>
          <w:tcPr>
            <w:tcW w:w="1020" w:type="dxa"/>
          </w:tcPr>
          <w:p w:rsidR="003A3E63" w:rsidRDefault="003A3E63">
            <w:pPr>
              <w:pStyle w:val="ConsPlusNormal"/>
              <w:jc w:val="center"/>
            </w:pPr>
            <w:r>
              <w:t>73</w:t>
            </w:r>
          </w:p>
        </w:tc>
        <w:tc>
          <w:tcPr>
            <w:tcW w:w="3458" w:type="dxa"/>
          </w:tcPr>
          <w:p w:rsidR="003A3E63" w:rsidRDefault="003A3E63">
            <w:pPr>
              <w:pStyle w:val="ConsPlusNormal"/>
              <w:jc w:val="center"/>
            </w:pPr>
            <w:r>
              <w:t>0,1819</w:t>
            </w:r>
          </w:p>
        </w:tc>
        <w:tc>
          <w:tcPr>
            <w:tcW w:w="1020" w:type="dxa"/>
          </w:tcPr>
          <w:p w:rsidR="003A3E63" w:rsidRDefault="003A3E63">
            <w:pPr>
              <w:pStyle w:val="ConsPlusNormal"/>
              <w:jc w:val="center"/>
            </w:pPr>
            <w:r>
              <w:t>173</w:t>
            </w:r>
          </w:p>
        </w:tc>
        <w:tc>
          <w:tcPr>
            <w:tcW w:w="3572" w:type="dxa"/>
          </w:tcPr>
          <w:p w:rsidR="003A3E63" w:rsidRDefault="003A3E63">
            <w:pPr>
              <w:pStyle w:val="ConsPlusNormal"/>
              <w:jc w:val="center"/>
            </w:pPr>
            <w:r>
              <w:t>0,1314</w:t>
            </w:r>
          </w:p>
        </w:tc>
      </w:tr>
      <w:tr w:rsidR="003A3E63">
        <w:tc>
          <w:tcPr>
            <w:tcW w:w="1020" w:type="dxa"/>
          </w:tcPr>
          <w:p w:rsidR="003A3E63" w:rsidRDefault="003A3E63">
            <w:pPr>
              <w:pStyle w:val="ConsPlusNormal"/>
              <w:jc w:val="center"/>
            </w:pPr>
            <w:r>
              <w:t>74</w:t>
            </w:r>
          </w:p>
        </w:tc>
        <w:tc>
          <w:tcPr>
            <w:tcW w:w="3458" w:type="dxa"/>
          </w:tcPr>
          <w:p w:rsidR="003A3E63" w:rsidRDefault="003A3E63">
            <w:pPr>
              <w:pStyle w:val="ConsPlusNormal"/>
              <w:jc w:val="center"/>
            </w:pPr>
            <w:r>
              <w:t>0,1812</w:t>
            </w:r>
          </w:p>
        </w:tc>
        <w:tc>
          <w:tcPr>
            <w:tcW w:w="1020" w:type="dxa"/>
          </w:tcPr>
          <w:p w:rsidR="003A3E63" w:rsidRDefault="003A3E63">
            <w:pPr>
              <w:pStyle w:val="ConsPlusNormal"/>
              <w:jc w:val="center"/>
            </w:pPr>
            <w:r>
              <w:t>174</w:t>
            </w:r>
          </w:p>
        </w:tc>
        <w:tc>
          <w:tcPr>
            <w:tcW w:w="3572" w:type="dxa"/>
          </w:tcPr>
          <w:p w:rsidR="003A3E63" w:rsidRDefault="003A3E63">
            <w:pPr>
              <w:pStyle w:val="ConsPlusNormal"/>
              <w:jc w:val="center"/>
            </w:pPr>
            <w:r>
              <w:t>0,1310</w:t>
            </w:r>
          </w:p>
        </w:tc>
      </w:tr>
      <w:tr w:rsidR="003A3E63">
        <w:tc>
          <w:tcPr>
            <w:tcW w:w="1020" w:type="dxa"/>
          </w:tcPr>
          <w:p w:rsidR="003A3E63" w:rsidRDefault="003A3E63">
            <w:pPr>
              <w:pStyle w:val="ConsPlusNormal"/>
              <w:jc w:val="center"/>
            </w:pPr>
            <w:r>
              <w:t>75</w:t>
            </w:r>
          </w:p>
        </w:tc>
        <w:tc>
          <w:tcPr>
            <w:tcW w:w="3458" w:type="dxa"/>
          </w:tcPr>
          <w:p w:rsidR="003A3E63" w:rsidRDefault="003A3E63">
            <w:pPr>
              <w:pStyle w:val="ConsPlusNormal"/>
              <w:jc w:val="center"/>
            </w:pPr>
            <w:r>
              <w:t>0,1804</w:t>
            </w:r>
          </w:p>
        </w:tc>
        <w:tc>
          <w:tcPr>
            <w:tcW w:w="1020" w:type="dxa"/>
          </w:tcPr>
          <w:p w:rsidR="003A3E63" w:rsidRDefault="003A3E63">
            <w:pPr>
              <w:pStyle w:val="ConsPlusNormal"/>
              <w:jc w:val="center"/>
            </w:pPr>
            <w:r>
              <w:t>175</w:t>
            </w:r>
          </w:p>
        </w:tc>
        <w:tc>
          <w:tcPr>
            <w:tcW w:w="3572" w:type="dxa"/>
          </w:tcPr>
          <w:p w:rsidR="003A3E63" w:rsidRDefault="003A3E63">
            <w:pPr>
              <w:pStyle w:val="ConsPlusNormal"/>
              <w:jc w:val="center"/>
            </w:pPr>
            <w:r>
              <w:t>0,1303</w:t>
            </w:r>
          </w:p>
        </w:tc>
      </w:tr>
      <w:tr w:rsidR="003A3E63">
        <w:tc>
          <w:tcPr>
            <w:tcW w:w="1020" w:type="dxa"/>
          </w:tcPr>
          <w:p w:rsidR="003A3E63" w:rsidRDefault="003A3E63">
            <w:pPr>
              <w:pStyle w:val="ConsPlusNormal"/>
              <w:jc w:val="center"/>
            </w:pPr>
            <w:r>
              <w:t>76</w:t>
            </w:r>
          </w:p>
        </w:tc>
        <w:tc>
          <w:tcPr>
            <w:tcW w:w="3458" w:type="dxa"/>
          </w:tcPr>
          <w:p w:rsidR="003A3E63" w:rsidRDefault="003A3E63">
            <w:pPr>
              <w:pStyle w:val="ConsPlusNormal"/>
              <w:jc w:val="center"/>
            </w:pPr>
            <w:r>
              <w:t>0,1797</w:t>
            </w:r>
          </w:p>
        </w:tc>
        <w:tc>
          <w:tcPr>
            <w:tcW w:w="1020" w:type="dxa"/>
          </w:tcPr>
          <w:p w:rsidR="003A3E63" w:rsidRDefault="003A3E63">
            <w:pPr>
              <w:pStyle w:val="ConsPlusNormal"/>
              <w:jc w:val="center"/>
            </w:pPr>
            <w:r>
              <w:t>176</w:t>
            </w:r>
          </w:p>
        </w:tc>
        <w:tc>
          <w:tcPr>
            <w:tcW w:w="3572" w:type="dxa"/>
          </w:tcPr>
          <w:p w:rsidR="003A3E63" w:rsidRDefault="003A3E63">
            <w:pPr>
              <w:pStyle w:val="ConsPlusNormal"/>
              <w:jc w:val="center"/>
            </w:pPr>
            <w:r>
              <w:t>0,1301</w:t>
            </w:r>
          </w:p>
        </w:tc>
      </w:tr>
      <w:tr w:rsidR="003A3E63">
        <w:tc>
          <w:tcPr>
            <w:tcW w:w="1020" w:type="dxa"/>
          </w:tcPr>
          <w:p w:rsidR="003A3E63" w:rsidRDefault="003A3E63">
            <w:pPr>
              <w:pStyle w:val="ConsPlusNormal"/>
              <w:jc w:val="center"/>
            </w:pPr>
            <w:r>
              <w:t>77</w:t>
            </w:r>
          </w:p>
        </w:tc>
        <w:tc>
          <w:tcPr>
            <w:tcW w:w="3458" w:type="dxa"/>
          </w:tcPr>
          <w:p w:rsidR="003A3E63" w:rsidRDefault="003A3E63">
            <w:pPr>
              <w:pStyle w:val="ConsPlusNormal"/>
              <w:jc w:val="center"/>
            </w:pPr>
            <w:r>
              <w:t>0,1794</w:t>
            </w:r>
          </w:p>
        </w:tc>
        <w:tc>
          <w:tcPr>
            <w:tcW w:w="1020" w:type="dxa"/>
          </w:tcPr>
          <w:p w:rsidR="003A3E63" w:rsidRDefault="003A3E63">
            <w:pPr>
              <w:pStyle w:val="ConsPlusNormal"/>
              <w:jc w:val="center"/>
            </w:pPr>
            <w:r>
              <w:t>177</w:t>
            </w:r>
          </w:p>
        </w:tc>
        <w:tc>
          <w:tcPr>
            <w:tcW w:w="3572" w:type="dxa"/>
          </w:tcPr>
          <w:p w:rsidR="003A3E63" w:rsidRDefault="003A3E63">
            <w:pPr>
              <w:pStyle w:val="ConsPlusNormal"/>
              <w:jc w:val="center"/>
            </w:pPr>
            <w:r>
              <w:t>0,1291</w:t>
            </w:r>
          </w:p>
        </w:tc>
      </w:tr>
      <w:tr w:rsidR="003A3E63">
        <w:tc>
          <w:tcPr>
            <w:tcW w:w="1020" w:type="dxa"/>
          </w:tcPr>
          <w:p w:rsidR="003A3E63" w:rsidRDefault="003A3E63">
            <w:pPr>
              <w:pStyle w:val="ConsPlusNormal"/>
              <w:jc w:val="center"/>
            </w:pPr>
            <w:r>
              <w:t>78</w:t>
            </w:r>
          </w:p>
        </w:tc>
        <w:tc>
          <w:tcPr>
            <w:tcW w:w="3458" w:type="dxa"/>
          </w:tcPr>
          <w:p w:rsidR="003A3E63" w:rsidRDefault="003A3E63">
            <w:pPr>
              <w:pStyle w:val="ConsPlusNormal"/>
              <w:jc w:val="center"/>
            </w:pPr>
            <w:r>
              <w:t>0,1787</w:t>
            </w:r>
          </w:p>
        </w:tc>
        <w:tc>
          <w:tcPr>
            <w:tcW w:w="1020" w:type="dxa"/>
          </w:tcPr>
          <w:p w:rsidR="003A3E63" w:rsidRDefault="003A3E63">
            <w:pPr>
              <w:pStyle w:val="ConsPlusNormal"/>
              <w:jc w:val="center"/>
            </w:pPr>
            <w:r>
              <w:t>178</w:t>
            </w:r>
          </w:p>
        </w:tc>
        <w:tc>
          <w:tcPr>
            <w:tcW w:w="3572" w:type="dxa"/>
          </w:tcPr>
          <w:p w:rsidR="003A3E63" w:rsidRDefault="003A3E63">
            <w:pPr>
              <w:pStyle w:val="ConsPlusNormal"/>
              <w:jc w:val="center"/>
            </w:pPr>
            <w:r>
              <w:t>0,1290</w:t>
            </w:r>
          </w:p>
        </w:tc>
      </w:tr>
      <w:tr w:rsidR="003A3E63">
        <w:tc>
          <w:tcPr>
            <w:tcW w:w="1020" w:type="dxa"/>
          </w:tcPr>
          <w:p w:rsidR="003A3E63" w:rsidRDefault="003A3E63">
            <w:pPr>
              <w:pStyle w:val="ConsPlusNormal"/>
              <w:jc w:val="center"/>
            </w:pPr>
            <w:r>
              <w:t>79</w:t>
            </w:r>
          </w:p>
        </w:tc>
        <w:tc>
          <w:tcPr>
            <w:tcW w:w="3458" w:type="dxa"/>
          </w:tcPr>
          <w:p w:rsidR="003A3E63" w:rsidRDefault="003A3E63">
            <w:pPr>
              <w:pStyle w:val="ConsPlusNormal"/>
              <w:jc w:val="center"/>
            </w:pPr>
            <w:r>
              <w:t>0,1781</w:t>
            </w:r>
          </w:p>
        </w:tc>
        <w:tc>
          <w:tcPr>
            <w:tcW w:w="1020" w:type="dxa"/>
          </w:tcPr>
          <w:p w:rsidR="003A3E63" w:rsidRDefault="003A3E63">
            <w:pPr>
              <w:pStyle w:val="ConsPlusNormal"/>
              <w:jc w:val="center"/>
            </w:pPr>
            <w:r>
              <w:t>179</w:t>
            </w:r>
          </w:p>
        </w:tc>
        <w:tc>
          <w:tcPr>
            <w:tcW w:w="3572" w:type="dxa"/>
          </w:tcPr>
          <w:p w:rsidR="003A3E63" w:rsidRDefault="003A3E63">
            <w:pPr>
              <w:pStyle w:val="ConsPlusNormal"/>
              <w:jc w:val="center"/>
            </w:pPr>
            <w:r>
              <w:t>0,1285</w:t>
            </w:r>
          </w:p>
        </w:tc>
      </w:tr>
      <w:tr w:rsidR="003A3E63">
        <w:tc>
          <w:tcPr>
            <w:tcW w:w="1020" w:type="dxa"/>
          </w:tcPr>
          <w:p w:rsidR="003A3E63" w:rsidRDefault="003A3E63">
            <w:pPr>
              <w:pStyle w:val="ConsPlusNormal"/>
              <w:jc w:val="center"/>
            </w:pPr>
            <w:r>
              <w:t>80</w:t>
            </w:r>
          </w:p>
        </w:tc>
        <w:tc>
          <w:tcPr>
            <w:tcW w:w="3458" w:type="dxa"/>
          </w:tcPr>
          <w:p w:rsidR="003A3E63" w:rsidRDefault="003A3E63">
            <w:pPr>
              <w:pStyle w:val="ConsPlusNormal"/>
              <w:jc w:val="center"/>
            </w:pPr>
            <w:r>
              <w:t>0,1777</w:t>
            </w:r>
          </w:p>
        </w:tc>
        <w:tc>
          <w:tcPr>
            <w:tcW w:w="1020" w:type="dxa"/>
          </w:tcPr>
          <w:p w:rsidR="003A3E63" w:rsidRDefault="003A3E63">
            <w:pPr>
              <w:pStyle w:val="ConsPlusNormal"/>
              <w:jc w:val="center"/>
            </w:pPr>
            <w:r>
              <w:t>180</w:t>
            </w:r>
          </w:p>
        </w:tc>
        <w:tc>
          <w:tcPr>
            <w:tcW w:w="3572" w:type="dxa"/>
          </w:tcPr>
          <w:p w:rsidR="003A3E63" w:rsidRDefault="003A3E63">
            <w:pPr>
              <w:pStyle w:val="ConsPlusNormal"/>
              <w:jc w:val="center"/>
            </w:pPr>
            <w:r>
              <w:t>0,1278</w:t>
            </w:r>
          </w:p>
        </w:tc>
      </w:tr>
      <w:tr w:rsidR="003A3E63">
        <w:tc>
          <w:tcPr>
            <w:tcW w:w="1020" w:type="dxa"/>
          </w:tcPr>
          <w:p w:rsidR="003A3E63" w:rsidRDefault="003A3E63">
            <w:pPr>
              <w:pStyle w:val="ConsPlusNormal"/>
              <w:jc w:val="center"/>
            </w:pPr>
            <w:r>
              <w:t>81</w:t>
            </w:r>
          </w:p>
        </w:tc>
        <w:tc>
          <w:tcPr>
            <w:tcW w:w="3458" w:type="dxa"/>
          </w:tcPr>
          <w:p w:rsidR="003A3E63" w:rsidRDefault="003A3E63">
            <w:pPr>
              <w:pStyle w:val="ConsPlusNormal"/>
              <w:jc w:val="center"/>
            </w:pPr>
            <w:r>
              <w:t>0,1771</w:t>
            </w:r>
          </w:p>
        </w:tc>
        <w:tc>
          <w:tcPr>
            <w:tcW w:w="1020" w:type="dxa"/>
          </w:tcPr>
          <w:p w:rsidR="003A3E63" w:rsidRDefault="003A3E63">
            <w:pPr>
              <w:pStyle w:val="ConsPlusNormal"/>
              <w:jc w:val="center"/>
            </w:pPr>
            <w:r>
              <w:t>181</w:t>
            </w:r>
          </w:p>
        </w:tc>
        <w:tc>
          <w:tcPr>
            <w:tcW w:w="3572" w:type="dxa"/>
          </w:tcPr>
          <w:p w:rsidR="003A3E63" w:rsidRDefault="003A3E63">
            <w:pPr>
              <w:pStyle w:val="ConsPlusNormal"/>
              <w:jc w:val="center"/>
            </w:pPr>
            <w:r>
              <w:t>0,1276</w:t>
            </w:r>
          </w:p>
        </w:tc>
      </w:tr>
      <w:tr w:rsidR="003A3E63">
        <w:tc>
          <w:tcPr>
            <w:tcW w:w="1020" w:type="dxa"/>
          </w:tcPr>
          <w:p w:rsidR="003A3E63" w:rsidRDefault="003A3E63">
            <w:pPr>
              <w:pStyle w:val="ConsPlusNormal"/>
              <w:jc w:val="center"/>
            </w:pPr>
            <w:r>
              <w:t>82</w:t>
            </w:r>
          </w:p>
        </w:tc>
        <w:tc>
          <w:tcPr>
            <w:tcW w:w="3458" w:type="dxa"/>
          </w:tcPr>
          <w:p w:rsidR="003A3E63" w:rsidRDefault="003A3E63">
            <w:pPr>
              <w:pStyle w:val="ConsPlusNormal"/>
              <w:jc w:val="center"/>
            </w:pPr>
            <w:r>
              <w:t>0,1764</w:t>
            </w:r>
          </w:p>
        </w:tc>
        <w:tc>
          <w:tcPr>
            <w:tcW w:w="1020" w:type="dxa"/>
          </w:tcPr>
          <w:p w:rsidR="003A3E63" w:rsidRDefault="003A3E63">
            <w:pPr>
              <w:pStyle w:val="ConsPlusNormal"/>
              <w:jc w:val="center"/>
            </w:pPr>
            <w:r>
              <w:t>182</w:t>
            </w:r>
          </w:p>
        </w:tc>
        <w:tc>
          <w:tcPr>
            <w:tcW w:w="3572" w:type="dxa"/>
          </w:tcPr>
          <w:p w:rsidR="003A3E63" w:rsidRDefault="003A3E63">
            <w:pPr>
              <w:pStyle w:val="ConsPlusNormal"/>
              <w:jc w:val="center"/>
            </w:pPr>
            <w:r>
              <w:t>0,1271</w:t>
            </w:r>
          </w:p>
        </w:tc>
      </w:tr>
      <w:tr w:rsidR="003A3E63">
        <w:tc>
          <w:tcPr>
            <w:tcW w:w="1020" w:type="dxa"/>
          </w:tcPr>
          <w:p w:rsidR="003A3E63" w:rsidRDefault="003A3E63">
            <w:pPr>
              <w:pStyle w:val="ConsPlusNormal"/>
              <w:jc w:val="center"/>
            </w:pPr>
            <w:r>
              <w:t>83</w:t>
            </w:r>
          </w:p>
        </w:tc>
        <w:tc>
          <w:tcPr>
            <w:tcW w:w="3458" w:type="dxa"/>
          </w:tcPr>
          <w:p w:rsidR="003A3E63" w:rsidRDefault="003A3E63">
            <w:pPr>
              <w:pStyle w:val="ConsPlusNormal"/>
              <w:jc w:val="center"/>
            </w:pPr>
            <w:r>
              <w:t>0,1759</w:t>
            </w:r>
          </w:p>
        </w:tc>
        <w:tc>
          <w:tcPr>
            <w:tcW w:w="1020" w:type="dxa"/>
          </w:tcPr>
          <w:p w:rsidR="003A3E63" w:rsidRDefault="003A3E63">
            <w:pPr>
              <w:pStyle w:val="ConsPlusNormal"/>
              <w:jc w:val="center"/>
            </w:pPr>
            <w:r>
              <w:t>183</w:t>
            </w:r>
          </w:p>
        </w:tc>
        <w:tc>
          <w:tcPr>
            <w:tcW w:w="3572" w:type="dxa"/>
          </w:tcPr>
          <w:p w:rsidR="003A3E63" w:rsidRDefault="003A3E63">
            <w:pPr>
              <w:pStyle w:val="ConsPlusNormal"/>
              <w:jc w:val="center"/>
            </w:pPr>
            <w:r>
              <w:t>0,1265</w:t>
            </w:r>
          </w:p>
        </w:tc>
      </w:tr>
      <w:tr w:rsidR="003A3E63">
        <w:tc>
          <w:tcPr>
            <w:tcW w:w="1020" w:type="dxa"/>
          </w:tcPr>
          <w:p w:rsidR="003A3E63" w:rsidRDefault="003A3E63">
            <w:pPr>
              <w:pStyle w:val="ConsPlusNormal"/>
              <w:jc w:val="center"/>
            </w:pPr>
            <w:r>
              <w:t>84</w:t>
            </w:r>
          </w:p>
        </w:tc>
        <w:tc>
          <w:tcPr>
            <w:tcW w:w="3458" w:type="dxa"/>
          </w:tcPr>
          <w:p w:rsidR="003A3E63" w:rsidRDefault="003A3E63">
            <w:pPr>
              <w:pStyle w:val="ConsPlusNormal"/>
              <w:jc w:val="center"/>
            </w:pPr>
            <w:r>
              <w:t>0,1753</w:t>
            </w:r>
          </w:p>
        </w:tc>
        <w:tc>
          <w:tcPr>
            <w:tcW w:w="1020" w:type="dxa"/>
          </w:tcPr>
          <w:p w:rsidR="003A3E63" w:rsidRDefault="003A3E63">
            <w:pPr>
              <w:pStyle w:val="ConsPlusNormal"/>
              <w:jc w:val="center"/>
            </w:pPr>
            <w:r>
              <w:t>184</w:t>
            </w:r>
          </w:p>
        </w:tc>
        <w:tc>
          <w:tcPr>
            <w:tcW w:w="3572" w:type="dxa"/>
          </w:tcPr>
          <w:p w:rsidR="003A3E63" w:rsidRDefault="003A3E63">
            <w:pPr>
              <w:pStyle w:val="ConsPlusNormal"/>
              <w:jc w:val="center"/>
            </w:pPr>
            <w:r>
              <w:t>0,1262</w:t>
            </w:r>
          </w:p>
        </w:tc>
      </w:tr>
      <w:tr w:rsidR="003A3E63">
        <w:tc>
          <w:tcPr>
            <w:tcW w:w="1020" w:type="dxa"/>
          </w:tcPr>
          <w:p w:rsidR="003A3E63" w:rsidRDefault="003A3E63">
            <w:pPr>
              <w:pStyle w:val="ConsPlusNormal"/>
              <w:jc w:val="center"/>
            </w:pPr>
            <w:r>
              <w:t>85</w:t>
            </w:r>
          </w:p>
        </w:tc>
        <w:tc>
          <w:tcPr>
            <w:tcW w:w="3458" w:type="dxa"/>
          </w:tcPr>
          <w:p w:rsidR="003A3E63" w:rsidRDefault="003A3E63">
            <w:pPr>
              <w:pStyle w:val="ConsPlusNormal"/>
              <w:jc w:val="center"/>
            </w:pPr>
            <w:r>
              <w:t>0,1746</w:t>
            </w:r>
          </w:p>
        </w:tc>
        <w:tc>
          <w:tcPr>
            <w:tcW w:w="1020" w:type="dxa"/>
          </w:tcPr>
          <w:p w:rsidR="003A3E63" w:rsidRDefault="003A3E63">
            <w:pPr>
              <w:pStyle w:val="ConsPlusNormal"/>
              <w:jc w:val="center"/>
            </w:pPr>
            <w:r>
              <w:t>185</w:t>
            </w:r>
          </w:p>
        </w:tc>
        <w:tc>
          <w:tcPr>
            <w:tcW w:w="3572" w:type="dxa"/>
          </w:tcPr>
          <w:p w:rsidR="003A3E63" w:rsidRDefault="003A3E63">
            <w:pPr>
              <w:pStyle w:val="ConsPlusNormal"/>
              <w:jc w:val="center"/>
            </w:pPr>
            <w:r>
              <w:t>0,1258</w:t>
            </w:r>
          </w:p>
        </w:tc>
      </w:tr>
      <w:tr w:rsidR="003A3E63">
        <w:tc>
          <w:tcPr>
            <w:tcW w:w="1020" w:type="dxa"/>
          </w:tcPr>
          <w:p w:rsidR="003A3E63" w:rsidRDefault="003A3E63">
            <w:pPr>
              <w:pStyle w:val="ConsPlusNormal"/>
              <w:jc w:val="center"/>
            </w:pPr>
            <w:r>
              <w:t>86</w:t>
            </w:r>
          </w:p>
        </w:tc>
        <w:tc>
          <w:tcPr>
            <w:tcW w:w="3458" w:type="dxa"/>
          </w:tcPr>
          <w:p w:rsidR="003A3E63" w:rsidRDefault="003A3E63">
            <w:pPr>
              <w:pStyle w:val="ConsPlusNormal"/>
              <w:jc w:val="center"/>
            </w:pPr>
            <w:r>
              <w:t>0,1741</w:t>
            </w:r>
          </w:p>
        </w:tc>
        <w:tc>
          <w:tcPr>
            <w:tcW w:w="1020" w:type="dxa"/>
          </w:tcPr>
          <w:p w:rsidR="003A3E63" w:rsidRDefault="003A3E63">
            <w:pPr>
              <w:pStyle w:val="ConsPlusNormal"/>
              <w:jc w:val="center"/>
            </w:pPr>
            <w:r>
              <w:t>186</w:t>
            </w:r>
          </w:p>
        </w:tc>
        <w:tc>
          <w:tcPr>
            <w:tcW w:w="3572" w:type="dxa"/>
          </w:tcPr>
          <w:p w:rsidR="003A3E63" w:rsidRDefault="003A3E63">
            <w:pPr>
              <w:pStyle w:val="ConsPlusNormal"/>
              <w:jc w:val="center"/>
            </w:pPr>
            <w:r>
              <w:t>0,1252</w:t>
            </w:r>
          </w:p>
        </w:tc>
      </w:tr>
      <w:tr w:rsidR="003A3E63">
        <w:tc>
          <w:tcPr>
            <w:tcW w:w="1020" w:type="dxa"/>
          </w:tcPr>
          <w:p w:rsidR="003A3E63" w:rsidRDefault="003A3E63">
            <w:pPr>
              <w:pStyle w:val="ConsPlusNormal"/>
              <w:jc w:val="center"/>
            </w:pPr>
            <w:r>
              <w:t>87</w:t>
            </w:r>
          </w:p>
        </w:tc>
        <w:tc>
          <w:tcPr>
            <w:tcW w:w="3458" w:type="dxa"/>
          </w:tcPr>
          <w:p w:rsidR="003A3E63" w:rsidRDefault="003A3E63">
            <w:pPr>
              <w:pStyle w:val="ConsPlusNormal"/>
              <w:jc w:val="center"/>
            </w:pPr>
            <w:r>
              <w:t>0,1734</w:t>
            </w:r>
          </w:p>
        </w:tc>
        <w:tc>
          <w:tcPr>
            <w:tcW w:w="1020" w:type="dxa"/>
          </w:tcPr>
          <w:p w:rsidR="003A3E63" w:rsidRDefault="003A3E63">
            <w:pPr>
              <w:pStyle w:val="ConsPlusNormal"/>
              <w:jc w:val="center"/>
            </w:pPr>
            <w:r>
              <w:t>187</w:t>
            </w:r>
          </w:p>
        </w:tc>
        <w:tc>
          <w:tcPr>
            <w:tcW w:w="3572" w:type="dxa"/>
          </w:tcPr>
          <w:p w:rsidR="003A3E63" w:rsidRDefault="003A3E63">
            <w:pPr>
              <w:pStyle w:val="ConsPlusNormal"/>
              <w:jc w:val="center"/>
            </w:pPr>
            <w:r>
              <w:t>0,1248</w:t>
            </w:r>
          </w:p>
        </w:tc>
      </w:tr>
      <w:tr w:rsidR="003A3E63">
        <w:tc>
          <w:tcPr>
            <w:tcW w:w="1020" w:type="dxa"/>
          </w:tcPr>
          <w:p w:rsidR="003A3E63" w:rsidRDefault="003A3E63">
            <w:pPr>
              <w:pStyle w:val="ConsPlusNormal"/>
              <w:jc w:val="center"/>
            </w:pPr>
            <w:r>
              <w:t>88</w:t>
            </w:r>
          </w:p>
        </w:tc>
        <w:tc>
          <w:tcPr>
            <w:tcW w:w="3458" w:type="dxa"/>
          </w:tcPr>
          <w:p w:rsidR="003A3E63" w:rsidRDefault="003A3E63">
            <w:pPr>
              <w:pStyle w:val="ConsPlusNormal"/>
              <w:jc w:val="center"/>
            </w:pPr>
            <w:r>
              <w:t>0,1733</w:t>
            </w:r>
          </w:p>
        </w:tc>
        <w:tc>
          <w:tcPr>
            <w:tcW w:w="1020" w:type="dxa"/>
          </w:tcPr>
          <w:p w:rsidR="003A3E63" w:rsidRDefault="003A3E63">
            <w:pPr>
              <w:pStyle w:val="ConsPlusNormal"/>
              <w:jc w:val="center"/>
            </w:pPr>
            <w:r>
              <w:t>188</w:t>
            </w:r>
          </w:p>
        </w:tc>
        <w:tc>
          <w:tcPr>
            <w:tcW w:w="3572" w:type="dxa"/>
          </w:tcPr>
          <w:p w:rsidR="003A3E63" w:rsidRDefault="003A3E63">
            <w:pPr>
              <w:pStyle w:val="ConsPlusNormal"/>
              <w:jc w:val="center"/>
            </w:pPr>
            <w:r>
              <w:t>0,1243</w:t>
            </w:r>
          </w:p>
        </w:tc>
      </w:tr>
      <w:tr w:rsidR="003A3E63">
        <w:tc>
          <w:tcPr>
            <w:tcW w:w="1020" w:type="dxa"/>
          </w:tcPr>
          <w:p w:rsidR="003A3E63" w:rsidRDefault="003A3E63">
            <w:pPr>
              <w:pStyle w:val="ConsPlusNormal"/>
              <w:jc w:val="center"/>
            </w:pPr>
            <w:r>
              <w:t>89</w:t>
            </w:r>
          </w:p>
        </w:tc>
        <w:tc>
          <w:tcPr>
            <w:tcW w:w="3458" w:type="dxa"/>
          </w:tcPr>
          <w:p w:rsidR="003A3E63" w:rsidRDefault="003A3E63">
            <w:pPr>
              <w:pStyle w:val="ConsPlusNormal"/>
              <w:jc w:val="center"/>
            </w:pPr>
            <w:r>
              <w:t>0,1726</w:t>
            </w:r>
          </w:p>
        </w:tc>
        <w:tc>
          <w:tcPr>
            <w:tcW w:w="1020" w:type="dxa"/>
          </w:tcPr>
          <w:p w:rsidR="003A3E63" w:rsidRDefault="003A3E63">
            <w:pPr>
              <w:pStyle w:val="ConsPlusNormal"/>
              <w:jc w:val="center"/>
            </w:pPr>
            <w:r>
              <w:t>189</w:t>
            </w:r>
          </w:p>
        </w:tc>
        <w:tc>
          <w:tcPr>
            <w:tcW w:w="3572" w:type="dxa"/>
          </w:tcPr>
          <w:p w:rsidR="003A3E63" w:rsidRDefault="003A3E63">
            <w:pPr>
              <w:pStyle w:val="ConsPlusNormal"/>
              <w:jc w:val="center"/>
            </w:pPr>
            <w:r>
              <w:t>0,1237</w:t>
            </w:r>
          </w:p>
        </w:tc>
      </w:tr>
      <w:tr w:rsidR="003A3E63">
        <w:tc>
          <w:tcPr>
            <w:tcW w:w="1020" w:type="dxa"/>
          </w:tcPr>
          <w:p w:rsidR="003A3E63" w:rsidRDefault="003A3E63">
            <w:pPr>
              <w:pStyle w:val="ConsPlusNormal"/>
              <w:jc w:val="center"/>
            </w:pPr>
            <w:r>
              <w:t>90</w:t>
            </w:r>
          </w:p>
        </w:tc>
        <w:tc>
          <w:tcPr>
            <w:tcW w:w="3458" w:type="dxa"/>
          </w:tcPr>
          <w:p w:rsidR="003A3E63" w:rsidRDefault="003A3E63">
            <w:pPr>
              <w:pStyle w:val="ConsPlusNormal"/>
              <w:jc w:val="center"/>
            </w:pPr>
            <w:r>
              <w:t>0,1718</w:t>
            </w:r>
          </w:p>
        </w:tc>
        <w:tc>
          <w:tcPr>
            <w:tcW w:w="1020" w:type="dxa"/>
          </w:tcPr>
          <w:p w:rsidR="003A3E63" w:rsidRDefault="003A3E63">
            <w:pPr>
              <w:pStyle w:val="ConsPlusNormal"/>
              <w:jc w:val="center"/>
            </w:pPr>
            <w:r>
              <w:t>190</w:t>
            </w:r>
          </w:p>
        </w:tc>
        <w:tc>
          <w:tcPr>
            <w:tcW w:w="3572" w:type="dxa"/>
          </w:tcPr>
          <w:p w:rsidR="003A3E63" w:rsidRDefault="003A3E63">
            <w:pPr>
              <w:pStyle w:val="ConsPlusNormal"/>
              <w:jc w:val="center"/>
            </w:pPr>
            <w:r>
              <w:t>0,1235</w:t>
            </w:r>
          </w:p>
        </w:tc>
      </w:tr>
      <w:tr w:rsidR="003A3E63">
        <w:tc>
          <w:tcPr>
            <w:tcW w:w="1020" w:type="dxa"/>
          </w:tcPr>
          <w:p w:rsidR="003A3E63" w:rsidRDefault="003A3E63">
            <w:pPr>
              <w:pStyle w:val="ConsPlusNormal"/>
              <w:jc w:val="center"/>
            </w:pPr>
            <w:r>
              <w:t>91</w:t>
            </w:r>
          </w:p>
        </w:tc>
        <w:tc>
          <w:tcPr>
            <w:tcW w:w="3458" w:type="dxa"/>
          </w:tcPr>
          <w:p w:rsidR="003A3E63" w:rsidRDefault="003A3E63">
            <w:pPr>
              <w:pStyle w:val="ConsPlusNormal"/>
              <w:jc w:val="center"/>
            </w:pPr>
            <w:r>
              <w:t>0,1715</w:t>
            </w:r>
          </w:p>
        </w:tc>
        <w:tc>
          <w:tcPr>
            <w:tcW w:w="1020" w:type="dxa"/>
          </w:tcPr>
          <w:p w:rsidR="003A3E63" w:rsidRDefault="003A3E63">
            <w:pPr>
              <w:pStyle w:val="ConsPlusNormal"/>
              <w:jc w:val="center"/>
            </w:pPr>
            <w:r>
              <w:t>191</w:t>
            </w:r>
          </w:p>
        </w:tc>
        <w:tc>
          <w:tcPr>
            <w:tcW w:w="3572" w:type="dxa"/>
          </w:tcPr>
          <w:p w:rsidR="003A3E63" w:rsidRDefault="003A3E63">
            <w:pPr>
              <w:pStyle w:val="ConsPlusNormal"/>
              <w:jc w:val="center"/>
            </w:pPr>
            <w:r>
              <w:t>0,1230</w:t>
            </w:r>
          </w:p>
        </w:tc>
      </w:tr>
      <w:tr w:rsidR="003A3E63">
        <w:tc>
          <w:tcPr>
            <w:tcW w:w="1020" w:type="dxa"/>
          </w:tcPr>
          <w:p w:rsidR="003A3E63" w:rsidRDefault="003A3E63">
            <w:pPr>
              <w:pStyle w:val="ConsPlusNormal"/>
              <w:jc w:val="center"/>
            </w:pPr>
            <w:r>
              <w:t>92</w:t>
            </w:r>
          </w:p>
        </w:tc>
        <w:tc>
          <w:tcPr>
            <w:tcW w:w="3458" w:type="dxa"/>
          </w:tcPr>
          <w:p w:rsidR="003A3E63" w:rsidRDefault="003A3E63">
            <w:pPr>
              <w:pStyle w:val="ConsPlusNormal"/>
              <w:jc w:val="center"/>
            </w:pPr>
            <w:r>
              <w:t>0,1711</w:t>
            </w:r>
          </w:p>
        </w:tc>
        <w:tc>
          <w:tcPr>
            <w:tcW w:w="1020" w:type="dxa"/>
          </w:tcPr>
          <w:p w:rsidR="003A3E63" w:rsidRDefault="003A3E63">
            <w:pPr>
              <w:pStyle w:val="ConsPlusNormal"/>
              <w:jc w:val="center"/>
            </w:pPr>
            <w:r>
              <w:t>192</w:t>
            </w:r>
          </w:p>
        </w:tc>
        <w:tc>
          <w:tcPr>
            <w:tcW w:w="3572" w:type="dxa"/>
          </w:tcPr>
          <w:p w:rsidR="003A3E63" w:rsidRDefault="003A3E63">
            <w:pPr>
              <w:pStyle w:val="ConsPlusNormal"/>
              <w:jc w:val="center"/>
            </w:pPr>
            <w:r>
              <w:t>0,1224</w:t>
            </w:r>
          </w:p>
        </w:tc>
      </w:tr>
      <w:tr w:rsidR="003A3E63">
        <w:tc>
          <w:tcPr>
            <w:tcW w:w="1020" w:type="dxa"/>
          </w:tcPr>
          <w:p w:rsidR="003A3E63" w:rsidRDefault="003A3E63">
            <w:pPr>
              <w:pStyle w:val="ConsPlusNormal"/>
              <w:jc w:val="center"/>
            </w:pPr>
            <w:r>
              <w:t>93</w:t>
            </w:r>
          </w:p>
        </w:tc>
        <w:tc>
          <w:tcPr>
            <w:tcW w:w="3458" w:type="dxa"/>
          </w:tcPr>
          <w:p w:rsidR="003A3E63" w:rsidRDefault="003A3E63">
            <w:pPr>
              <w:pStyle w:val="ConsPlusNormal"/>
              <w:jc w:val="center"/>
            </w:pPr>
            <w:r>
              <w:t>0,1705</w:t>
            </w:r>
          </w:p>
        </w:tc>
        <w:tc>
          <w:tcPr>
            <w:tcW w:w="1020" w:type="dxa"/>
          </w:tcPr>
          <w:p w:rsidR="003A3E63" w:rsidRDefault="003A3E63">
            <w:pPr>
              <w:pStyle w:val="ConsPlusNormal"/>
              <w:jc w:val="center"/>
            </w:pPr>
            <w:r>
              <w:t>193</w:t>
            </w:r>
          </w:p>
        </w:tc>
        <w:tc>
          <w:tcPr>
            <w:tcW w:w="3572" w:type="dxa"/>
          </w:tcPr>
          <w:p w:rsidR="003A3E63" w:rsidRDefault="003A3E63">
            <w:pPr>
              <w:pStyle w:val="ConsPlusNormal"/>
              <w:jc w:val="center"/>
            </w:pPr>
            <w:r>
              <w:t>0,1219</w:t>
            </w:r>
          </w:p>
        </w:tc>
      </w:tr>
      <w:tr w:rsidR="003A3E63">
        <w:tc>
          <w:tcPr>
            <w:tcW w:w="1020" w:type="dxa"/>
          </w:tcPr>
          <w:p w:rsidR="003A3E63" w:rsidRDefault="003A3E63">
            <w:pPr>
              <w:pStyle w:val="ConsPlusNormal"/>
              <w:jc w:val="center"/>
            </w:pPr>
            <w:r>
              <w:t>94</w:t>
            </w:r>
          </w:p>
        </w:tc>
        <w:tc>
          <w:tcPr>
            <w:tcW w:w="3458" w:type="dxa"/>
          </w:tcPr>
          <w:p w:rsidR="003A3E63" w:rsidRDefault="003A3E63">
            <w:pPr>
              <w:pStyle w:val="ConsPlusNormal"/>
              <w:jc w:val="center"/>
            </w:pPr>
            <w:r>
              <w:t>0,1700</w:t>
            </w:r>
          </w:p>
        </w:tc>
        <w:tc>
          <w:tcPr>
            <w:tcW w:w="1020" w:type="dxa"/>
          </w:tcPr>
          <w:p w:rsidR="003A3E63" w:rsidRDefault="003A3E63">
            <w:pPr>
              <w:pStyle w:val="ConsPlusNormal"/>
              <w:jc w:val="center"/>
            </w:pPr>
            <w:r>
              <w:t>194</w:t>
            </w:r>
          </w:p>
        </w:tc>
        <w:tc>
          <w:tcPr>
            <w:tcW w:w="3572" w:type="dxa"/>
          </w:tcPr>
          <w:p w:rsidR="003A3E63" w:rsidRDefault="003A3E63">
            <w:pPr>
              <w:pStyle w:val="ConsPlusNormal"/>
              <w:jc w:val="center"/>
            </w:pPr>
            <w:r>
              <w:t>0,1217</w:t>
            </w:r>
          </w:p>
        </w:tc>
      </w:tr>
      <w:tr w:rsidR="003A3E63">
        <w:tc>
          <w:tcPr>
            <w:tcW w:w="1020" w:type="dxa"/>
          </w:tcPr>
          <w:p w:rsidR="003A3E63" w:rsidRDefault="003A3E63">
            <w:pPr>
              <w:pStyle w:val="ConsPlusNormal"/>
              <w:jc w:val="center"/>
            </w:pPr>
            <w:r>
              <w:t>95</w:t>
            </w:r>
          </w:p>
        </w:tc>
        <w:tc>
          <w:tcPr>
            <w:tcW w:w="3458" w:type="dxa"/>
          </w:tcPr>
          <w:p w:rsidR="003A3E63" w:rsidRDefault="003A3E63">
            <w:pPr>
              <w:pStyle w:val="ConsPlusNormal"/>
              <w:jc w:val="center"/>
            </w:pPr>
            <w:r>
              <w:t>0,1693</w:t>
            </w:r>
          </w:p>
        </w:tc>
        <w:tc>
          <w:tcPr>
            <w:tcW w:w="1020" w:type="dxa"/>
          </w:tcPr>
          <w:p w:rsidR="003A3E63" w:rsidRDefault="003A3E63">
            <w:pPr>
              <w:pStyle w:val="ConsPlusNormal"/>
              <w:jc w:val="center"/>
            </w:pPr>
            <w:r>
              <w:t>195</w:t>
            </w:r>
          </w:p>
        </w:tc>
        <w:tc>
          <w:tcPr>
            <w:tcW w:w="3572" w:type="dxa"/>
          </w:tcPr>
          <w:p w:rsidR="003A3E63" w:rsidRDefault="003A3E63">
            <w:pPr>
              <w:pStyle w:val="ConsPlusNormal"/>
              <w:jc w:val="center"/>
            </w:pPr>
            <w:r>
              <w:t>0,1210</w:t>
            </w:r>
          </w:p>
        </w:tc>
      </w:tr>
      <w:tr w:rsidR="003A3E63">
        <w:tc>
          <w:tcPr>
            <w:tcW w:w="1020" w:type="dxa"/>
          </w:tcPr>
          <w:p w:rsidR="003A3E63" w:rsidRDefault="003A3E63">
            <w:pPr>
              <w:pStyle w:val="ConsPlusNormal"/>
              <w:jc w:val="center"/>
            </w:pPr>
            <w:r>
              <w:t>96</w:t>
            </w:r>
          </w:p>
        </w:tc>
        <w:tc>
          <w:tcPr>
            <w:tcW w:w="3458" w:type="dxa"/>
          </w:tcPr>
          <w:p w:rsidR="003A3E63" w:rsidRDefault="003A3E63">
            <w:pPr>
              <w:pStyle w:val="ConsPlusNormal"/>
              <w:jc w:val="center"/>
            </w:pPr>
            <w:r>
              <w:t>0,1687</w:t>
            </w:r>
          </w:p>
        </w:tc>
        <w:tc>
          <w:tcPr>
            <w:tcW w:w="1020" w:type="dxa"/>
          </w:tcPr>
          <w:p w:rsidR="003A3E63" w:rsidRDefault="003A3E63">
            <w:pPr>
              <w:pStyle w:val="ConsPlusNormal"/>
              <w:jc w:val="center"/>
            </w:pPr>
            <w:r>
              <w:t>196</w:t>
            </w:r>
          </w:p>
        </w:tc>
        <w:tc>
          <w:tcPr>
            <w:tcW w:w="3572" w:type="dxa"/>
          </w:tcPr>
          <w:p w:rsidR="003A3E63" w:rsidRDefault="003A3E63">
            <w:pPr>
              <w:pStyle w:val="ConsPlusNormal"/>
              <w:jc w:val="center"/>
            </w:pPr>
            <w:r>
              <w:t>0,1205</w:t>
            </w:r>
          </w:p>
        </w:tc>
      </w:tr>
      <w:tr w:rsidR="003A3E63">
        <w:tc>
          <w:tcPr>
            <w:tcW w:w="1020" w:type="dxa"/>
          </w:tcPr>
          <w:p w:rsidR="003A3E63" w:rsidRDefault="003A3E63">
            <w:pPr>
              <w:pStyle w:val="ConsPlusNormal"/>
              <w:jc w:val="center"/>
            </w:pPr>
            <w:r>
              <w:t>97</w:t>
            </w:r>
          </w:p>
        </w:tc>
        <w:tc>
          <w:tcPr>
            <w:tcW w:w="3458" w:type="dxa"/>
          </w:tcPr>
          <w:p w:rsidR="003A3E63" w:rsidRDefault="003A3E63">
            <w:pPr>
              <w:pStyle w:val="ConsPlusNormal"/>
              <w:jc w:val="center"/>
            </w:pPr>
            <w:r>
              <w:t>0,1685</w:t>
            </w:r>
          </w:p>
        </w:tc>
        <w:tc>
          <w:tcPr>
            <w:tcW w:w="1020" w:type="dxa"/>
          </w:tcPr>
          <w:p w:rsidR="003A3E63" w:rsidRDefault="003A3E63">
            <w:pPr>
              <w:pStyle w:val="ConsPlusNormal"/>
              <w:jc w:val="center"/>
            </w:pPr>
            <w:r>
              <w:t>197</w:t>
            </w:r>
          </w:p>
        </w:tc>
        <w:tc>
          <w:tcPr>
            <w:tcW w:w="3572" w:type="dxa"/>
          </w:tcPr>
          <w:p w:rsidR="003A3E63" w:rsidRDefault="003A3E63">
            <w:pPr>
              <w:pStyle w:val="ConsPlusNormal"/>
              <w:jc w:val="center"/>
            </w:pPr>
            <w:r>
              <w:t>0,1204</w:t>
            </w:r>
          </w:p>
        </w:tc>
      </w:tr>
      <w:tr w:rsidR="003A3E63">
        <w:tc>
          <w:tcPr>
            <w:tcW w:w="1020" w:type="dxa"/>
          </w:tcPr>
          <w:p w:rsidR="003A3E63" w:rsidRDefault="003A3E63">
            <w:pPr>
              <w:pStyle w:val="ConsPlusNormal"/>
              <w:jc w:val="center"/>
            </w:pPr>
            <w:r>
              <w:lastRenderedPageBreak/>
              <w:t>98</w:t>
            </w:r>
          </w:p>
        </w:tc>
        <w:tc>
          <w:tcPr>
            <w:tcW w:w="3458" w:type="dxa"/>
          </w:tcPr>
          <w:p w:rsidR="003A3E63" w:rsidRDefault="003A3E63">
            <w:pPr>
              <w:pStyle w:val="ConsPlusNormal"/>
              <w:jc w:val="center"/>
            </w:pPr>
            <w:r>
              <w:t>0,1675</w:t>
            </w:r>
          </w:p>
        </w:tc>
        <w:tc>
          <w:tcPr>
            <w:tcW w:w="1020" w:type="dxa"/>
          </w:tcPr>
          <w:p w:rsidR="003A3E63" w:rsidRDefault="003A3E63">
            <w:pPr>
              <w:pStyle w:val="ConsPlusNormal"/>
              <w:jc w:val="center"/>
            </w:pPr>
            <w:r>
              <w:t>198</w:t>
            </w:r>
          </w:p>
        </w:tc>
        <w:tc>
          <w:tcPr>
            <w:tcW w:w="3572" w:type="dxa"/>
          </w:tcPr>
          <w:p w:rsidR="003A3E63" w:rsidRDefault="003A3E63">
            <w:pPr>
              <w:pStyle w:val="ConsPlusNormal"/>
              <w:jc w:val="center"/>
            </w:pPr>
            <w:r>
              <w:t>0,1199</w:t>
            </w:r>
          </w:p>
        </w:tc>
      </w:tr>
      <w:tr w:rsidR="003A3E63">
        <w:tc>
          <w:tcPr>
            <w:tcW w:w="1020" w:type="dxa"/>
          </w:tcPr>
          <w:p w:rsidR="003A3E63" w:rsidRDefault="003A3E63">
            <w:pPr>
              <w:pStyle w:val="ConsPlusNormal"/>
              <w:jc w:val="center"/>
            </w:pPr>
            <w:r>
              <w:t>99</w:t>
            </w:r>
          </w:p>
        </w:tc>
        <w:tc>
          <w:tcPr>
            <w:tcW w:w="3458" w:type="dxa"/>
          </w:tcPr>
          <w:p w:rsidR="003A3E63" w:rsidRDefault="003A3E63">
            <w:pPr>
              <w:pStyle w:val="ConsPlusNormal"/>
              <w:jc w:val="center"/>
            </w:pPr>
            <w:r>
              <w:t>0,1673</w:t>
            </w:r>
          </w:p>
        </w:tc>
        <w:tc>
          <w:tcPr>
            <w:tcW w:w="1020" w:type="dxa"/>
          </w:tcPr>
          <w:p w:rsidR="003A3E63" w:rsidRDefault="003A3E63">
            <w:pPr>
              <w:pStyle w:val="ConsPlusNormal"/>
              <w:jc w:val="center"/>
            </w:pPr>
            <w:r>
              <w:t>199</w:t>
            </w:r>
          </w:p>
        </w:tc>
        <w:tc>
          <w:tcPr>
            <w:tcW w:w="3572" w:type="dxa"/>
          </w:tcPr>
          <w:p w:rsidR="003A3E63" w:rsidRDefault="003A3E63">
            <w:pPr>
              <w:pStyle w:val="ConsPlusNormal"/>
              <w:jc w:val="center"/>
            </w:pPr>
            <w:r>
              <w:t>0,1192</w:t>
            </w:r>
          </w:p>
        </w:tc>
      </w:tr>
      <w:tr w:rsidR="003A3E63">
        <w:tc>
          <w:tcPr>
            <w:tcW w:w="1020" w:type="dxa"/>
          </w:tcPr>
          <w:p w:rsidR="003A3E63" w:rsidRDefault="003A3E63">
            <w:pPr>
              <w:pStyle w:val="ConsPlusNormal"/>
              <w:jc w:val="center"/>
            </w:pPr>
            <w:r>
              <w:t>100</w:t>
            </w:r>
          </w:p>
        </w:tc>
        <w:tc>
          <w:tcPr>
            <w:tcW w:w="3458" w:type="dxa"/>
          </w:tcPr>
          <w:p w:rsidR="003A3E63" w:rsidRDefault="003A3E63">
            <w:pPr>
              <w:pStyle w:val="ConsPlusNormal"/>
              <w:jc w:val="center"/>
            </w:pPr>
            <w:r>
              <w:t>0,1667</w:t>
            </w:r>
          </w:p>
        </w:tc>
        <w:tc>
          <w:tcPr>
            <w:tcW w:w="1020" w:type="dxa"/>
          </w:tcPr>
          <w:p w:rsidR="003A3E63" w:rsidRDefault="003A3E63">
            <w:pPr>
              <w:pStyle w:val="ConsPlusNormal"/>
              <w:jc w:val="center"/>
            </w:pPr>
            <w:r>
              <w:t>200 и более</w:t>
            </w:r>
          </w:p>
        </w:tc>
        <w:tc>
          <w:tcPr>
            <w:tcW w:w="3572" w:type="dxa"/>
          </w:tcPr>
          <w:p w:rsidR="003A3E63" w:rsidRDefault="003A3E63">
            <w:pPr>
              <w:pStyle w:val="ConsPlusNormal"/>
              <w:jc w:val="center"/>
            </w:pPr>
            <w:r>
              <w:t>0,1189</w:t>
            </w:r>
          </w:p>
        </w:tc>
      </w:tr>
    </w:tbl>
    <w:p w:rsidR="003A3E63" w:rsidRDefault="003A3E63">
      <w:pPr>
        <w:pStyle w:val="ConsPlusNormal"/>
        <w:jc w:val="both"/>
      </w:pPr>
    </w:p>
    <w:p w:rsidR="003A3E63" w:rsidRDefault="003A3E63">
      <w:pPr>
        <w:pStyle w:val="ConsPlusNormal"/>
        <w:ind w:firstLine="540"/>
        <w:jc w:val="both"/>
      </w:pPr>
      <w:r>
        <w:t>Примечание:</w:t>
      </w:r>
    </w:p>
    <w:p w:rsidR="003A3E63" w:rsidRDefault="003A3E63">
      <w:pPr>
        <w:pStyle w:val="ConsPlusNormal"/>
        <w:spacing w:before="220"/>
        <w:ind w:firstLine="540"/>
        <w:jc w:val="both"/>
      </w:pPr>
      <w:r>
        <w:t>Параметрические коэффициенты для установления трудозатрат применяются для каждого субъекта Российской Федерации отдельно, за исключением следующих субъектов Российской Федерации:</w:t>
      </w:r>
    </w:p>
    <w:p w:rsidR="003A3E63" w:rsidRDefault="003A3E63">
      <w:pPr>
        <w:pStyle w:val="ConsPlusNormal"/>
        <w:spacing w:before="220"/>
        <w:ind w:firstLine="540"/>
        <w:jc w:val="both"/>
      </w:pPr>
      <w:r>
        <w:t>г. Москвы и Московской области;</w:t>
      </w:r>
    </w:p>
    <w:p w:rsidR="003A3E63" w:rsidRDefault="003A3E63">
      <w:pPr>
        <w:pStyle w:val="ConsPlusNormal"/>
        <w:spacing w:before="220"/>
        <w:ind w:firstLine="540"/>
        <w:jc w:val="both"/>
      </w:pPr>
      <w:r>
        <w:t>г. Санкт-Петербурга и Ленинградской области;</w:t>
      </w:r>
    </w:p>
    <w:p w:rsidR="003A3E63" w:rsidRDefault="003A3E63">
      <w:pPr>
        <w:pStyle w:val="ConsPlusNormal"/>
        <w:spacing w:before="220"/>
        <w:ind w:firstLine="540"/>
        <w:jc w:val="both"/>
      </w:pPr>
      <w:r>
        <w:t>г. Севастополя и Республики Крым.</w:t>
      </w:r>
    </w:p>
    <w:p w:rsidR="003A3E63" w:rsidRDefault="003A3E63">
      <w:pPr>
        <w:pStyle w:val="ConsPlusNormal"/>
        <w:spacing w:before="220"/>
        <w:ind w:firstLine="540"/>
        <w:jc w:val="both"/>
      </w:pPr>
      <w:r>
        <w:t xml:space="preserve">При заявленном количестве базовых станций технологии LPWAN в полосе радиочастот 863 - 865 МГц и 874 - 876 МГц, отличном от количества базовых станций этой технологии, указанного в технологической операции </w:t>
      </w:r>
      <w:hyperlink w:anchor="P236" w:history="1">
        <w:r>
          <w:rPr>
            <w:color w:val="0000FF"/>
          </w:rPr>
          <w:t>2.1.19</w:t>
        </w:r>
      </w:hyperlink>
      <w:r>
        <w:t xml:space="preserve"> Приложения N 1, трудозатраты по технологической операции </w:t>
      </w:r>
      <w:hyperlink w:anchor="P646" w:history="1">
        <w:r>
          <w:rPr>
            <w:color w:val="0000FF"/>
          </w:rPr>
          <w:t>2.1.19</w:t>
        </w:r>
      </w:hyperlink>
      <w:r>
        <w:t xml:space="preserve"> определяются по формуле:</w:t>
      </w:r>
    </w:p>
    <w:p w:rsidR="003A3E63" w:rsidRDefault="003A3E63">
      <w:pPr>
        <w:pStyle w:val="ConsPlusNormal"/>
        <w:jc w:val="both"/>
      </w:pPr>
    </w:p>
    <w:p w:rsidR="003A3E63" w:rsidRDefault="003A3E63">
      <w:pPr>
        <w:pStyle w:val="ConsPlusNormal"/>
        <w:ind w:firstLine="540"/>
        <w:jc w:val="both"/>
      </w:pPr>
      <w:r>
        <w:t>Tp</w:t>
      </w:r>
      <w:r>
        <w:rPr>
          <w:vertAlign w:val="subscript"/>
        </w:rPr>
        <w:t>LPWAN</w:t>
      </w:r>
      <w:r>
        <w:t xml:space="preserve"> = X</w:t>
      </w:r>
      <w:r>
        <w:rPr>
          <w:vertAlign w:val="subscript"/>
        </w:rPr>
        <w:t>2.1.19</w:t>
      </w:r>
      <w:r>
        <w:t xml:space="preserve"> x </w:t>
      </w:r>
      <w:proofErr w:type="gramStart"/>
      <w:r>
        <w:t>К</w:t>
      </w:r>
      <w:r>
        <w:rPr>
          <w:vertAlign w:val="subscript"/>
        </w:rPr>
        <w:t>сл</w:t>
      </w:r>
      <w:proofErr w:type="gramEnd"/>
      <w:r>
        <w:rPr>
          <w:vertAlign w:val="subscript"/>
        </w:rPr>
        <w:t>iLPWANуд.(N БСi)</w:t>
      </w:r>
      <w:r>
        <w:t>, где:</w:t>
      </w:r>
    </w:p>
    <w:p w:rsidR="003A3E63" w:rsidRDefault="003A3E63">
      <w:pPr>
        <w:pStyle w:val="ConsPlusNormal"/>
        <w:jc w:val="both"/>
      </w:pPr>
    </w:p>
    <w:p w:rsidR="003A3E63" w:rsidRDefault="003A3E63">
      <w:pPr>
        <w:pStyle w:val="ConsPlusNormal"/>
        <w:ind w:firstLine="540"/>
        <w:jc w:val="both"/>
      </w:pPr>
      <w:r>
        <w:t>Tp</w:t>
      </w:r>
      <w:r>
        <w:rPr>
          <w:vertAlign w:val="subscript"/>
        </w:rPr>
        <w:t>LPWAN</w:t>
      </w:r>
      <w:r>
        <w:t xml:space="preserve"> - трудозатраты за одну радиочастоту передачи базовой станции и за одну радиочастоту передачи абонентских РЭС, находящихся в зоне действия базовой станции сети связи с заявленным числом базовых станций технологии LPWAN;</w:t>
      </w:r>
    </w:p>
    <w:p w:rsidR="003A3E63" w:rsidRDefault="003A3E63">
      <w:pPr>
        <w:pStyle w:val="ConsPlusNormal"/>
        <w:spacing w:before="220"/>
        <w:ind w:firstLine="540"/>
        <w:jc w:val="both"/>
      </w:pPr>
      <w:r>
        <w:t>X</w:t>
      </w:r>
      <w:r>
        <w:rPr>
          <w:vertAlign w:val="subscript"/>
        </w:rPr>
        <w:t>2.1.19</w:t>
      </w:r>
      <w:r>
        <w:t xml:space="preserve"> - трудозатраты за одну радиочастоту передачи базовой станции технологии LPWAN и за одну радиочастоту передачи абонентских РЭС, находящихся в зоне действия базовой станции при числе базовых станций на сети связи - одна, установленные по технологической операции </w:t>
      </w:r>
      <w:hyperlink w:anchor="P236" w:history="1">
        <w:r>
          <w:rPr>
            <w:color w:val="0000FF"/>
          </w:rPr>
          <w:t>2.1.19</w:t>
        </w:r>
      </w:hyperlink>
      <w:r>
        <w:t xml:space="preserve"> Приложения N 1.</w:t>
      </w:r>
    </w:p>
    <w:p w:rsidR="003A3E63" w:rsidRDefault="003A3E63">
      <w:pPr>
        <w:pStyle w:val="ConsPlusNormal"/>
        <w:spacing w:before="220"/>
        <w:ind w:firstLine="540"/>
        <w:jc w:val="both"/>
      </w:pPr>
      <w:r>
        <w:t>К</w:t>
      </w:r>
      <w:r>
        <w:rPr>
          <w:vertAlign w:val="subscript"/>
        </w:rPr>
        <w:t>сл.LPWAN</w:t>
      </w:r>
      <w:proofErr w:type="gramStart"/>
      <w:r>
        <w:rPr>
          <w:vertAlign w:val="subscript"/>
        </w:rPr>
        <w:t>уд</w:t>
      </w:r>
      <w:proofErr w:type="gramEnd"/>
      <w:r>
        <w:rPr>
          <w:vertAlign w:val="subscript"/>
        </w:rPr>
        <w:t>.(N БСi)</w:t>
      </w:r>
      <w:r>
        <w:t xml:space="preserve"> - значение параметрического коэффициента сложности работ в расчете на одну базовую станцию сети связи для технологии LPWAN в сети связи с заявленным числом базовых станций (</w:t>
      </w:r>
      <w:hyperlink w:anchor="P4670" w:history="1">
        <w:r>
          <w:rPr>
            <w:color w:val="0000FF"/>
          </w:rPr>
          <w:t>графа 2</w:t>
        </w:r>
      </w:hyperlink>
      <w:r>
        <w:t xml:space="preserve"> Таблицы N 12).</w:t>
      </w:r>
    </w:p>
    <w:p w:rsidR="003A3E63" w:rsidRDefault="003A3E63">
      <w:pPr>
        <w:pStyle w:val="ConsPlusNormal"/>
        <w:jc w:val="both"/>
      </w:pPr>
      <w:r>
        <w:t xml:space="preserve">(примечание введено </w:t>
      </w:r>
      <w:hyperlink r:id="rId61" w:history="1">
        <w:r>
          <w:rPr>
            <w:color w:val="0000FF"/>
          </w:rPr>
          <w:t>Приказом</w:t>
        </w:r>
      </w:hyperlink>
      <w:r>
        <w:t xml:space="preserve"> Минкомсвязи России от 20.06.2019 N 340)</w:t>
      </w: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jc w:val="right"/>
        <w:outlineLvl w:val="1"/>
      </w:pPr>
      <w:r>
        <w:t>Приложение N 3</w:t>
      </w:r>
    </w:p>
    <w:p w:rsidR="003A3E63" w:rsidRDefault="003A3E63">
      <w:pPr>
        <w:pStyle w:val="ConsPlusNormal"/>
        <w:jc w:val="right"/>
      </w:pPr>
      <w:r>
        <w:t>к Методике определения</w:t>
      </w:r>
    </w:p>
    <w:p w:rsidR="003A3E63" w:rsidRDefault="003A3E63">
      <w:pPr>
        <w:pStyle w:val="ConsPlusNormal"/>
        <w:jc w:val="right"/>
      </w:pPr>
      <w:r>
        <w:t>размера платы за оказание</w:t>
      </w:r>
    </w:p>
    <w:p w:rsidR="003A3E63" w:rsidRDefault="003A3E63">
      <w:pPr>
        <w:pStyle w:val="ConsPlusNormal"/>
        <w:jc w:val="right"/>
      </w:pPr>
      <w:r>
        <w:t>платной услуги по экспертизе</w:t>
      </w:r>
    </w:p>
    <w:p w:rsidR="003A3E63" w:rsidRDefault="003A3E63">
      <w:pPr>
        <w:pStyle w:val="ConsPlusNormal"/>
        <w:jc w:val="right"/>
      </w:pPr>
      <w:r>
        <w:t>возможности использования</w:t>
      </w:r>
    </w:p>
    <w:p w:rsidR="003A3E63" w:rsidRDefault="003A3E63">
      <w:pPr>
        <w:pStyle w:val="ConsPlusNormal"/>
        <w:jc w:val="right"/>
      </w:pPr>
      <w:r>
        <w:t>заявленных радиоэлектронных</w:t>
      </w:r>
    </w:p>
    <w:p w:rsidR="003A3E63" w:rsidRDefault="003A3E63">
      <w:pPr>
        <w:pStyle w:val="ConsPlusNormal"/>
        <w:jc w:val="right"/>
      </w:pPr>
      <w:r>
        <w:t xml:space="preserve">средств и их </w:t>
      </w:r>
      <w:proofErr w:type="gramStart"/>
      <w:r>
        <w:t>электромагнитной</w:t>
      </w:r>
      <w:proofErr w:type="gramEnd"/>
    </w:p>
    <w:p w:rsidR="003A3E63" w:rsidRDefault="003A3E63">
      <w:pPr>
        <w:pStyle w:val="ConsPlusNormal"/>
        <w:jc w:val="right"/>
      </w:pPr>
      <w:r>
        <w:t xml:space="preserve">совместимости с </w:t>
      </w:r>
      <w:proofErr w:type="gramStart"/>
      <w:r>
        <w:t>действующими</w:t>
      </w:r>
      <w:proofErr w:type="gramEnd"/>
    </w:p>
    <w:p w:rsidR="003A3E63" w:rsidRDefault="003A3E63">
      <w:pPr>
        <w:pStyle w:val="ConsPlusNormal"/>
        <w:jc w:val="right"/>
      </w:pPr>
      <w:r>
        <w:t xml:space="preserve">и </w:t>
      </w:r>
      <w:proofErr w:type="gramStart"/>
      <w:r>
        <w:t>планируемыми</w:t>
      </w:r>
      <w:proofErr w:type="gramEnd"/>
      <w:r>
        <w:t xml:space="preserve"> для использования</w:t>
      </w:r>
    </w:p>
    <w:p w:rsidR="003A3E63" w:rsidRDefault="003A3E63">
      <w:pPr>
        <w:pStyle w:val="ConsPlusNormal"/>
        <w:jc w:val="right"/>
      </w:pPr>
      <w:r>
        <w:t>радиоэлектронными средствами</w:t>
      </w:r>
    </w:p>
    <w:p w:rsidR="003A3E63" w:rsidRDefault="003A3E63">
      <w:pPr>
        <w:pStyle w:val="ConsPlusNormal"/>
        <w:jc w:val="right"/>
      </w:pPr>
    </w:p>
    <w:p w:rsidR="003A3E63" w:rsidRDefault="003A3E63">
      <w:pPr>
        <w:pStyle w:val="ConsPlusTitle"/>
        <w:jc w:val="center"/>
      </w:pPr>
      <w:r>
        <w:lastRenderedPageBreak/>
        <w:t>ПРИМЕР</w:t>
      </w:r>
    </w:p>
    <w:p w:rsidR="003A3E63" w:rsidRDefault="003A3E63">
      <w:pPr>
        <w:pStyle w:val="ConsPlusTitle"/>
        <w:jc w:val="center"/>
      </w:pPr>
      <w:r>
        <w:t>ОПРЕДЕЛЕНИЯ РАЗМЕРА ПЛАТЫ ЗА ОКАЗАНИЕ ПЛАТНОЙ УСЛУГИ</w:t>
      </w:r>
    </w:p>
    <w:p w:rsidR="003A3E63" w:rsidRDefault="003A3E63">
      <w:pPr>
        <w:pStyle w:val="ConsPlusTitle"/>
        <w:jc w:val="center"/>
      </w:pPr>
      <w:r>
        <w:t xml:space="preserve">ПО ЭКСПЕРТИЗЕ ВОЗМОЖНОСТИ ИСПОЛЬЗОВАНИЯ </w:t>
      </w:r>
      <w:proofErr w:type="gramStart"/>
      <w:r>
        <w:t>ЗАЯВЛЕННЫХ</w:t>
      </w:r>
      <w:proofErr w:type="gramEnd"/>
    </w:p>
    <w:p w:rsidR="003A3E63" w:rsidRDefault="003A3E63">
      <w:pPr>
        <w:pStyle w:val="ConsPlusTitle"/>
        <w:jc w:val="center"/>
      </w:pPr>
      <w:r>
        <w:t xml:space="preserve">РАДИОЭЛЕКТРОННЫХ СРЕДСТВ И ИХ </w:t>
      </w:r>
      <w:proofErr w:type="gramStart"/>
      <w:r>
        <w:t>ЭЛЕКТРОМАГНИТНОЙ</w:t>
      </w:r>
      <w:proofErr w:type="gramEnd"/>
    </w:p>
    <w:p w:rsidR="003A3E63" w:rsidRDefault="003A3E63">
      <w:pPr>
        <w:pStyle w:val="ConsPlusTitle"/>
        <w:jc w:val="center"/>
      </w:pPr>
      <w:r>
        <w:t xml:space="preserve">СОВМЕСТИМОСТИ С </w:t>
      </w:r>
      <w:proofErr w:type="gramStart"/>
      <w:r>
        <w:t>ДЕЙСТВУЮЩИМИ</w:t>
      </w:r>
      <w:proofErr w:type="gramEnd"/>
      <w:r>
        <w:t xml:space="preserve"> И ПЛАНИРУЕМЫМИ</w:t>
      </w:r>
    </w:p>
    <w:p w:rsidR="003A3E63" w:rsidRDefault="003A3E63">
      <w:pPr>
        <w:pStyle w:val="ConsPlusTitle"/>
        <w:jc w:val="center"/>
      </w:pPr>
      <w:r>
        <w:t>ДЛЯ ИСПОЛЬЗОВАНИЯ РАДИОЭЛЕКТРОННЫМИ СРЕДСТВАМИ</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t>Список изменяющих документов</w:t>
            </w:r>
          </w:p>
          <w:p w:rsidR="003A3E63" w:rsidRDefault="003A3E63">
            <w:pPr>
              <w:pStyle w:val="ConsPlusNormal"/>
              <w:jc w:val="center"/>
            </w:pPr>
            <w:r>
              <w:rPr>
                <w:color w:val="392C69"/>
              </w:rPr>
              <w:t xml:space="preserve">(в ред. </w:t>
            </w:r>
            <w:hyperlink r:id="rId62" w:history="1">
              <w:r>
                <w:rPr>
                  <w:color w:val="0000FF"/>
                </w:rPr>
                <w:t>Приказа</w:t>
              </w:r>
            </w:hyperlink>
            <w:r>
              <w:rPr>
                <w:color w:val="392C69"/>
              </w:rPr>
              <w:t xml:space="preserve"> Минкомсвязи России от 12.09.2016 N 443)</w:t>
            </w:r>
          </w:p>
        </w:tc>
      </w:tr>
    </w:tbl>
    <w:p w:rsidR="003A3E63" w:rsidRDefault="003A3E63">
      <w:pPr>
        <w:pStyle w:val="ConsPlusNormal"/>
        <w:jc w:val="center"/>
      </w:pPr>
    </w:p>
    <w:p w:rsidR="003A3E63" w:rsidRDefault="003A3E63">
      <w:pPr>
        <w:pStyle w:val="ConsPlusNormal"/>
        <w:ind w:firstLine="540"/>
        <w:jc w:val="both"/>
      </w:pPr>
      <w:r>
        <w:t>1. Общие данные для определения размера платы за оказание платной услуги:</w:t>
      </w:r>
    </w:p>
    <w:p w:rsidR="003A3E63" w:rsidRDefault="003A3E63">
      <w:pPr>
        <w:pStyle w:val="ConsPlusNormal"/>
        <w:spacing w:before="220"/>
        <w:ind w:firstLine="540"/>
        <w:jc w:val="both"/>
      </w:pPr>
      <w:r>
        <w:t>Затраты на оплату труда (ЗП) - 711 264 тыс. руб.</w:t>
      </w:r>
    </w:p>
    <w:p w:rsidR="003A3E63" w:rsidRDefault="003A3E63">
      <w:pPr>
        <w:pStyle w:val="ConsPlusNormal"/>
        <w:spacing w:before="220"/>
        <w:ind w:firstLine="540"/>
        <w:jc w:val="both"/>
      </w:pPr>
      <w:r>
        <w:t>Начисления на выплаты по оплате труда (</w:t>
      </w:r>
      <w:proofErr w:type="gramStart"/>
      <w:r>
        <w:t>СВ</w:t>
      </w:r>
      <w:proofErr w:type="gramEnd"/>
      <w:r>
        <w:t>) - 75 810 тыс. руб.</w:t>
      </w:r>
    </w:p>
    <w:p w:rsidR="003A3E63" w:rsidRDefault="003A3E63">
      <w:pPr>
        <w:pStyle w:val="ConsPlusNormal"/>
        <w:spacing w:before="220"/>
        <w:ind w:firstLine="540"/>
        <w:jc w:val="both"/>
      </w:pPr>
      <w:r>
        <w:t>Амортизация основных средств и нематериальных активов (Ам) - 63 852 тыс. руб.</w:t>
      </w:r>
    </w:p>
    <w:p w:rsidR="003A3E63" w:rsidRDefault="003A3E63">
      <w:pPr>
        <w:pStyle w:val="ConsPlusNormal"/>
        <w:spacing w:before="220"/>
        <w:ind w:firstLine="540"/>
        <w:jc w:val="both"/>
      </w:pPr>
      <w:r>
        <w:t>Материальные затраты (М) 17 480 тыс. руб.</w:t>
      </w:r>
    </w:p>
    <w:p w:rsidR="003A3E63" w:rsidRDefault="003A3E63">
      <w:pPr>
        <w:pStyle w:val="ConsPlusNormal"/>
        <w:spacing w:before="220"/>
        <w:ind w:firstLine="540"/>
        <w:jc w:val="both"/>
      </w:pPr>
      <w:r>
        <w:t>Прочие затраты (Пр</w:t>
      </w:r>
      <w:proofErr w:type="gramStart"/>
      <w:r>
        <w:t>.З</w:t>
      </w:r>
      <w:proofErr w:type="gramEnd"/>
      <w:r>
        <w:t>) - 422 724 тыс. руб.</w:t>
      </w:r>
    </w:p>
    <w:p w:rsidR="003A3E63" w:rsidRDefault="003A3E63">
      <w:pPr>
        <w:pStyle w:val="ConsPlusNormal"/>
        <w:spacing w:before="220"/>
        <w:ind w:firstLine="540"/>
        <w:jc w:val="both"/>
      </w:pPr>
      <w:r>
        <w:t>Фонд рабочего времени работников (T) - 1 255 784 чел</w:t>
      </w:r>
      <w:proofErr w:type="gramStart"/>
      <w:r>
        <w:t>.-</w:t>
      </w:r>
      <w:proofErr w:type="gramEnd"/>
      <w:r>
        <w:t>час.</w:t>
      </w:r>
    </w:p>
    <w:p w:rsidR="003A3E63" w:rsidRDefault="003A3E63">
      <w:pPr>
        <w:pStyle w:val="ConsPlusNormal"/>
        <w:spacing w:before="220"/>
        <w:ind w:firstLine="540"/>
        <w:jc w:val="both"/>
      </w:pPr>
      <w:r>
        <w:t>Р</w:t>
      </w:r>
      <w:r>
        <w:rPr>
          <w:vertAlign w:val="subscript"/>
        </w:rPr>
        <w:t>нп</w:t>
      </w:r>
      <w:r>
        <w:t xml:space="preserve"> = 0,2 - утвержденная норма прибыли, выраженная в относительных долях, для определения размера платы за оказание платной услуги.</w:t>
      </w:r>
    </w:p>
    <w:p w:rsidR="003A3E63" w:rsidRDefault="003A3E63">
      <w:pPr>
        <w:pStyle w:val="ConsPlusNormal"/>
        <w:spacing w:before="220"/>
        <w:ind w:firstLine="540"/>
        <w:jc w:val="both"/>
      </w:pPr>
      <w:r>
        <w:t>2. Определение затрат по каждой из калькулируемых статей и фонда рабочего времени работников, связанных с оказанием платной услуги:</w:t>
      </w:r>
    </w:p>
    <w:p w:rsidR="003A3E63" w:rsidRDefault="003A3E63">
      <w:pPr>
        <w:pStyle w:val="ConsPlusNormal"/>
        <w:spacing w:before="220"/>
        <w:ind w:firstLine="540"/>
        <w:jc w:val="both"/>
      </w:pPr>
      <w:r>
        <w:t>ЗП = 711 264 тыс. руб.</w:t>
      </w:r>
    </w:p>
    <w:p w:rsidR="003A3E63" w:rsidRDefault="003A3E63">
      <w:pPr>
        <w:pStyle w:val="ConsPlusNormal"/>
        <w:spacing w:before="220"/>
        <w:ind w:firstLine="540"/>
        <w:jc w:val="both"/>
      </w:pPr>
      <w:proofErr w:type="gramStart"/>
      <w:r>
        <w:t>СВ</w:t>
      </w:r>
      <w:proofErr w:type="gramEnd"/>
      <w:r>
        <w:t xml:space="preserve"> = 75 810 тыс. руб.</w:t>
      </w:r>
    </w:p>
    <w:p w:rsidR="003A3E63" w:rsidRDefault="003A3E63">
      <w:pPr>
        <w:pStyle w:val="ConsPlusNormal"/>
        <w:spacing w:before="220"/>
        <w:ind w:firstLine="540"/>
        <w:jc w:val="both"/>
      </w:pPr>
      <w:r>
        <w:t>Ам = 63 852 тыс. руб.</w:t>
      </w:r>
    </w:p>
    <w:p w:rsidR="003A3E63" w:rsidRDefault="003A3E63">
      <w:pPr>
        <w:pStyle w:val="ConsPlusNormal"/>
        <w:spacing w:before="220"/>
        <w:ind w:firstLine="540"/>
        <w:jc w:val="both"/>
      </w:pPr>
      <w:r>
        <w:t>М = 17 480 тыс. руб.</w:t>
      </w:r>
    </w:p>
    <w:p w:rsidR="003A3E63" w:rsidRDefault="003A3E63">
      <w:pPr>
        <w:pStyle w:val="ConsPlusNormal"/>
        <w:spacing w:before="220"/>
        <w:ind w:firstLine="540"/>
        <w:jc w:val="both"/>
      </w:pPr>
      <w:r>
        <w:t>Пр</w:t>
      </w:r>
      <w:proofErr w:type="gramStart"/>
      <w:r>
        <w:t>.З</w:t>
      </w:r>
      <w:proofErr w:type="gramEnd"/>
      <w:r>
        <w:t xml:space="preserve"> = 422 724 тыс. руб.</w:t>
      </w:r>
    </w:p>
    <w:p w:rsidR="003A3E63" w:rsidRDefault="003A3E63">
      <w:pPr>
        <w:pStyle w:val="ConsPlusNormal"/>
        <w:spacing w:before="220"/>
        <w:ind w:firstLine="540"/>
        <w:jc w:val="both"/>
      </w:pPr>
      <w:r>
        <w:t>Пр</w:t>
      </w:r>
      <w:proofErr w:type="gramStart"/>
      <w:r>
        <w:t>.З</w:t>
      </w:r>
      <w:proofErr w:type="gramEnd"/>
      <w:r>
        <w:t xml:space="preserve"> не могут превышать 35% от суммы ЗП, СВ, Ам, М.</w:t>
      </w:r>
    </w:p>
    <w:p w:rsidR="003A3E63" w:rsidRDefault="003A3E63">
      <w:pPr>
        <w:pStyle w:val="ConsPlusNormal"/>
        <w:spacing w:before="220"/>
        <w:ind w:firstLine="540"/>
        <w:jc w:val="both"/>
      </w:pPr>
      <w:r>
        <w:t>ПР</w:t>
      </w:r>
      <w:proofErr w:type="gramStart"/>
      <w:r>
        <w:t>.З</w:t>
      </w:r>
      <w:proofErr w:type="gramEnd"/>
      <w:r>
        <w:t xml:space="preserve"> = (711 264 + 75 810 + 63 852 + 17 480) * 0,35 = 303 942 тыс. руб. - используем для расчетов средней стоимости единицы рабочего времени оказания платной услуги.</w:t>
      </w:r>
    </w:p>
    <w:p w:rsidR="003A3E63" w:rsidRDefault="003A3E63">
      <w:pPr>
        <w:pStyle w:val="ConsPlusNormal"/>
        <w:spacing w:before="220"/>
        <w:ind w:firstLine="540"/>
        <w:jc w:val="both"/>
      </w:pPr>
      <w:r>
        <w:t>T = 1 255 784 * 1,0 = 1 255 784 чел</w:t>
      </w:r>
      <w:proofErr w:type="gramStart"/>
      <w:r>
        <w:t>.-</w:t>
      </w:r>
      <w:proofErr w:type="gramEnd"/>
      <w:r>
        <w:t>час.</w:t>
      </w:r>
    </w:p>
    <w:p w:rsidR="003A3E63" w:rsidRDefault="003A3E63">
      <w:pPr>
        <w:pStyle w:val="ConsPlusNormal"/>
        <w:spacing w:before="220"/>
        <w:ind w:firstLine="540"/>
        <w:jc w:val="both"/>
      </w:pPr>
      <w:r>
        <w:t xml:space="preserve">3. Определение средней </w:t>
      </w:r>
      <w:proofErr w:type="gramStart"/>
      <w:r>
        <w:t>стоимости единицы рабочего времени оказания платной услуги</w:t>
      </w:r>
      <w:proofErr w:type="gramEnd"/>
      <w:r>
        <w:t>:</w:t>
      </w:r>
    </w:p>
    <w:p w:rsidR="003A3E63" w:rsidRDefault="003A3E63">
      <w:pPr>
        <w:pStyle w:val="ConsPlusNormal"/>
        <w:ind w:firstLine="540"/>
        <w:jc w:val="both"/>
      </w:pPr>
    </w:p>
    <w:p w:rsidR="003A3E63" w:rsidRDefault="003A3E63">
      <w:pPr>
        <w:pStyle w:val="ConsPlusNormal"/>
        <w:ind w:firstLine="540"/>
        <w:jc w:val="both"/>
      </w:pPr>
      <w:r>
        <w:t>С</w:t>
      </w:r>
      <w:r>
        <w:rPr>
          <w:vertAlign w:val="subscript"/>
        </w:rPr>
        <w:t>1часа</w:t>
      </w:r>
      <w:r>
        <w:t xml:space="preserve"> = НСЧЧ * (1 + К</w:t>
      </w:r>
      <w:r>
        <w:rPr>
          <w:vertAlign w:val="subscript"/>
        </w:rPr>
        <w:t>св</w:t>
      </w:r>
      <w:r>
        <w:t xml:space="preserve"> + К</w:t>
      </w:r>
      <w:r>
        <w:rPr>
          <w:vertAlign w:val="subscript"/>
        </w:rPr>
        <w:t>м</w:t>
      </w:r>
      <w:r>
        <w:t xml:space="preserve"> + К</w:t>
      </w:r>
      <w:r>
        <w:rPr>
          <w:vertAlign w:val="subscript"/>
        </w:rPr>
        <w:t>Ам</w:t>
      </w:r>
      <w:r>
        <w:t xml:space="preserve"> + К</w:t>
      </w:r>
      <w:r>
        <w:rPr>
          <w:vertAlign w:val="subscript"/>
        </w:rPr>
        <w:t>Пр</w:t>
      </w:r>
      <w:proofErr w:type="gramStart"/>
      <w:r>
        <w:rPr>
          <w:vertAlign w:val="subscript"/>
        </w:rPr>
        <w:t>.З</w:t>
      </w:r>
      <w:proofErr w:type="gramEnd"/>
      <w:r>
        <w:t>), где:</w:t>
      </w:r>
    </w:p>
    <w:p w:rsidR="003A3E63" w:rsidRDefault="003A3E63">
      <w:pPr>
        <w:pStyle w:val="ConsPlusNormal"/>
        <w:ind w:firstLine="540"/>
        <w:jc w:val="both"/>
      </w:pPr>
    </w:p>
    <w:p w:rsidR="003A3E63" w:rsidRDefault="003A3E63">
      <w:pPr>
        <w:pStyle w:val="ConsPlusNormal"/>
        <w:ind w:firstLine="540"/>
        <w:jc w:val="both"/>
      </w:pPr>
      <w:r>
        <w:t>НСЧЧ = ЗП / Т,</w:t>
      </w:r>
    </w:p>
    <w:p w:rsidR="003A3E63" w:rsidRDefault="003A3E63">
      <w:pPr>
        <w:pStyle w:val="ConsPlusNormal"/>
        <w:spacing w:before="220"/>
        <w:ind w:firstLine="540"/>
        <w:jc w:val="both"/>
      </w:pPr>
      <w:r>
        <w:t>НСЧЧ = 711 264 / 1 255 784 = 0,5664 тыс. руб./чел</w:t>
      </w:r>
      <w:proofErr w:type="gramStart"/>
      <w:r>
        <w:t>.-</w:t>
      </w:r>
      <w:proofErr w:type="gramEnd"/>
      <w:r>
        <w:t>час.</w:t>
      </w:r>
    </w:p>
    <w:p w:rsidR="003A3E63" w:rsidRDefault="003A3E63">
      <w:pPr>
        <w:pStyle w:val="ConsPlusNormal"/>
        <w:spacing w:before="220"/>
        <w:ind w:firstLine="540"/>
        <w:jc w:val="both"/>
      </w:pPr>
      <w:r>
        <w:t xml:space="preserve">Ксв = </w:t>
      </w:r>
      <w:proofErr w:type="gramStart"/>
      <w:r>
        <w:t>СВ</w:t>
      </w:r>
      <w:proofErr w:type="gramEnd"/>
      <w:r>
        <w:t xml:space="preserve"> / ЗП = 75 810 / 711 264 = 0,1066</w:t>
      </w:r>
    </w:p>
    <w:p w:rsidR="003A3E63" w:rsidRDefault="003A3E63">
      <w:pPr>
        <w:pStyle w:val="ConsPlusNormal"/>
        <w:spacing w:before="220"/>
        <w:ind w:firstLine="540"/>
        <w:jc w:val="both"/>
      </w:pPr>
      <w:proofErr w:type="gramStart"/>
      <w:r>
        <w:lastRenderedPageBreak/>
        <w:t>Км</w:t>
      </w:r>
      <w:proofErr w:type="gramEnd"/>
      <w:r>
        <w:t xml:space="preserve"> = М / ЗП = 17 480 / 711 264 = 0,0246</w:t>
      </w:r>
    </w:p>
    <w:p w:rsidR="003A3E63" w:rsidRDefault="003A3E63">
      <w:pPr>
        <w:pStyle w:val="ConsPlusNormal"/>
        <w:spacing w:before="220"/>
        <w:ind w:firstLine="540"/>
        <w:jc w:val="both"/>
      </w:pPr>
      <w:r>
        <w:t>КАм = Ам / ЗП = 63 852 / 711 264 = 0,0898</w:t>
      </w:r>
    </w:p>
    <w:p w:rsidR="003A3E63" w:rsidRDefault="003A3E63">
      <w:pPr>
        <w:pStyle w:val="ConsPlusNormal"/>
        <w:spacing w:before="220"/>
        <w:ind w:firstLine="540"/>
        <w:jc w:val="both"/>
      </w:pPr>
      <w:r>
        <w:t>КПр</w:t>
      </w:r>
      <w:proofErr w:type="gramStart"/>
      <w:r>
        <w:t>.З</w:t>
      </w:r>
      <w:proofErr w:type="gramEnd"/>
      <w:r>
        <w:t xml:space="preserve"> = Пр.З / ЗП = 303942 / 711 264 = 0,4273</w:t>
      </w:r>
    </w:p>
    <w:p w:rsidR="003A3E63" w:rsidRDefault="003A3E63">
      <w:pPr>
        <w:pStyle w:val="ConsPlusNormal"/>
        <w:spacing w:before="220"/>
        <w:ind w:firstLine="540"/>
        <w:jc w:val="both"/>
      </w:pPr>
      <w:r>
        <w:t>С</w:t>
      </w:r>
      <w:r>
        <w:rPr>
          <w:vertAlign w:val="subscript"/>
        </w:rPr>
        <w:t>1часа</w:t>
      </w:r>
      <w:r>
        <w:t xml:space="preserve"> = 0,5664 * (1 + 0,1066 + 0,0246 + 0,0898 + 0,4273) * 1000 = 933,6 руб./час.</w:t>
      </w:r>
    </w:p>
    <w:p w:rsidR="003A3E63" w:rsidRDefault="003A3E63">
      <w:pPr>
        <w:pStyle w:val="ConsPlusNormal"/>
        <w:spacing w:before="220"/>
        <w:ind w:firstLine="540"/>
        <w:jc w:val="both"/>
      </w:pPr>
      <w:r>
        <w:t>4. Рассмотрим пример определения затрат и платы за оказание платной услуги для заявки по сети связи стандарта IMT-2000/UMTS.</w:t>
      </w:r>
    </w:p>
    <w:p w:rsidR="003A3E63" w:rsidRDefault="003A3E63">
      <w:pPr>
        <w:pStyle w:val="ConsPlusNormal"/>
        <w:spacing w:before="220"/>
        <w:ind w:firstLine="540"/>
        <w:jc w:val="both"/>
      </w:pPr>
      <w:r>
        <w:t>4.1. Исходные данные по заявке:</w:t>
      </w:r>
    </w:p>
    <w:p w:rsidR="003A3E63" w:rsidRDefault="003A3E63">
      <w:pPr>
        <w:pStyle w:val="ConsPlusNormal"/>
        <w:spacing w:before="220"/>
        <w:ind w:firstLine="540"/>
        <w:jc w:val="both"/>
      </w:pPr>
      <w:r>
        <w:t>- количество базовых станций - 3;</w:t>
      </w:r>
    </w:p>
    <w:p w:rsidR="003A3E63" w:rsidRDefault="003A3E63">
      <w:pPr>
        <w:pStyle w:val="ConsPlusNormal"/>
        <w:spacing w:before="220"/>
        <w:ind w:firstLine="540"/>
        <w:jc w:val="both"/>
      </w:pPr>
      <w:r>
        <w:t>- количество секторов излучения антенн каждой базовой станции - 3;</w:t>
      </w:r>
    </w:p>
    <w:p w:rsidR="003A3E63" w:rsidRDefault="003A3E63">
      <w:pPr>
        <w:pStyle w:val="ConsPlusNormal"/>
        <w:spacing w:before="220"/>
        <w:ind w:firstLine="540"/>
        <w:jc w:val="both"/>
      </w:pPr>
      <w:r>
        <w:t>- заданный заявителем шаг сдвига сетки - 800 кГц;</w:t>
      </w:r>
    </w:p>
    <w:p w:rsidR="003A3E63" w:rsidRDefault="003A3E63">
      <w:pPr>
        <w:pStyle w:val="ConsPlusNormal"/>
        <w:spacing w:before="220"/>
        <w:ind w:firstLine="540"/>
        <w:jc w:val="both"/>
      </w:pPr>
      <w:r>
        <w:t>- заявленные варианты изменения радиоданных на одной базовой станции (число полос радиочастот в секторе излучения базовых станций, высоты подвеса антенны, мощность излучения, класс излучения).</w:t>
      </w:r>
    </w:p>
    <w:p w:rsidR="003A3E63" w:rsidRDefault="003A3E63">
      <w:pPr>
        <w:pStyle w:val="ConsPlusNormal"/>
        <w:spacing w:before="220"/>
        <w:ind w:firstLine="540"/>
        <w:jc w:val="both"/>
      </w:pPr>
      <w:r>
        <w:t>4.2. Расчет затрат на выполнение i-го этапа оказания платной услуги:</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р.i</w:t>
      </w:r>
      <w:r>
        <w:t xml:space="preserve"> = Тр</w:t>
      </w:r>
      <w:r>
        <w:rPr>
          <w:vertAlign w:val="subscript"/>
        </w:rPr>
        <w:t>i</w:t>
      </w:r>
      <w:r>
        <w:t xml:space="preserve"> * С</w:t>
      </w:r>
      <w:r>
        <w:rPr>
          <w:vertAlign w:val="subscript"/>
        </w:rPr>
        <w:t>1чел</w:t>
      </w:r>
      <w:proofErr w:type="gramStart"/>
      <w:r>
        <w:rPr>
          <w:vertAlign w:val="subscript"/>
        </w:rPr>
        <w:t>.-</w:t>
      </w:r>
      <w:proofErr w:type="gramEnd"/>
      <w:r>
        <w:rPr>
          <w:vertAlign w:val="subscript"/>
        </w:rPr>
        <w:t>часа</w:t>
      </w:r>
      <w:r>
        <w:t>, где:</w:t>
      </w:r>
    </w:p>
    <w:p w:rsidR="003A3E63" w:rsidRDefault="003A3E63">
      <w:pPr>
        <w:pStyle w:val="ConsPlusNormal"/>
        <w:ind w:firstLine="540"/>
        <w:jc w:val="both"/>
      </w:pPr>
    </w:p>
    <w:p w:rsidR="003A3E63" w:rsidRDefault="003A3E63">
      <w:pPr>
        <w:pStyle w:val="ConsPlusNormal"/>
        <w:ind w:firstLine="540"/>
        <w:jc w:val="both"/>
      </w:pPr>
      <w:r>
        <w:t xml:space="preserve">Трудозатраты на выполнение технологической операции на i-ом этапе определяются в соответствии с </w:t>
      </w:r>
      <w:hyperlink w:anchor="P119" w:history="1">
        <w:r>
          <w:rPr>
            <w:color w:val="0000FF"/>
          </w:rPr>
          <w:t>приложением N 1</w:t>
        </w:r>
      </w:hyperlink>
      <w:r>
        <w:t xml:space="preserve"> к настоящей Методике с применением параметрических коэффициентов, определяемых в соответствии с </w:t>
      </w:r>
      <w:hyperlink w:anchor="P515" w:history="1">
        <w:r>
          <w:rPr>
            <w:color w:val="0000FF"/>
          </w:rPr>
          <w:t>приложением N 2</w:t>
        </w:r>
      </w:hyperlink>
      <w:r>
        <w:t xml:space="preserve"> к настоящей Методике.</w:t>
      </w:r>
    </w:p>
    <w:p w:rsidR="003A3E63" w:rsidRDefault="003A3E63">
      <w:pPr>
        <w:pStyle w:val="ConsPlusNormal"/>
        <w:spacing w:before="220"/>
        <w:ind w:firstLine="540"/>
        <w:jc w:val="both"/>
      </w:pPr>
      <w:r>
        <w:t>Первый этап: Анализ материалов радиочастотной заявки на полноту и достоверность, за одну заявку.</w:t>
      </w:r>
    </w:p>
    <w:p w:rsidR="003A3E63" w:rsidRDefault="003A3E63">
      <w:pPr>
        <w:pStyle w:val="ConsPlusNormal"/>
        <w:spacing w:before="220"/>
        <w:ind w:firstLine="540"/>
        <w:jc w:val="both"/>
      </w:pPr>
      <w:r>
        <w:t>Трудозатраты по технологической операции 1.1:</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1</w:t>
      </w:r>
      <w:r>
        <w:t xml:space="preserve"> = 0,89 чел</w:t>
      </w:r>
      <w:proofErr w:type="gramStart"/>
      <w:r>
        <w:t>.-</w:t>
      </w:r>
      <w:proofErr w:type="gramEnd"/>
      <w:r>
        <w:t>час.</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w:t>
      </w:r>
      <w:proofErr w:type="gramStart"/>
      <w:r>
        <w:rPr>
          <w:vertAlign w:val="subscript"/>
        </w:rPr>
        <w:t>1</w:t>
      </w:r>
      <w:proofErr w:type="gramEnd"/>
      <w:r>
        <w:t xml:space="preserve"> = 0,89 * 933,6 = 830,90 руб.</w:t>
      </w:r>
    </w:p>
    <w:p w:rsidR="003A3E63" w:rsidRDefault="003A3E63">
      <w:pPr>
        <w:pStyle w:val="ConsPlusNormal"/>
        <w:ind w:firstLine="540"/>
        <w:jc w:val="both"/>
      </w:pPr>
    </w:p>
    <w:p w:rsidR="003A3E63" w:rsidRDefault="003A3E63">
      <w:pPr>
        <w:pStyle w:val="ConsPlusNormal"/>
        <w:ind w:firstLine="540"/>
        <w:jc w:val="both"/>
      </w:pPr>
      <w:r>
        <w:t>Второй этап: Расчет и оценка выполнения условий обеспечения ЭМС РЭС.</w:t>
      </w:r>
    </w:p>
    <w:p w:rsidR="003A3E63" w:rsidRDefault="003A3E63">
      <w:pPr>
        <w:pStyle w:val="ConsPlusNormal"/>
        <w:spacing w:before="220"/>
        <w:ind w:firstLine="540"/>
        <w:jc w:val="both"/>
      </w:pPr>
      <w:r>
        <w:t xml:space="preserve">Трудозатраты по технологической </w:t>
      </w:r>
      <w:hyperlink w:anchor="P185" w:history="1">
        <w:r>
          <w:rPr>
            <w:color w:val="0000FF"/>
          </w:rPr>
          <w:t>операции 2.1.13.3</w:t>
        </w:r>
      </w:hyperlink>
      <w:r>
        <w:t xml:space="preserve"> определяются в соответствии с </w:t>
      </w:r>
      <w:hyperlink w:anchor="P119" w:history="1">
        <w:r>
          <w:rPr>
            <w:color w:val="0000FF"/>
          </w:rPr>
          <w:t>приложением N 1</w:t>
        </w:r>
      </w:hyperlink>
      <w:r>
        <w:t xml:space="preserve"> и </w:t>
      </w:r>
      <w:hyperlink w:anchor="P2757" w:history="1">
        <w:r>
          <w:rPr>
            <w:color w:val="0000FF"/>
          </w:rPr>
          <w:t>таблицей N 7</w:t>
        </w:r>
      </w:hyperlink>
      <w:r>
        <w:t xml:space="preserve"> приложения N 2:</w:t>
      </w:r>
    </w:p>
    <w:p w:rsidR="003A3E63" w:rsidRDefault="003A3E63">
      <w:pPr>
        <w:pStyle w:val="ConsPlusNormal"/>
        <w:ind w:firstLine="540"/>
        <w:jc w:val="both"/>
      </w:pPr>
    </w:p>
    <w:p w:rsidR="003A3E63" w:rsidRDefault="003A3E63">
      <w:pPr>
        <w:pStyle w:val="ConsPlusNormal"/>
        <w:ind w:firstLine="540"/>
        <w:jc w:val="both"/>
      </w:pPr>
      <w:r>
        <w:t>Тр</w:t>
      </w:r>
      <w:r>
        <w:rPr>
          <w:vertAlign w:val="subscript"/>
        </w:rPr>
        <w:t>2</w:t>
      </w:r>
      <w:r>
        <w:t xml:space="preserve"> = (1,67*3840/200*0,6904*1,4)*3+(1,67*3840/200*0,6904*1,4)*1 = 123,88 чел</w:t>
      </w:r>
      <w:proofErr w:type="gramStart"/>
      <w:r>
        <w:t>.-</w:t>
      </w:r>
      <w:proofErr w:type="gramEnd"/>
      <w:r>
        <w:t>час.</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w:t>
      </w:r>
      <w:proofErr w:type="gramStart"/>
      <w:r>
        <w:rPr>
          <w:vertAlign w:val="subscript"/>
        </w:rPr>
        <w:t>2</w:t>
      </w:r>
      <w:proofErr w:type="gramEnd"/>
      <w:r>
        <w:t xml:space="preserve"> = 123,88*933,6 = 115654,37руб.</w:t>
      </w:r>
    </w:p>
    <w:p w:rsidR="003A3E63" w:rsidRDefault="003A3E63">
      <w:pPr>
        <w:pStyle w:val="ConsPlusNormal"/>
        <w:ind w:firstLine="540"/>
        <w:jc w:val="both"/>
      </w:pPr>
    </w:p>
    <w:p w:rsidR="003A3E63" w:rsidRDefault="003A3E63">
      <w:pPr>
        <w:pStyle w:val="ConsPlusNormal"/>
        <w:ind w:firstLine="540"/>
        <w:jc w:val="both"/>
      </w:pPr>
      <w:r>
        <w:t>Третий этап: Подготовка материалов на согласование в согласующие органы.</w:t>
      </w:r>
    </w:p>
    <w:p w:rsidR="003A3E63" w:rsidRDefault="003A3E63">
      <w:pPr>
        <w:pStyle w:val="ConsPlusNormal"/>
        <w:spacing w:before="220"/>
        <w:ind w:firstLine="540"/>
        <w:jc w:val="both"/>
      </w:pPr>
      <w:r>
        <w:t>Трудозатраты по технологической операции 3:</w:t>
      </w:r>
    </w:p>
    <w:p w:rsidR="003A3E63" w:rsidRDefault="003A3E63">
      <w:pPr>
        <w:pStyle w:val="ConsPlusNormal"/>
        <w:ind w:firstLine="540"/>
        <w:jc w:val="both"/>
      </w:pPr>
    </w:p>
    <w:p w:rsidR="003A3E63" w:rsidRDefault="003A3E63">
      <w:pPr>
        <w:pStyle w:val="ConsPlusNormal"/>
        <w:ind w:firstLine="540"/>
        <w:jc w:val="both"/>
      </w:pPr>
      <w:r>
        <w:t>Т</w:t>
      </w:r>
      <w:r>
        <w:rPr>
          <w:vertAlign w:val="subscript"/>
        </w:rPr>
        <w:t>р3</w:t>
      </w:r>
      <w:r>
        <w:t xml:space="preserve"> = 0,73 чел</w:t>
      </w:r>
      <w:proofErr w:type="gramStart"/>
      <w:r>
        <w:t>.-</w:t>
      </w:r>
      <w:proofErr w:type="gramEnd"/>
      <w:r>
        <w:t>час.</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р3</w:t>
      </w:r>
      <w:r>
        <w:t xml:space="preserve"> = 0,73*933,6 = 681,53 руб.</w:t>
      </w:r>
    </w:p>
    <w:p w:rsidR="003A3E63" w:rsidRDefault="003A3E63">
      <w:pPr>
        <w:pStyle w:val="ConsPlusNormal"/>
        <w:ind w:firstLine="540"/>
        <w:jc w:val="both"/>
      </w:pPr>
    </w:p>
    <w:p w:rsidR="003A3E63" w:rsidRDefault="003A3E63">
      <w:pPr>
        <w:pStyle w:val="ConsPlusNormal"/>
        <w:ind w:firstLine="540"/>
        <w:jc w:val="both"/>
      </w:pPr>
      <w:r>
        <w:t>Пятый этап: Определение условий использования радиочастот и разработка ПЧТР РЭС.</w:t>
      </w:r>
    </w:p>
    <w:p w:rsidR="003A3E63" w:rsidRDefault="003A3E63">
      <w:pPr>
        <w:pStyle w:val="ConsPlusNormal"/>
        <w:spacing w:before="220"/>
        <w:ind w:firstLine="540"/>
        <w:jc w:val="both"/>
      </w:pPr>
      <w:r>
        <w:t xml:space="preserve">Трудозатраты по технологической </w:t>
      </w:r>
      <w:hyperlink w:anchor="P394" w:history="1">
        <w:r>
          <w:rPr>
            <w:color w:val="0000FF"/>
          </w:rPr>
          <w:t>операции 5.6.5</w:t>
        </w:r>
      </w:hyperlink>
      <w:r>
        <w:t xml:space="preserve"> определяются в соответствии с </w:t>
      </w:r>
      <w:hyperlink w:anchor="P119" w:history="1">
        <w:r>
          <w:rPr>
            <w:color w:val="0000FF"/>
          </w:rPr>
          <w:t>приложением N 1</w:t>
        </w:r>
      </w:hyperlink>
      <w:r>
        <w:t>:</w:t>
      </w:r>
    </w:p>
    <w:p w:rsidR="003A3E63" w:rsidRDefault="003A3E63">
      <w:pPr>
        <w:pStyle w:val="ConsPlusNormal"/>
        <w:ind w:firstLine="540"/>
        <w:jc w:val="both"/>
      </w:pPr>
    </w:p>
    <w:p w:rsidR="003A3E63" w:rsidRDefault="003A3E63">
      <w:pPr>
        <w:pStyle w:val="ConsPlusNormal"/>
        <w:ind w:firstLine="540"/>
        <w:jc w:val="both"/>
      </w:pPr>
      <w:r>
        <w:t>Т</w:t>
      </w:r>
      <w:r>
        <w:rPr>
          <w:vertAlign w:val="subscript"/>
        </w:rPr>
        <w:t>р5</w:t>
      </w:r>
      <w:r>
        <w:t xml:space="preserve"> = 0,53*3*3 = 4,77 чел</w:t>
      </w:r>
      <w:proofErr w:type="gramStart"/>
      <w:r>
        <w:t>.-</w:t>
      </w:r>
      <w:proofErr w:type="gramEnd"/>
      <w:r>
        <w:t>час.</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р5</w:t>
      </w:r>
      <w:r>
        <w:t xml:space="preserve"> = 4,77*933,6 = 4453,27 руб.</w:t>
      </w:r>
    </w:p>
    <w:p w:rsidR="003A3E63" w:rsidRDefault="003A3E63">
      <w:pPr>
        <w:pStyle w:val="ConsPlusNormal"/>
        <w:ind w:firstLine="540"/>
        <w:jc w:val="both"/>
      </w:pPr>
    </w:p>
    <w:p w:rsidR="003A3E63" w:rsidRDefault="003A3E63">
      <w:pPr>
        <w:pStyle w:val="ConsPlusNormal"/>
        <w:ind w:firstLine="540"/>
        <w:jc w:val="both"/>
      </w:pPr>
      <w:r>
        <w:t xml:space="preserve">Шестой этап. Утратил силу. - </w:t>
      </w:r>
      <w:hyperlink r:id="rId63" w:history="1">
        <w:r>
          <w:rPr>
            <w:color w:val="0000FF"/>
          </w:rPr>
          <w:t>Приказ</w:t>
        </w:r>
      </w:hyperlink>
      <w:r>
        <w:t xml:space="preserve"> Минкомсвязи России от 12.09.2016 N 443.</w:t>
      </w:r>
    </w:p>
    <w:p w:rsidR="003A3E63" w:rsidRDefault="003A3E63">
      <w:pPr>
        <w:pStyle w:val="ConsPlusNormal"/>
        <w:ind w:firstLine="540"/>
        <w:jc w:val="both"/>
      </w:pPr>
    </w:p>
    <w:p w:rsidR="003A3E63" w:rsidRDefault="003A3E63">
      <w:pPr>
        <w:pStyle w:val="ConsPlusNormal"/>
        <w:ind w:firstLine="540"/>
        <w:jc w:val="both"/>
      </w:pPr>
      <w:r>
        <w:t>Седьмой этап: Подготовка и оформление заключения экспертизы.</w:t>
      </w:r>
    </w:p>
    <w:p w:rsidR="003A3E63" w:rsidRDefault="003A3E63">
      <w:pPr>
        <w:pStyle w:val="ConsPlusNormal"/>
        <w:spacing w:before="220"/>
        <w:ind w:firstLine="540"/>
        <w:jc w:val="both"/>
      </w:pPr>
      <w:r>
        <w:t xml:space="preserve">Трудозатраты по технологической </w:t>
      </w:r>
      <w:hyperlink w:anchor="P488" w:history="1">
        <w:r>
          <w:rPr>
            <w:color w:val="0000FF"/>
          </w:rPr>
          <w:t>операции 7.1.2</w:t>
        </w:r>
      </w:hyperlink>
      <w:r>
        <w:t xml:space="preserve"> определяются в соответствии с </w:t>
      </w:r>
      <w:hyperlink w:anchor="P119" w:history="1">
        <w:r>
          <w:rPr>
            <w:color w:val="0000FF"/>
          </w:rPr>
          <w:t>приложением N 1</w:t>
        </w:r>
      </w:hyperlink>
      <w:r>
        <w:t>:</w:t>
      </w:r>
    </w:p>
    <w:p w:rsidR="003A3E63" w:rsidRDefault="003A3E63">
      <w:pPr>
        <w:pStyle w:val="ConsPlusNormal"/>
        <w:ind w:firstLine="540"/>
        <w:jc w:val="both"/>
      </w:pPr>
    </w:p>
    <w:p w:rsidR="003A3E63" w:rsidRDefault="003A3E63">
      <w:pPr>
        <w:pStyle w:val="ConsPlusNormal"/>
        <w:ind w:firstLine="540"/>
        <w:jc w:val="both"/>
      </w:pPr>
      <w:r>
        <w:t>Т</w:t>
      </w:r>
      <w:r>
        <w:rPr>
          <w:vertAlign w:val="subscript"/>
        </w:rPr>
        <w:t>р7</w:t>
      </w:r>
      <w:r>
        <w:t xml:space="preserve"> =1,27 чел</w:t>
      </w:r>
      <w:proofErr w:type="gramStart"/>
      <w:r>
        <w:t>.-</w:t>
      </w:r>
      <w:proofErr w:type="gramEnd"/>
      <w:r>
        <w:t>час.</w:t>
      </w:r>
    </w:p>
    <w:p w:rsidR="003A3E63" w:rsidRDefault="003A3E63">
      <w:pPr>
        <w:pStyle w:val="ConsPlusNormal"/>
        <w:ind w:firstLine="540"/>
        <w:jc w:val="both"/>
      </w:pPr>
    </w:p>
    <w:p w:rsidR="003A3E63" w:rsidRDefault="003A3E63">
      <w:pPr>
        <w:pStyle w:val="ConsPlusNormal"/>
        <w:ind w:firstLine="540"/>
        <w:jc w:val="both"/>
      </w:pPr>
      <w:r>
        <w:t>З</w:t>
      </w:r>
      <w:r>
        <w:rPr>
          <w:vertAlign w:val="subscript"/>
        </w:rPr>
        <w:t>р</w:t>
      </w:r>
      <w:proofErr w:type="gramStart"/>
      <w:r>
        <w:rPr>
          <w:vertAlign w:val="subscript"/>
        </w:rPr>
        <w:t>7</w:t>
      </w:r>
      <w:proofErr w:type="gramEnd"/>
      <w:r>
        <w:t xml:space="preserve"> =1,27*933,6 = 1185,67 руб.</w:t>
      </w:r>
    </w:p>
    <w:p w:rsidR="003A3E63" w:rsidRDefault="003A3E63">
      <w:pPr>
        <w:pStyle w:val="ConsPlusNormal"/>
        <w:ind w:firstLine="540"/>
        <w:jc w:val="both"/>
      </w:pPr>
    </w:p>
    <w:p w:rsidR="003A3E63" w:rsidRDefault="003A3E63">
      <w:pPr>
        <w:pStyle w:val="ConsPlusNormal"/>
        <w:ind w:firstLine="540"/>
        <w:jc w:val="both"/>
      </w:pPr>
      <w:r>
        <w:t>4.3. Определение размера платы за оказание платной услуги:</w:t>
      </w:r>
    </w:p>
    <w:p w:rsidR="003A3E63" w:rsidRDefault="003A3E63">
      <w:pPr>
        <w:pStyle w:val="ConsPlusNormal"/>
        <w:jc w:val="both"/>
      </w:pPr>
    </w:p>
    <w:p w:rsidR="003A3E63" w:rsidRDefault="003A3E63">
      <w:pPr>
        <w:pStyle w:val="ConsPlusNormal"/>
        <w:ind w:firstLine="540"/>
        <w:jc w:val="both"/>
      </w:pPr>
      <w:r w:rsidRPr="00F25FF7">
        <w:rPr>
          <w:position w:val="-26"/>
        </w:rPr>
        <w:pict>
          <v:shape id="_x0000_i1026" style="width:154.5pt;height:36.75pt" coordsize="" o:spt="100" adj="0,,0" path="" filled="f" stroked="f">
            <v:stroke joinstyle="miter"/>
            <v:imagedata r:id="rId64" o:title="base_1_328997_32769"/>
            <v:formulas/>
            <v:path o:connecttype="segments"/>
          </v:shape>
        </w:pict>
      </w:r>
    </w:p>
    <w:p w:rsidR="003A3E63" w:rsidRDefault="003A3E63">
      <w:pPr>
        <w:pStyle w:val="ConsPlusNormal"/>
        <w:jc w:val="both"/>
      </w:pPr>
    </w:p>
    <w:p w:rsidR="003A3E63" w:rsidRDefault="003A3E63">
      <w:pPr>
        <w:pStyle w:val="ConsPlusNormal"/>
        <w:ind w:firstLine="540"/>
        <w:jc w:val="both"/>
      </w:pPr>
      <w:r>
        <w:t>Р</w:t>
      </w:r>
      <w:r>
        <w:rPr>
          <w:vertAlign w:val="subscript"/>
        </w:rPr>
        <w:t>пл</w:t>
      </w:r>
      <w:proofErr w:type="gramStart"/>
      <w:r>
        <w:rPr>
          <w:vertAlign w:val="subscript"/>
        </w:rPr>
        <w:t>.у</w:t>
      </w:r>
      <w:proofErr w:type="gramEnd"/>
      <w:r>
        <w:rPr>
          <w:vertAlign w:val="subscript"/>
        </w:rPr>
        <w:t>сл.</w:t>
      </w:r>
      <w:r>
        <w:t xml:space="preserve"> = (830,90 + 115654,37 + 681,53 + 4453,27 + 1185,67) * (1 + 0,2) = 147366,89 руб.</w:t>
      </w:r>
    </w:p>
    <w:p w:rsidR="003A3E63" w:rsidRDefault="003A3E63">
      <w:pPr>
        <w:pStyle w:val="ConsPlusNormal"/>
        <w:jc w:val="both"/>
      </w:pPr>
      <w:r>
        <w:t xml:space="preserve">(пп. 4.3 в ред. </w:t>
      </w:r>
      <w:hyperlink r:id="rId65" w:history="1">
        <w:r>
          <w:rPr>
            <w:color w:val="0000FF"/>
          </w:rPr>
          <w:t>Приказа</w:t>
        </w:r>
      </w:hyperlink>
      <w:r>
        <w:t xml:space="preserve"> Минкомсвязи России от 12.09.2016 N 443)</w:t>
      </w:r>
    </w:p>
    <w:p w:rsidR="003A3E63" w:rsidRDefault="003A3E63">
      <w:pPr>
        <w:pStyle w:val="ConsPlusNormal"/>
        <w:ind w:firstLine="540"/>
        <w:jc w:val="both"/>
      </w:pPr>
    </w:p>
    <w:p w:rsidR="003A3E63" w:rsidRDefault="003A3E63">
      <w:pPr>
        <w:pStyle w:val="ConsPlusNormal"/>
        <w:ind w:firstLine="540"/>
        <w:jc w:val="both"/>
      </w:pPr>
      <w:r>
        <w:t xml:space="preserve">5. </w:t>
      </w:r>
      <w:proofErr w:type="gramStart"/>
      <w:r>
        <w:t xml:space="preserve">В соответствии с </w:t>
      </w:r>
      <w:hyperlink r:id="rId66" w:history="1">
        <w:r>
          <w:rPr>
            <w:color w:val="0000FF"/>
          </w:rPr>
          <w:t>пунктом 1 статьи 168</w:t>
        </w:r>
      </w:hyperlink>
      <w:r>
        <w:t xml:space="preserve"> части второй Налогового кодекса Российской Федерации (Собрание законодательства Российской Федерации, 2000, N 32, ст. 3340; 2001, N 1, ст. 18; 2002, N 22, ст. 2026; 2005, N 30, ст. 3130; 2006, N 31, ст. 3436; 2008, N 48, ст. 5519; 2011, N 30, ст. 4593;</w:t>
      </w:r>
      <w:proofErr w:type="gramEnd"/>
      <w:r>
        <w:t xml:space="preserve"> </w:t>
      </w:r>
      <w:proofErr w:type="gramStart"/>
      <w:r>
        <w:t>2013, N 52, ст. 6985) при реализации услуг налогоплательщик (предприятие) дополнительно к цене (тарифу) реализуемых услуг обязан предъявить к оплате покупателю этих услуг соответствующую сумму налога на добавленную стоимость (НДС = 18%): 147366,89 * 1,18 = 173892,93 руб.</w:t>
      </w:r>
      <w:proofErr w:type="gramEnd"/>
    </w:p>
    <w:p w:rsidR="003A3E63" w:rsidRDefault="003A3E63">
      <w:pPr>
        <w:pStyle w:val="ConsPlusNormal"/>
        <w:jc w:val="both"/>
      </w:pPr>
      <w:r>
        <w:t xml:space="preserve">(п. 5 в ред. </w:t>
      </w:r>
      <w:hyperlink r:id="rId67" w:history="1">
        <w:r>
          <w:rPr>
            <w:color w:val="0000FF"/>
          </w:rPr>
          <w:t>Приказа</w:t>
        </w:r>
      </w:hyperlink>
      <w:r>
        <w:t xml:space="preserve"> Минкомсвязи России от 12.09.2016 N 443)</w:t>
      </w: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jc w:val="right"/>
        <w:outlineLvl w:val="1"/>
      </w:pPr>
      <w:r>
        <w:t>Приложение N 4</w:t>
      </w:r>
    </w:p>
    <w:p w:rsidR="003A3E63" w:rsidRDefault="003A3E63">
      <w:pPr>
        <w:pStyle w:val="ConsPlusNormal"/>
        <w:jc w:val="right"/>
      </w:pPr>
      <w:r>
        <w:t>к Методике определения</w:t>
      </w:r>
    </w:p>
    <w:p w:rsidR="003A3E63" w:rsidRDefault="003A3E63">
      <w:pPr>
        <w:pStyle w:val="ConsPlusNormal"/>
        <w:jc w:val="right"/>
      </w:pPr>
      <w:r>
        <w:t>размера платы за оказание</w:t>
      </w:r>
    </w:p>
    <w:p w:rsidR="003A3E63" w:rsidRDefault="003A3E63">
      <w:pPr>
        <w:pStyle w:val="ConsPlusNormal"/>
        <w:jc w:val="right"/>
      </w:pPr>
      <w:r>
        <w:t>платной услуги по экспертизе</w:t>
      </w:r>
    </w:p>
    <w:p w:rsidR="003A3E63" w:rsidRDefault="003A3E63">
      <w:pPr>
        <w:pStyle w:val="ConsPlusNormal"/>
        <w:jc w:val="right"/>
      </w:pPr>
      <w:r>
        <w:t>возможности использования</w:t>
      </w:r>
    </w:p>
    <w:p w:rsidR="003A3E63" w:rsidRDefault="003A3E63">
      <w:pPr>
        <w:pStyle w:val="ConsPlusNormal"/>
        <w:jc w:val="right"/>
      </w:pPr>
      <w:r>
        <w:t>заявленных радиоэлектронных</w:t>
      </w:r>
    </w:p>
    <w:p w:rsidR="003A3E63" w:rsidRDefault="003A3E63">
      <w:pPr>
        <w:pStyle w:val="ConsPlusNormal"/>
        <w:jc w:val="right"/>
      </w:pPr>
      <w:r>
        <w:t xml:space="preserve">средств и их </w:t>
      </w:r>
      <w:proofErr w:type="gramStart"/>
      <w:r>
        <w:t>электромагнитной</w:t>
      </w:r>
      <w:proofErr w:type="gramEnd"/>
    </w:p>
    <w:p w:rsidR="003A3E63" w:rsidRDefault="003A3E63">
      <w:pPr>
        <w:pStyle w:val="ConsPlusNormal"/>
        <w:jc w:val="right"/>
      </w:pPr>
      <w:r>
        <w:t xml:space="preserve">совместимости с </w:t>
      </w:r>
      <w:proofErr w:type="gramStart"/>
      <w:r>
        <w:t>действующими</w:t>
      </w:r>
      <w:proofErr w:type="gramEnd"/>
    </w:p>
    <w:p w:rsidR="003A3E63" w:rsidRDefault="003A3E63">
      <w:pPr>
        <w:pStyle w:val="ConsPlusNormal"/>
        <w:jc w:val="right"/>
      </w:pPr>
      <w:r>
        <w:t xml:space="preserve">и </w:t>
      </w:r>
      <w:proofErr w:type="gramStart"/>
      <w:r>
        <w:t>планируемыми</w:t>
      </w:r>
      <w:proofErr w:type="gramEnd"/>
      <w:r>
        <w:t xml:space="preserve"> для использования</w:t>
      </w:r>
    </w:p>
    <w:p w:rsidR="003A3E63" w:rsidRDefault="003A3E63">
      <w:pPr>
        <w:pStyle w:val="ConsPlusNormal"/>
        <w:jc w:val="right"/>
      </w:pPr>
      <w:r>
        <w:t>радиоэлектронными средствами</w:t>
      </w:r>
    </w:p>
    <w:p w:rsidR="003A3E63" w:rsidRDefault="003A3E63">
      <w:pPr>
        <w:pStyle w:val="ConsPlusNormal"/>
        <w:ind w:firstLine="540"/>
        <w:jc w:val="both"/>
      </w:pPr>
    </w:p>
    <w:p w:rsidR="003A3E63" w:rsidRDefault="003A3E63">
      <w:pPr>
        <w:pStyle w:val="ConsPlusTitle"/>
        <w:jc w:val="center"/>
      </w:pPr>
      <w:r>
        <w:lastRenderedPageBreak/>
        <w:t>ПРЕДЕЛЬНЫЕ РАЗМЕРЫ</w:t>
      </w:r>
    </w:p>
    <w:p w:rsidR="003A3E63" w:rsidRDefault="003A3E63">
      <w:pPr>
        <w:pStyle w:val="ConsPlusTitle"/>
        <w:jc w:val="center"/>
      </w:pPr>
      <w:r>
        <w:t>ПЛАТЫ ПО ЭТАПАМ ОКАЗАНИЯ ПЛАТНОЙ УСЛУГИ ПО ЭКСПЕРТИЗЕ</w:t>
      </w:r>
    </w:p>
    <w:p w:rsidR="003A3E63" w:rsidRDefault="003A3E63">
      <w:pPr>
        <w:pStyle w:val="ConsPlusTitle"/>
        <w:jc w:val="center"/>
      </w:pPr>
      <w:r>
        <w:t xml:space="preserve">ВОЗМОЖНОСТИ ИСПОЛЬЗОВАНИЯ </w:t>
      </w:r>
      <w:proofErr w:type="gramStart"/>
      <w:r>
        <w:t>ЗАЯВЛЕННЫХ</w:t>
      </w:r>
      <w:proofErr w:type="gramEnd"/>
      <w:r>
        <w:t xml:space="preserve"> РАДИОЭЛЕКТРОННЫХ</w:t>
      </w:r>
    </w:p>
    <w:p w:rsidR="003A3E63" w:rsidRDefault="003A3E63">
      <w:pPr>
        <w:pStyle w:val="ConsPlusTitle"/>
        <w:jc w:val="center"/>
      </w:pPr>
      <w:r>
        <w:t xml:space="preserve">СРЕДСТВ И ИХ ЭЛЕКТРОМАГНИТНОЙ СОВМЕСТИМОСТИ С </w:t>
      </w:r>
      <w:proofErr w:type="gramStart"/>
      <w:r>
        <w:t>ДЕЙСТВУЮЩИМИ</w:t>
      </w:r>
      <w:proofErr w:type="gramEnd"/>
    </w:p>
    <w:p w:rsidR="003A3E63" w:rsidRDefault="003A3E63">
      <w:pPr>
        <w:pStyle w:val="ConsPlusTitle"/>
        <w:jc w:val="center"/>
      </w:pPr>
      <w:r>
        <w:t xml:space="preserve">И </w:t>
      </w:r>
      <w:proofErr w:type="gramStart"/>
      <w:r>
        <w:t>ПЛАНИРУЕМЫМИ</w:t>
      </w:r>
      <w:proofErr w:type="gramEnd"/>
      <w:r>
        <w:t xml:space="preserve"> ДЛЯ ИСПОЛЬЗОВАНИЯ</w:t>
      </w:r>
    </w:p>
    <w:p w:rsidR="003A3E63" w:rsidRDefault="003A3E63">
      <w:pPr>
        <w:pStyle w:val="ConsPlusTitle"/>
        <w:jc w:val="center"/>
      </w:pPr>
      <w:r>
        <w:t>РАДИОЭЛЕКТРОННЫМИ СРЕДСТВАМИ</w:t>
      </w:r>
    </w:p>
    <w:p w:rsidR="003A3E63" w:rsidRDefault="003A3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E63">
        <w:trPr>
          <w:jc w:val="center"/>
        </w:trPr>
        <w:tc>
          <w:tcPr>
            <w:tcW w:w="9294" w:type="dxa"/>
            <w:tcBorders>
              <w:top w:val="nil"/>
              <w:left w:val="single" w:sz="24" w:space="0" w:color="CED3F1"/>
              <w:bottom w:val="nil"/>
              <w:right w:val="single" w:sz="24" w:space="0" w:color="F4F3F8"/>
            </w:tcBorders>
            <w:shd w:val="clear" w:color="auto" w:fill="F4F3F8"/>
          </w:tcPr>
          <w:p w:rsidR="003A3E63" w:rsidRDefault="003A3E63">
            <w:pPr>
              <w:pStyle w:val="ConsPlusNormal"/>
              <w:jc w:val="center"/>
            </w:pPr>
            <w:r>
              <w:rPr>
                <w:color w:val="392C69"/>
              </w:rPr>
              <w:t>Список изменяющих документов</w:t>
            </w:r>
          </w:p>
          <w:p w:rsidR="003A3E63" w:rsidRDefault="003A3E63">
            <w:pPr>
              <w:pStyle w:val="ConsPlusNormal"/>
              <w:jc w:val="center"/>
            </w:pPr>
            <w:proofErr w:type="gramStart"/>
            <w:r>
              <w:rPr>
                <w:color w:val="392C69"/>
              </w:rPr>
              <w:t xml:space="preserve">(в ред. Приказов Минкомсвязи России от 12.09.2016 </w:t>
            </w:r>
            <w:hyperlink r:id="rId68" w:history="1">
              <w:r>
                <w:rPr>
                  <w:color w:val="0000FF"/>
                </w:rPr>
                <w:t>N 443</w:t>
              </w:r>
            </w:hyperlink>
            <w:r>
              <w:rPr>
                <w:color w:val="392C69"/>
              </w:rPr>
              <w:t>,</w:t>
            </w:r>
            <w:proofErr w:type="gramEnd"/>
          </w:p>
          <w:p w:rsidR="003A3E63" w:rsidRDefault="003A3E63">
            <w:pPr>
              <w:pStyle w:val="ConsPlusNormal"/>
              <w:jc w:val="center"/>
            </w:pPr>
            <w:r>
              <w:rPr>
                <w:color w:val="392C69"/>
              </w:rPr>
              <w:t xml:space="preserve">от 28.06.2017 </w:t>
            </w:r>
            <w:hyperlink r:id="rId69" w:history="1">
              <w:r>
                <w:rPr>
                  <w:color w:val="0000FF"/>
                </w:rPr>
                <w:t>N 330</w:t>
              </w:r>
            </w:hyperlink>
            <w:r>
              <w:rPr>
                <w:color w:val="392C69"/>
              </w:rPr>
              <w:t>)</w:t>
            </w:r>
          </w:p>
        </w:tc>
      </w:tr>
    </w:tbl>
    <w:p w:rsidR="003A3E63" w:rsidRDefault="003A3E63">
      <w:pPr>
        <w:pStyle w:val="ConsPlusNormal"/>
        <w:ind w:firstLine="540"/>
        <w:jc w:val="both"/>
      </w:pPr>
    </w:p>
    <w:p w:rsidR="003A3E63" w:rsidRDefault="003A3E63">
      <w:pPr>
        <w:sectPr w:rsidR="003A3E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8085"/>
        <w:gridCol w:w="1980"/>
      </w:tblGrid>
      <w:tr w:rsidR="003A3E63">
        <w:tc>
          <w:tcPr>
            <w:tcW w:w="2145" w:type="dxa"/>
          </w:tcPr>
          <w:p w:rsidR="003A3E63" w:rsidRDefault="003A3E63">
            <w:pPr>
              <w:pStyle w:val="ConsPlusNormal"/>
              <w:jc w:val="center"/>
            </w:pPr>
            <w:r>
              <w:lastRenderedPageBreak/>
              <w:t xml:space="preserve">N </w:t>
            </w:r>
            <w:proofErr w:type="gramStart"/>
            <w:r>
              <w:t>п</w:t>
            </w:r>
            <w:proofErr w:type="gramEnd"/>
            <w:r>
              <w:t>/п</w:t>
            </w:r>
          </w:p>
        </w:tc>
        <w:tc>
          <w:tcPr>
            <w:tcW w:w="8085" w:type="dxa"/>
          </w:tcPr>
          <w:p w:rsidR="003A3E63" w:rsidRDefault="003A3E63">
            <w:pPr>
              <w:pStyle w:val="ConsPlusNormal"/>
              <w:jc w:val="center"/>
            </w:pPr>
            <w:r>
              <w:t>Этапы оказания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p>
        </w:tc>
        <w:tc>
          <w:tcPr>
            <w:tcW w:w="1980" w:type="dxa"/>
          </w:tcPr>
          <w:p w:rsidR="003A3E63" w:rsidRDefault="003A3E63">
            <w:pPr>
              <w:pStyle w:val="ConsPlusNormal"/>
              <w:jc w:val="center"/>
            </w:pPr>
            <w:r>
              <w:t>Цена за единицу измерения, руб. (без НДС)</w:t>
            </w:r>
          </w:p>
        </w:tc>
      </w:tr>
      <w:tr w:rsidR="003A3E63">
        <w:tc>
          <w:tcPr>
            <w:tcW w:w="10230" w:type="dxa"/>
            <w:gridSpan w:val="2"/>
          </w:tcPr>
          <w:p w:rsidR="003A3E63" w:rsidRDefault="003A3E63">
            <w:pPr>
              <w:pStyle w:val="ConsPlusNormal"/>
              <w:jc w:val="center"/>
              <w:outlineLvl w:val="2"/>
            </w:pPr>
            <w:r>
              <w:t>1 этап. Анализ материалов радиочастотной заявки на полноту и достоверность, за одну заявку</w:t>
            </w:r>
          </w:p>
        </w:tc>
        <w:tc>
          <w:tcPr>
            <w:tcW w:w="1980" w:type="dxa"/>
            <w:vAlign w:val="bottom"/>
          </w:tcPr>
          <w:p w:rsidR="003A3E63" w:rsidRDefault="003A3E63">
            <w:pPr>
              <w:pStyle w:val="ConsPlusNormal"/>
              <w:jc w:val="center"/>
            </w:pPr>
            <w:r>
              <w:t>995</w:t>
            </w:r>
          </w:p>
        </w:tc>
      </w:tr>
      <w:tr w:rsidR="003A3E63">
        <w:tc>
          <w:tcPr>
            <w:tcW w:w="12210" w:type="dxa"/>
            <w:gridSpan w:val="3"/>
          </w:tcPr>
          <w:p w:rsidR="003A3E63" w:rsidRDefault="003A3E63">
            <w:pPr>
              <w:pStyle w:val="ConsPlusNormal"/>
              <w:jc w:val="center"/>
              <w:outlineLvl w:val="2"/>
            </w:pPr>
            <w:r>
              <w:t>2 этап. Расчет и оценка выполнения условий обеспечения ЭМС РЭС</w:t>
            </w:r>
          </w:p>
        </w:tc>
      </w:tr>
      <w:tr w:rsidR="003A3E63">
        <w:tc>
          <w:tcPr>
            <w:tcW w:w="2145" w:type="dxa"/>
          </w:tcPr>
          <w:p w:rsidR="003A3E63" w:rsidRDefault="003A3E63">
            <w:pPr>
              <w:pStyle w:val="ConsPlusNormal"/>
              <w:jc w:val="center"/>
            </w:pPr>
            <w:r>
              <w:t>2.1.</w:t>
            </w:r>
          </w:p>
        </w:tc>
        <w:tc>
          <w:tcPr>
            <w:tcW w:w="8085" w:type="dxa"/>
          </w:tcPr>
          <w:p w:rsidR="003A3E63" w:rsidRDefault="003A3E63">
            <w:pPr>
              <w:pStyle w:val="ConsPlusNormal"/>
              <w:jc w:val="both"/>
            </w:pPr>
            <w:r>
              <w:t>Расчет ЭМС РЭС с действующими и планируемыми для использования РЭС гражданского назначения, оформление материалов о расчетах ЭМС, с учетом анализа материалов заявки и определением необходимости проведения МПЗ и необходимости согласований с органами Минобороны России, ФСО России, ФСБ России:</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2.1.1.</w:t>
            </w:r>
          </w:p>
        </w:tc>
        <w:tc>
          <w:tcPr>
            <w:tcW w:w="8085" w:type="dxa"/>
          </w:tcPr>
          <w:p w:rsidR="003A3E63" w:rsidRDefault="003A3E63">
            <w:pPr>
              <w:pStyle w:val="ConsPlusNormal"/>
              <w:jc w:val="both"/>
            </w:pPr>
            <w:r>
              <w:t>передатчиков ТВ и ОВЧ ЧМ вещания, за каждый ТВК (или каждую радиочастоту) каждого передатчика, при заявленных величинах эффективно-излучаемой мощности (ЭИМ) передатчика и высоты подвеса антенны</w:t>
            </w:r>
          </w:p>
        </w:tc>
        <w:tc>
          <w:tcPr>
            <w:tcW w:w="1980" w:type="dxa"/>
            <w:vAlign w:val="bottom"/>
          </w:tcPr>
          <w:p w:rsidR="003A3E63" w:rsidRDefault="003A3E63">
            <w:pPr>
              <w:pStyle w:val="ConsPlusNormal"/>
              <w:jc w:val="center"/>
            </w:pPr>
            <w:r>
              <w:t>158380</w:t>
            </w:r>
          </w:p>
        </w:tc>
      </w:tr>
      <w:tr w:rsidR="003A3E63">
        <w:tc>
          <w:tcPr>
            <w:tcW w:w="2145" w:type="dxa"/>
          </w:tcPr>
          <w:p w:rsidR="003A3E63" w:rsidRDefault="003A3E63">
            <w:pPr>
              <w:pStyle w:val="ConsPlusNormal"/>
              <w:jc w:val="center"/>
            </w:pPr>
            <w:r>
              <w:t>2.1.2.</w:t>
            </w:r>
          </w:p>
        </w:tc>
        <w:tc>
          <w:tcPr>
            <w:tcW w:w="8085" w:type="dxa"/>
          </w:tcPr>
          <w:p w:rsidR="003A3E63" w:rsidRDefault="003A3E63">
            <w:pPr>
              <w:pStyle w:val="ConsPlusNormal"/>
              <w:jc w:val="both"/>
            </w:pPr>
            <w:r>
              <w:t xml:space="preserve">передатчиков ДВ, </w:t>
            </w:r>
            <w:proofErr w:type="gramStart"/>
            <w:r>
              <w:t>СВ</w:t>
            </w:r>
            <w:proofErr w:type="gramEnd"/>
            <w:r>
              <w:t>, КВ вещания, за каждую радиочастоту каждого передатчика, при заявленной мощности передатчика:</w:t>
            </w:r>
          </w:p>
        </w:tc>
        <w:tc>
          <w:tcPr>
            <w:tcW w:w="1980" w:type="dxa"/>
            <w:vAlign w:val="bottom"/>
          </w:tcPr>
          <w:p w:rsidR="003A3E63" w:rsidRDefault="003A3E63">
            <w:pPr>
              <w:pStyle w:val="ConsPlusNormal"/>
              <w:jc w:val="center"/>
            </w:pPr>
            <w:r>
              <w:t>82240</w:t>
            </w:r>
          </w:p>
        </w:tc>
      </w:tr>
      <w:tr w:rsidR="003A3E63">
        <w:tc>
          <w:tcPr>
            <w:tcW w:w="2145" w:type="dxa"/>
          </w:tcPr>
          <w:p w:rsidR="003A3E63" w:rsidRDefault="003A3E63">
            <w:pPr>
              <w:pStyle w:val="ConsPlusNormal"/>
              <w:jc w:val="center"/>
            </w:pPr>
            <w:r>
              <w:t>2.1.3.</w:t>
            </w:r>
          </w:p>
        </w:tc>
        <w:tc>
          <w:tcPr>
            <w:tcW w:w="8085" w:type="dxa"/>
          </w:tcPr>
          <w:p w:rsidR="003A3E63" w:rsidRDefault="003A3E63">
            <w:pPr>
              <w:pStyle w:val="ConsPlusNormal"/>
              <w:jc w:val="both"/>
            </w:pPr>
            <w:r>
              <w:t>РЭС системы BOX, за каждую радиочастоту каждого передатчика системы</w:t>
            </w:r>
          </w:p>
        </w:tc>
        <w:tc>
          <w:tcPr>
            <w:tcW w:w="1980" w:type="dxa"/>
            <w:vAlign w:val="bottom"/>
          </w:tcPr>
          <w:p w:rsidR="003A3E63" w:rsidRDefault="003A3E63">
            <w:pPr>
              <w:pStyle w:val="ConsPlusNormal"/>
              <w:jc w:val="center"/>
            </w:pPr>
            <w:r>
              <w:t>390</w:t>
            </w:r>
          </w:p>
        </w:tc>
      </w:tr>
      <w:tr w:rsidR="003A3E63">
        <w:tc>
          <w:tcPr>
            <w:tcW w:w="2145" w:type="dxa"/>
          </w:tcPr>
          <w:p w:rsidR="003A3E63" w:rsidRDefault="003A3E63">
            <w:pPr>
              <w:pStyle w:val="ConsPlusNormal"/>
              <w:jc w:val="center"/>
            </w:pPr>
            <w:r>
              <w:t>2.1.4.</w:t>
            </w:r>
          </w:p>
        </w:tc>
        <w:tc>
          <w:tcPr>
            <w:tcW w:w="8085" w:type="dxa"/>
          </w:tcPr>
          <w:p w:rsidR="003A3E63" w:rsidRDefault="003A3E63">
            <w:pPr>
              <w:pStyle w:val="ConsPlusNormal"/>
              <w:jc w:val="both"/>
            </w:pPr>
            <w:r>
              <w:t>РЭС радиорелейных линий связи (РРЛ) фиксированной службы, за каждую радиочастоту передачи каждой радиорелейной станции (РРС), при заявленном количестве радиочастотных каналов РРС на пролете РРЛ</w:t>
            </w:r>
          </w:p>
        </w:tc>
        <w:tc>
          <w:tcPr>
            <w:tcW w:w="1980" w:type="dxa"/>
            <w:vAlign w:val="bottom"/>
          </w:tcPr>
          <w:p w:rsidR="003A3E63" w:rsidRDefault="003A3E63">
            <w:pPr>
              <w:pStyle w:val="ConsPlusNormal"/>
              <w:jc w:val="center"/>
            </w:pPr>
            <w:r>
              <w:t>16110</w:t>
            </w:r>
          </w:p>
        </w:tc>
      </w:tr>
      <w:tr w:rsidR="003A3E63">
        <w:tc>
          <w:tcPr>
            <w:tcW w:w="2145" w:type="dxa"/>
          </w:tcPr>
          <w:p w:rsidR="003A3E63" w:rsidRDefault="003A3E63">
            <w:pPr>
              <w:pStyle w:val="ConsPlusNormal"/>
              <w:jc w:val="center"/>
            </w:pPr>
            <w:r>
              <w:t>2.1.5.</w:t>
            </w:r>
          </w:p>
        </w:tc>
        <w:tc>
          <w:tcPr>
            <w:tcW w:w="8085" w:type="dxa"/>
          </w:tcPr>
          <w:p w:rsidR="003A3E63" w:rsidRDefault="003A3E63">
            <w:pPr>
              <w:pStyle w:val="ConsPlusNormal"/>
              <w:jc w:val="both"/>
            </w:pPr>
            <w:r>
              <w:t>РЭС систем беспроводного доступа, в том числе MMDS, фиксированной службы, при числе одновременно заявленных на территории одного субъекта Российской Федерации до 25 базовых станций включительно и при количестве радиочастотных каналов на базовой станции:</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2.1.5.1.</w:t>
            </w:r>
          </w:p>
        </w:tc>
        <w:tc>
          <w:tcPr>
            <w:tcW w:w="8085" w:type="dxa"/>
          </w:tcPr>
          <w:p w:rsidR="003A3E63" w:rsidRDefault="003A3E63">
            <w:pPr>
              <w:pStyle w:val="ConsPlusNormal"/>
              <w:jc w:val="both"/>
            </w:pPr>
            <w:r>
              <w:t>до 4-х каналов включительно, за каждую базовую станцию</w:t>
            </w:r>
          </w:p>
        </w:tc>
        <w:tc>
          <w:tcPr>
            <w:tcW w:w="1980" w:type="dxa"/>
            <w:vAlign w:val="bottom"/>
          </w:tcPr>
          <w:p w:rsidR="003A3E63" w:rsidRDefault="003A3E63">
            <w:pPr>
              <w:pStyle w:val="ConsPlusNormal"/>
              <w:jc w:val="center"/>
            </w:pPr>
            <w:r>
              <w:t>41665</w:t>
            </w:r>
          </w:p>
        </w:tc>
      </w:tr>
      <w:tr w:rsidR="003A3E63">
        <w:tc>
          <w:tcPr>
            <w:tcW w:w="2145" w:type="dxa"/>
          </w:tcPr>
          <w:p w:rsidR="003A3E63" w:rsidRDefault="003A3E63">
            <w:pPr>
              <w:pStyle w:val="ConsPlusNormal"/>
              <w:jc w:val="center"/>
            </w:pPr>
            <w:r>
              <w:t>2.1.5.2.</w:t>
            </w:r>
          </w:p>
        </w:tc>
        <w:tc>
          <w:tcPr>
            <w:tcW w:w="8085" w:type="dxa"/>
          </w:tcPr>
          <w:p w:rsidR="003A3E63" w:rsidRDefault="003A3E63">
            <w:pPr>
              <w:pStyle w:val="ConsPlusNormal"/>
              <w:jc w:val="both"/>
            </w:pPr>
            <w:r>
              <w:t xml:space="preserve">при 5 и более каналах, за каждый дополнительный радиочастотный канал каждой </w:t>
            </w:r>
            <w:r>
              <w:lastRenderedPageBreak/>
              <w:t>базовой станции</w:t>
            </w:r>
          </w:p>
        </w:tc>
        <w:tc>
          <w:tcPr>
            <w:tcW w:w="1980" w:type="dxa"/>
            <w:vAlign w:val="bottom"/>
          </w:tcPr>
          <w:p w:rsidR="003A3E63" w:rsidRDefault="003A3E63">
            <w:pPr>
              <w:pStyle w:val="ConsPlusNormal"/>
              <w:jc w:val="center"/>
            </w:pPr>
            <w:r>
              <w:lastRenderedPageBreak/>
              <w:t>2980</w:t>
            </w:r>
          </w:p>
        </w:tc>
      </w:tr>
      <w:tr w:rsidR="003A3E63">
        <w:tc>
          <w:tcPr>
            <w:tcW w:w="2145" w:type="dxa"/>
          </w:tcPr>
          <w:p w:rsidR="003A3E63" w:rsidRDefault="003A3E63">
            <w:pPr>
              <w:pStyle w:val="ConsPlusNormal"/>
              <w:jc w:val="center"/>
            </w:pPr>
            <w:r>
              <w:lastRenderedPageBreak/>
              <w:t>2.1.6.</w:t>
            </w:r>
          </w:p>
        </w:tc>
        <w:tc>
          <w:tcPr>
            <w:tcW w:w="8085" w:type="dxa"/>
          </w:tcPr>
          <w:p w:rsidR="003A3E63" w:rsidRDefault="003A3E63">
            <w:pPr>
              <w:pStyle w:val="ConsPlusNormal"/>
              <w:jc w:val="both"/>
            </w:pPr>
            <w:r>
              <w:t>генератора шума, работающего в полосе радиочастот, за полосу радиочастот, используемую передатчиком</w:t>
            </w:r>
          </w:p>
        </w:tc>
        <w:tc>
          <w:tcPr>
            <w:tcW w:w="1980" w:type="dxa"/>
            <w:vAlign w:val="bottom"/>
          </w:tcPr>
          <w:p w:rsidR="003A3E63" w:rsidRDefault="003A3E63">
            <w:pPr>
              <w:pStyle w:val="ConsPlusNormal"/>
              <w:jc w:val="center"/>
            </w:pPr>
            <w:r>
              <w:t>7800</w:t>
            </w:r>
          </w:p>
        </w:tc>
      </w:tr>
      <w:tr w:rsidR="003A3E63">
        <w:tc>
          <w:tcPr>
            <w:tcW w:w="2145" w:type="dxa"/>
          </w:tcPr>
          <w:p w:rsidR="003A3E63" w:rsidRDefault="003A3E63">
            <w:pPr>
              <w:pStyle w:val="ConsPlusNormal"/>
              <w:jc w:val="center"/>
            </w:pPr>
            <w:r>
              <w:t>2.1.7.</w:t>
            </w:r>
          </w:p>
        </w:tc>
        <w:tc>
          <w:tcPr>
            <w:tcW w:w="8085" w:type="dxa"/>
          </w:tcPr>
          <w:p w:rsidR="003A3E63" w:rsidRDefault="003A3E63">
            <w:pPr>
              <w:pStyle w:val="ConsPlusNormal"/>
              <w:jc w:val="both"/>
            </w:pPr>
            <w:r>
              <w:t>РЭС радиальной и радиально-зоновой (многозоновой) сети связи, включающей транкинговые системы связи (в диапазоне 800 МГц), за каждый радиочастотный канал каждой базовой станции</w:t>
            </w:r>
          </w:p>
        </w:tc>
        <w:tc>
          <w:tcPr>
            <w:tcW w:w="1980" w:type="dxa"/>
            <w:vAlign w:val="bottom"/>
          </w:tcPr>
          <w:p w:rsidR="003A3E63" w:rsidRDefault="003A3E63">
            <w:pPr>
              <w:pStyle w:val="ConsPlusNormal"/>
              <w:jc w:val="center"/>
            </w:pPr>
            <w:r>
              <w:t>3125</w:t>
            </w:r>
          </w:p>
        </w:tc>
      </w:tr>
      <w:tr w:rsidR="003A3E63">
        <w:tc>
          <w:tcPr>
            <w:tcW w:w="2145" w:type="dxa"/>
          </w:tcPr>
          <w:p w:rsidR="003A3E63" w:rsidRDefault="003A3E63">
            <w:pPr>
              <w:pStyle w:val="ConsPlusNormal"/>
              <w:jc w:val="center"/>
            </w:pPr>
            <w:r>
              <w:t>2.1.8.</w:t>
            </w:r>
          </w:p>
        </w:tc>
        <w:tc>
          <w:tcPr>
            <w:tcW w:w="8085" w:type="dxa"/>
          </w:tcPr>
          <w:p w:rsidR="003A3E63" w:rsidRDefault="003A3E63">
            <w:pPr>
              <w:pStyle w:val="ConsPlusNormal"/>
              <w:jc w:val="both"/>
            </w:pPr>
            <w:r>
              <w:t>РЭС сети связи сухопутной подвижной службы (в диапазонах от 30 МГц до 500 МГц), включая сети связи стандарта TETRA, за каждую радиочастоту передачи базовой станции и за каждую радиочастоту передачи абонентских РЭС, находящихся в зоне действия базовой станции</w:t>
            </w:r>
          </w:p>
        </w:tc>
        <w:tc>
          <w:tcPr>
            <w:tcW w:w="1980" w:type="dxa"/>
            <w:vAlign w:val="bottom"/>
          </w:tcPr>
          <w:p w:rsidR="003A3E63" w:rsidRDefault="003A3E63">
            <w:pPr>
              <w:pStyle w:val="ConsPlusNormal"/>
              <w:jc w:val="center"/>
            </w:pPr>
            <w:r>
              <w:t>8895</w:t>
            </w:r>
          </w:p>
        </w:tc>
      </w:tr>
      <w:tr w:rsidR="003A3E63">
        <w:tc>
          <w:tcPr>
            <w:tcW w:w="2145" w:type="dxa"/>
          </w:tcPr>
          <w:p w:rsidR="003A3E63" w:rsidRDefault="003A3E63">
            <w:pPr>
              <w:pStyle w:val="ConsPlusNormal"/>
              <w:jc w:val="center"/>
            </w:pPr>
            <w:r>
              <w:t>2.1.9.</w:t>
            </w:r>
          </w:p>
        </w:tc>
        <w:tc>
          <w:tcPr>
            <w:tcW w:w="8085" w:type="dxa"/>
          </w:tcPr>
          <w:p w:rsidR="003A3E63" w:rsidRDefault="003A3E63">
            <w:pPr>
              <w:pStyle w:val="ConsPlusNormal"/>
              <w:jc w:val="both"/>
            </w:pPr>
            <w:r>
              <w:t>стационарных абонентских станций (</w:t>
            </w:r>
            <w:proofErr w:type="gramStart"/>
            <w:r>
              <w:t>АСС</w:t>
            </w:r>
            <w:proofErr w:type="gramEnd"/>
            <w:r>
              <w:t>) сетей связи сухопутной подвижной службы (в диапазонах радиочастот от 30 МГц до 500 МГц), за каждую радиочастоту передачи АСС</w:t>
            </w:r>
          </w:p>
        </w:tc>
        <w:tc>
          <w:tcPr>
            <w:tcW w:w="1980" w:type="dxa"/>
            <w:vAlign w:val="bottom"/>
          </w:tcPr>
          <w:p w:rsidR="003A3E63" w:rsidRDefault="003A3E63">
            <w:pPr>
              <w:pStyle w:val="ConsPlusNormal"/>
              <w:jc w:val="center"/>
            </w:pPr>
            <w:r>
              <w:t>28185</w:t>
            </w:r>
          </w:p>
        </w:tc>
      </w:tr>
      <w:tr w:rsidR="003A3E63">
        <w:tc>
          <w:tcPr>
            <w:tcW w:w="2145" w:type="dxa"/>
          </w:tcPr>
          <w:p w:rsidR="003A3E63" w:rsidRDefault="003A3E63">
            <w:pPr>
              <w:pStyle w:val="ConsPlusNormal"/>
              <w:jc w:val="center"/>
            </w:pPr>
            <w:r>
              <w:t>2.1.10.</w:t>
            </w:r>
          </w:p>
        </w:tc>
        <w:tc>
          <w:tcPr>
            <w:tcW w:w="8085" w:type="dxa"/>
          </w:tcPr>
          <w:p w:rsidR="003A3E63" w:rsidRDefault="003A3E63">
            <w:pPr>
              <w:pStyle w:val="ConsPlusNormal"/>
              <w:jc w:val="both"/>
            </w:pPr>
            <w:r>
              <w:t>подвижных РЭС сети связи сухопутной подвижной службы (в диапазонах от 30 МГц до 500 МГц) без установки базовых станций с указанием координат центральной точки зоны обслуживания с радиусом до 50 км включительно, за каждую радиочастоту передачи для каждой центральной точки</w:t>
            </w:r>
          </w:p>
        </w:tc>
        <w:tc>
          <w:tcPr>
            <w:tcW w:w="1980" w:type="dxa"/>
            <w:vAlign w:val="bottom"/>
          </w:tcPr>
          <w:p w:rsidR="003A3E63" w:rsidRDefault="003A3E63">
            <w:pPr>
              <w:pStyle w:val="ConsPlusNormal"/>
              <w:jc w:val="center"/>
            </w:pPr>
            <w:r>
              <w:t>8895</w:t>
            </w:r>
          </w:p>
        </w:tc>
      </w:tr>
      <w:tr w:rsidR="003A3E63">
        <w:tc>
          <w:tcPr>
            <w:tcW w:w="2145" w:type="dxa"/>
          </w:tcPr>
          <w:p w:rsidR="003A3E63" w:rsidRDefault="003A3E63">
            <w:pPr>
              <w:pStyle w:val="ConsPlusNormal"/>
              <w:jc w:val="center"/>
            </w:pPr>
            <w:r>
              <w:t>2.1.11.</w:t>
            </w:r>
          </w:p>
        </w:tc>
        <w:tc>
          <w:tcPr>
            <w:tcW w:w="8085" w:type="dxa"/>
          </w:tcPr>
          <w:p w:rsidR="003A3E63" w:rsidRDefault="003A3E63">
            <w:pPr>
              <w:pStyle w:val="ConsPlusNormal"/>
              <w:jc w:val="both"/>
            </w:pPr>
            <w:proofErr w:type="gramStart"/>
            <w:r>
              <w:t>подвижных РЭС сети связи сухопутной подвижной службы (в диапазонах от 30 МГц до 500 МГц) на территории (или на части территории) одного субъекта Российской Федерации без установки базовой станции или с использованием мобильных базовых станций, а также подвижных РЭС без установки базовых станций с указанием координат центральной точки и зоны обслуживания с радиусом свыше 50 км, за радиоканал, используемый подвижными</w:t>
            </w:r>
            <w:proofErr w:type="gramEnd"/>
            <w:r>
              <w:t xml:space="preserve"> РЭС на территории субъекта Российской Федерации</w:t>
            </w:r>
          </w:p>
        </w:tc>
        <w:tc>
          <w:tcPr>
            <w:tcW w:w="1980" w:type="dxa"/>
            <w:vAlign w:val="bottom"/>
          </w:tcPr>
          <w:p w:rsidR="003A3E63" w:rsidRDefault="003A3E63">
            <w:pPr>
              <w:pStyle w:val="ConsPlusNormal"/>
              <w:jc w:val="center"/>
            </w:pPr>
            <w:r>
              <w:t>32175</w:t>
            </w:r>
          </w:p>
        </w:tc>
      </w:tr>
      <w:tr w:rsidR="003A3E63">
        <w:tc>
          <w:tcPr>
            <w:tcW w:w="2145" w:type="dxa"/>
          </w:tcPr>
          <w:p w:rsidR="003A3E63" w:rsidRDefault="003A3E63">
            <w:pPr>
              <w:pStyle w:val="ConsPlusNormal"/>
              <w:jc w:val="center"/>
            </w:pPr>
            <w:r>
              <w:t>2.1.12.</w:t>
            </w:r>
          </w:p>
        </w:tc>
        <w:tc>
          <w:tcPr>
            <w:tcW w:w="8085" w:type="dxa"/>
          </w:tcPr>
          <w:p w:rsidR="003A3E63" w:rsidRDefault="003A3E63">
            <w:pPr>
              <w:pStyle w:val="ConsPlusNormal"/>
              <w:jc w:val="both"/>
            </w:pPr>
            <w:r>
              <w:t>РЭС сети абонентского радиодоступа к АТС (технология DECT) с зоной обслуживания базовой станции в координационной точке свыше 200 м, за каждую координационную точку при заявленном числе координационных точек в сети - одна точка</w:t>
            </w:r>
          </w:p>
        </w:tc>
        <w:tc>
          <w:tcPr>
            <w:tcW w:w="1980" w:type="dxa"/>
            <w:vAlign w:val="bottom"/>
          </w:tcPr>
          <w:p w:rsidR="003A3E63" w:rsidRDefault="003A3E63">
            <w:pPr>
              <w:pStyle w:val="ConsPlusNormal"/>
              <w:jc w:val="center"/>
            </w:pPr>
            <w:r>
              <w:t>11090</w:t>
            </w:r>
          </w:p>
        </w:tc>
      </w:tr>
      <w:tr w:rsidR="003A3E63">
        <w:tc>
          <w:tcPr>
            <w:tcW w:w="2145" w:type="dxa"/>
          </w:tcPr>
          <w:p w:rsidR="003A3E63" w:rsidRDefault="003A3E63">
            <w:pPr>
              <w:pStyle w:val="ConsPlusNormal"/>
              <w:jc w:val="center"/>
            </w:pPr>
            <w:r>
              <w:lastRenderedPageBreak/>
              <w:t>2.1.13.</w:t>
            </w:r>
          </w:p>
        </w:tc>
        <w:tc>
          <w:tcPr>
            <w:tcW w:w="8085" w:type="dxa"/>
          </w:tcPr>
          <w:p w:rsidR="003A3E63" w:rsidRDefault="003A3E63">
            <w:pPr>
              <w:pStyle w:val="ConsPlusNormal"/>
              <w:jc w:val="both"/>
            </w:pPr>
            <w:r>
              <w:t>РЭС сети связи общего пользования сухопутной подвижной службы с кодовым разделением каналов, за каждый радиочастотный канал каждой базовой станции сети связи при заявленном количестве базовых станций - одна станция:</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2.1.13.1.</w:t>
            </w:r>
          </w:p>
        </w:tc>
        <w:tc>
          <w:tcPr>
            <w:tcW w:w="8085" w:type="dxa"/>
          </w:tcPr>
          <w:p w:rsidR="003A3E63" w:rsidRDefault="003A3E63">
            <w:pPr>
              <w:pStyle w:val="ConsPlusNormal"/>
            </w:pPr>
            <w:r>
              <w:t>стандарта IMT-MC-450</w:t>
            </w:r>
          </w:p>
        </w:tc>
        <w:tc>
          <w:tcPr>
            <w:tcW w:w="1980" w:type="dxa"/>
          </w:tcPr>
          <w:p w:rsidR="003A3E63" w:rsidRDefault="003A3E63">
            <w:pPr>
              <w:pStyle w:val="ConsPlusNormal"/>
              <w:jc w:val="center"/>
            </w:pPr>
            <w:r>
              <w:t>25410</w:t>
            </w:r>
          </w:p>
        </w:tc>
      </w:tr>
      <w:tr w:rsidR="003A3E63">
        <w:tc>
          <w:tcPr>
            <w:tcW w:w="2145" w:type="dxa"/>
          </w:tcPr>
          <w:p w:rsidR="003A3E63" w:rsidRDefault="003A3E63">
            <w:pPr>
              <w:pStyle w:val="ConsPlusNormal"/>
              <w:jc w:val="center"/>
            </w:pPr>
            <w:r>
              <w:t>2.1.13.2.</w:t>
            </w:r>
          </w:p>
        </w:tc>
        <w:tc>
          <w:tcPr>
            <w:tcW w:w="8085" w:type="dxa"/>
          </w:tcPr>
          <w:p w:rsidR="003A3E63" w:rsidRDefault="003A3E63">
            <w:pPr>
              <w:pStyle w:val="ConsPlusNormal"/>
            </w:pPr>
            <w:r>
              <w:t>стандарта IMT-MC-2000</w:t>
            </w:r>
          </w:p>
        </w:tc>
        <w:tc>
          <w:tcPr>
            <w:tcW w:w="1980" w:type="dxa"/>
          </w:tcPr>
          <w:p w:rsidR="003A3E63" w:rsidRDefault="003A3E63">
            <w:pPr>
              <w:pStyle w:val="ConsPlusNormal"/>
              <w:jc w:val="center"/>
            </w:pPr>
            <w:r>
              <w:t>16190</w:t>
            </w:r>
          </w:p>
        </w:tc>
      </w:tr>
      <w:tr w:rsidR="003A3E63">
        <w:tc>
          <w:tcPr>
            <w:tcW w:w="2145" w:type="dxa"/>
          </w:tcPr>
          <w:p w:rsidR="003A3E63" w:rsidRDefault="003A3E63">
            <w:pPr>
              <w:pStyle w:val="ConsPlusNormal"/>
              <w:jc w:val="center"/>
            </w:pPr>
            <w:r>
              <w:t>2.1.13.3.</w:t>
            </w:r>
          </w:p>
        </w:tc>
        <w:tc>
          <w:tcPr>
            <w:tcW w:w="8085" w:type="dxa"/>
          </w:tcPr>
          <w:p w:rsidR="003A3E63" w:rsidRDefault="003A3E63">
            <w:pPr>
              <w:pStyle w:val="ConsPlusNormal"/>
            </w:pPr>
            <w:r>
              <w:t>стандарта IMT-2000/UMTS</w:t>
            </w:r>
          </w:p>
        </w:tc>
        <w:tc>
          <w:tcPr>
            <w:tcW w:w="1980" w:type="dxa"/>
          </w:tcPr>
          <w:p w:rsidR="003A3E63" w:rsidRDefault="003A3E63">
            <w:pPr>
              <w:pStyle w:val="ConsPlusNormal"/>
              <w:jc w:val="center"/>
            </w:pPr>
            <w:r>
              <w:t>89740</w:t>
            </w:r>
          </w:p>
        </w:tc>
      </w:tr>
      <w:tr w:rsidR="003A3E63">
        <w:tblPrEx>
          <w:tblBorders>
            <w:insideH w:val="nil"/>
          </w:tblBorders>
        </w:tblPrEx>
        <w:tc>
          <w:tcPr>
            <w:tcW w:w="2145" w:type="dxa"/>
            <w:tcBorders>
              <w:bottom w:val="nil"/>
            </w:tcBorders>
          </w:tcPr>
          <w:p w:rsidR="003A3E63" w:rsidRDefault="003A3E63">
            <w:pPr>
              <w:pStyle w:val="ConsPlusNormal"/>
              <w:jc w:val="center"/>
            </w:pPr>
            <w:r>
              <w:t>2.1.13.4.</w:t>
            </w:r>
          </w:p>
        </w:tc>
        <w:tc>
          <w:tcPr>
            <w:tcW w:w="8085" w:type="dxa"/>
            <w:tcBorders>
              <w:bottom w:val="nil"/>
            </w:tcBorders>
          </w:tcPr>
          <w:p w:rsidR="003A3E63" w:rsidRDefault="003A3E63">
            <w:pPr>
              <w:pStyle w:val="ConsPlusNormal"/>
              <w:jc w:val="both"/>
            </w:pPr>
            <w:r>
              <w:t>технологии LTE сетей мобильного широкополосного доступа и последующие ее модификации</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0" w:history="1">
              <w:r>
                <w:rPr>
                  <w:color w:val="0000FF"/>
                </w:rPr>
                <w:t>Приказа</w:t>
              </w:r>
            </w:hyperlink>
            <w:r>
              <w:t xml:space="preserve"> Минкомсвязи России от 28.06.2017 N 330)</w:t>
            </w:r>
          </w:p>
        </w:tc>
      </w:tr>
      <w:tr w:rsidR="003A3E63">
        <w:tblPrEx>
          <w:tblBorders>
            <w:insideH w:val="nil"/>
          </w:tblBorders>
        </w:tblPrEx>
        <w:tc>
          <w:tcPr>
            <w:tcW w:w="2145" w:type="dxa"/>
            <w:tcBorders>
              <w:bottom w:val="nil"/>
            </w:tcBorders>
          </w:tcPr>
          <w:p w:rsidR="003A3E63" w:rsidRDefault="003A3E63">
            <w:pPr>
              <w:pStyle w:val="ConsPlusNormal"/>
              <w:jc w:val="center"/>
            </w:pPr>
            <w:r>
              <w:t>2.1.13.4.а.</w:t>
            </w:r>
          </w:p>
        </w:tc>
        <w:tc>
          <w:tcPr>
            <w:tcW w:w="8085" w:type="dxa"/>
            <w:tcBorders>
              <w:bottom w:val="nil"/>
            </w:tcBorders>
          </w:tcPr>
          <w:p w:rsidR="003A3E63" w:rsidRDefault="003A3E63">
            <w:pPr>
              <w:pStyle w:val="ConsPlusNormal"/>
              <w:jc w:val="both"/>
            </w:pPr>
            <w:r>
              <w:t>для низкого диапазона частот (до 1700 МГц) с режимом частотного формирования дуплексного канала FDD</w:t>
            </w:r>
          </w:p>
        </w:tc>
        <w:tc>
          <w:tcPr>
            <w:tcW w:w="1980" w:type="dxa"/>
            <w:tcBorders>
              <w:bottom w:val="nil"/>
            </w:tcBorders>
            <w:vAlign w:val="bottom"/>
          </w:tcPr>
          <w:p w:rsidR="003A3E63" w:rsidRDefault="003A3E63">
            <w:pPr>
              <w:pStyle w:val="ConsPlusNormal"/>
              <w:jc w:val="center"/>
            </w:pPr>
            <w:r>
              <w:t>64520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1" w:history="1">
              <w:r>
                <w:rPr>
                  <w:color w:val="0000FF"/>
                </w:rPr>
                <w:t>Приказа</w:t>
              </w:r>
            </w:hyperlink>
            <w:r>
              <w:t xml:space="preserve"> Минкомсвязи России от 28.06.2017 N 330)</w:t>
            </w:r>
          </w:p>
        </w:tc>
      </w:tr>
      <w:tr w:rsidR="003A3E63">
        <w:tblPrEx>
          <w:tblBorders>
            <w:insideH w:val="nil"/>
          </w:tblBorders>
        </w:tblPrEx>
        <w:tc>
          <w:tcPr>
            <w:tcW w:w="2145" w:type="dxa"/>
            <w:tcBorders>
              <w:bottom w:val="nil"/>
            </w:tcBorders>
          </w:tcPr>
          <w:p w:rsidR="003A3E63" w:rsidRDefault="003A3E63">
            <w:pPr>
              <w:pStyle w:val="ConsPlusNormal"/>
              <w:jc w:val="center"/>
            </w:pPr>
            <w:r>
              <w:t>2.1.13.4.б.</w:t>
            </w:r>
          </w:p>
        </w:tc>
        <w:tc>
          <w:tcPr>
            <w:tcW w:w="8085" w:type="dxa"/>
            <w:tcBorders>
              <w:bottom w:val="nil"/>
            </w:tcBorders>
          </w:tcPr>
          <w:p w:rsidR="003A3E63" w:rsidRDefault="003A3E63">
            <w:pPr>
              <w:pStyle w:val="ConsPlusNormal"/>
              <w:jc w:val="both"/>
            </w:pPr>
            <w:r>
              <w:t>для высокого диапазона частот (свыше 1700 МГц) с режимом частотного формирования дуплексного канала TDD</w:t>
            </w:r>
          </w:p>
        </w:tc>
        <w:tc>
          <w:tcPr>
            <w:tcW w:w="1980" w:type="dxa"/>
            <w:tcBorders>
              <w:bottom w:val="nil"/>
            </w:tcBorders>
            <w:vAlign w:val="bottom"/>
          </w:tcPr>
          <w:p w:rsidR="003A3E63" w:rsidRDefault="003A3E63">
            <w:pPr>
              <w:pStyle w:val="ConsPlusNormal"/>
              <w:jc w:val="center"/>
            </w:pPr>
            <w:r>
              <w:t>70145</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2" w:history="1">
              <w:r>
                <w:rPr>
                  <w:color w:val="0000FF"/>
                </w:rPr>
                <w:t>Приказа</w:t>
              </w:r>
            </w:hyperlink>
            <w:r>
              <w:t xml:space="preserve"> Минкомсвязи России от 28.06.2017 N 330)</w:t>
            </w:r>
          </w:p>
        </w:tc>
      </w:tr>
      <w:tr w:rsidR="003A3E63">
        <w:tblPrEx>
          <w:tblBorders>
            <w:insideH w:val="nil"/>
          </w:tblBorders>
        </w:tblPrEx>
        <w:tc>
          <w:tcPr>
            <w:tcW w:w="2145" w:type="dxa"/>
            <w:tcBorders>
              <w:bottom w:val="nil"/>
            </w:tcBorders>
          </w:tcPr>
          <w:p w:rsidR="003A3E63" w:rsidRDefault="003A3E63">
            <w:pPr>
              <w:pStyle w:val="ConsPlusNormal"/>
              <w:jc w:val="center"/>
            </w:pPr>
            <w:r>
              <w:t>2.1.13.4.в.</w:t>
            </w:r>
          </w:p>
        </w:tc>
        <w:tc>
          <w:tcPr>
            <w:tcW w:w="8085" w:type="dxa"/>
            <w:tcBorders>
              <w:bottom w:val="nil"/>
            </w:tcBorders>
          </w:tcPr>
          <w:p w:rsidR="003A3E63" w:rsidRDefault="003A3E63">
            <w:pPr>
              <w:pStyle w:val="ConsPlusNormal"/>
              <w:jc w:val="both"/>
            </w:pPr>
            <w:r>
              <w:t>для высокого диапазона частот (свыше 1700 МГц) с режимом частотного формирования дуплексного канала FDD</w:t>
            </w:r>
          </w:p>
        </w:tc>
        <w:tc>
          <w:tcPr>
            <w:tcW w:w="1980" w:type="dxa"/>
            <w:tcBorders>
              <w:bottom w:val="nil"/>
            </w:tcBorders>
            <w:vAlign w:val="bottom"/>
          </w:tcPr>
          <w:p w:rsidR="003A3E63" w:rsidRDefault="003A3E63">
            <w:pPr>
              <w:pStyle w:val="ConsPlusNormal"/>
              <w:jc w:val="center"/>
            </w:pPr>
            <w:r>
              <w:t>100200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3"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2.1.13.5.</w:t>
            </w:r>
          </w:p>
        </w:tc>
        <w:tc>
          <w:tcPr>
            <w:tcW w:w="8085" w:type="dxa"/>
          </w:tcPr>
          <w:p w:rsidR="003A3E63" w:rsidRDefault="003A3E63">
            <w:pPr>
              <w:pStyle w:val="ConsPlusNormal"/>
              <w:jc w:val="both"/>
            </w:pPr>
            <w:r>
              <w:t>технологии IPWireless сетей мобильного широкополосного доступа</w:t>
            </w:r>
          </w:p>
        </w:tc>
        <w:tc>
          <w:tcPr>
            <w:tcW w:w="1980" w:type="dxa"/>
            <w:vAlign w:val="bottom"/>
          </w:tcPr>
          <w:p w:rsidR="003A3E63" w:rsidRDefault="003A3E63">
            <w:pPr>
              <w:pStyle w:val="ConsPlusNormal"/>
              <w:jc w:val="center"/>
            </w:pPr>
            <w:r>
              <w:t>19315</w:t>
            </w:r>
          </w:p>
        </w:tc>
      </w:tr>
      <w:tr w:rsidR="003A3E63">
        <w:tc>
          <w:tcPr>
            <w:tcW w:w="2145" w:type="dxa"/>
          </w:tcPr>
          <w:p w:rsidR="003A3E63" w:rsidRDefault="003A3E63">
            <w:pPr>
              <w:pStyle w:val="ConsPlusNormal"/>
              <w:jc w:val="center"/>
            </w:pPr>
            <w:r>
              <w:t>2.1.14.</w:t>
            </w:r>
          </w:p>
        </w:tc>
        <w:tc>
          <w:tcPr>
            <w:tcW w:w="8085" w:type="dxa"/>
          </w:tcPr>
          <w:p w:rsidR="003A3E63" w:rsidRDefault="003A3E63">
            <w:pPr>
              <w:pStyle w:val="ConsPlusNormal"/>
              <w:jc w:val="both"/>
            </w:pPr>
            <w:r>
              <w:t>РЭС сети связи общего пользования сухопутной подвижной службы стандарта GSM, за каждый радиочастотный канал (в полосе частот, выделенной оператору связи) каждой базовой станции сети связи, при заявленном количестве базовых станций - одна станция:</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lastRenderedPageBreak/>
              <w:t>2.1.14.1.</w:t>
            </w:r>
          </w:p>
        </w:tc>
        <w:tc>
          <w:tcPr>
            <w:tcW w:w="8085" w:type="dxa"/>
          </w:tcPr>
          <w:p w:rsidR="003A3E63" w:rsidRDefault="003A3E63">
            <w:pPr>
              <w:pStyle w:val="ConsPlusNormal"/>
            </w:pPr>
            <w:r>
              <w:t>стандарта GSM-900</w:t>
            </w:r>
          </w:p>
        </w:tc>
        <w:tc>
          <w:tcPr>
            <w:tcW w:w="1980" w:type="dxa"/>
          </w:tcPr>
          <w:p w:rsidR="003A3E63" w:rsidRDefault="003A3E63">
            <w:pPr>
              <w:pStyle w:val="ConsPlusNormal"/>
              <w:jc w:val="center"/>
            </w:pPr>
            <w:r>
              <w:t>2175</w:t>
            </w:r>
          </w:p>
        </w:tc>
      </w:tr>
      <w:tr w:rsidR="003A3E63">
        <w:tc>
          <w:tcPr>
            <w:tcW w:w="2145" w:type="dxa"/>
          </w:tcPr>
          <w:p w:rsidR="003A3E63" w:rsidRDefault="003A3E63">
            <w:pPr>
              <w:pStyle w:val="ConsPlusNormal"/>
              <w:jc w:val="center"/>
            </w:pPr>
            <w:r>
              <w:t>2.1.14.2.</w:t>
            </w:r>
          </w:p>
        </w:tc>
        <w:tc>
          <w:tcPr>
            <w:tcW w:w="8085" w:type="dxa"/>
          </w:tcPr>
          <w:p w:rsidR="003A3E63" w:rsidRDefault="003A3E63">
            <w:pPr>
              <w:pStyle w:val="ConsPlusNormal"/>
            </w:pPr>
            <w:r>
              <w:t>стандарта GSM-1800</w:t>
            </w:r>
          </w:p>
        </w:tc>
        <w:tc>
          <w:tcPr>
            <w:tcW w:w="1980" w:type="dxa"/>
          </w:tcPr>
          <w:p w:rsidR="003A3E63" w:rsidRDefault="003A3E63">
            <w:pPr>
              <w:pStyle w:val="ConsPlusNormal"/>
              <w:jc w:val="center"/>
            </w:pPr>
            <w:r>
              <w:t>2175</w:t>
            </w:r>
          </w:p>
        </w:tc>
      </w:tr>
      <w:tr w:rsidR="003A3E63">
        <w:tblPrEx>
          <w:tblBorders>
            <w:insideH w:val="nil"/>
          </w:tblBorders>
        </w:tblPrEx>
        <w:tc>
          <w:tcPr>
            <w:tcW w:w="2145" w:type="dxa"/>
            <w:tcBorders>
              <w:bottom w:val="nil"/>
            </w:tcBorders>
          </w:tcPr>
          <w:p w:rsidR="003A3E63" w:rsidRDefault="003A3E63">
            <w:pPr>
              <w:pStyle w:val="ConsPlusNormal"/>
              <w:jc w:val="center"/>
            </w:pPr>
            <w:r>
              <w:t>2.1.15.</w:t>
            </w:r>
          </w:p>
        </w:tc>
        <w:tc>
          <w:tcPr>
            <w:tcW w:w="8085" w:type="dxa"/>
            <w:tcBorders>
              <w:bottom w:val="nil"/>
            </w:tcBorders>
          </w:tcPr>
          <w:p w:rsidR="003A3E63" w:rsidRDefault="003A3E63">
            <w:pPr>
              <w:pStyle w:val="ConsPlusNormal"/>
              <w:jc w:val="both"/>
            </w:pPr>
            <w:r>
              <w:t>земной станции спутниковой связи (ЗС СС) за каждую заявленную станцию, работающую на передачу и прием с космическим аппаратом (КА), расположенным в одной орбитальной позиции геостационарной орбиты, при заявленном числе полос радиочастот, представленных в виде формул (или при отдельно заявленных радиочастотах), и заявленных классах излучения для каждой приемопередающей антенны</w:t>
            </w:r>
          </w:p>
        </w:tc>
        <w:tc>
          <w:tcPr>
            <w:tcW w:w="1980" w:type="dxa"/>
            <w:tcBorders>
              <w:bottom w:val="nil"/>
            </w:tcBorders>
            <w:vAlign w:val="bottom"/>
          </w:tcPr>
          <w:p w:rsidR="003A3E63" w:rsidRDefault="003A3E63">
            <w:pPr>
              <w:pStyle w:val="ConsPlusNormal"/>
              <w:jc w:val="center"/>
            </w:pPr>
            <w:r>
              <w:t>61480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4" w:history="1">
              <w:r>
                <w:rPr>
                  <w:color w:val="0000FF"/>
                </w:rPr>
                <w:t>Приказа</w:t>
              </w:r>
            </w:hyperlink>
            <w:r>
              <w:t xml:space="preserve"> Минкомсвязи России от 28.06.2017 N 330)</w:t>
            </w:r>
          </w:p>
        </w:tc>
      </w:tr>
      <w:tr w:rsidR="003A3E63">
        <w:tblPrEx>
          <w:tblBorders>
            <w:insideH w:val="nil"/>
          </w:tblBorders>
        </w:tblPrEx>
        <w:tc>
          <w:tcPr>
            <w:tcW w:w="2145" w:type="dxa"/>
            <w:tcBorders>
              <w:bottom w:val="nil"/>
            </w:tcBorders>
          </w:tcPr>
          <w:p w:rsidR="003A3E63" w:rsidRDefault="003A3E63">
            <w:pPr>
              <w:pStyle w:val="ConsPlusNormal"/>
              <w:jc w:val="center"/>
            </w:pPr>
            <w:r>
              <w:t>2.1.16.</w:t>
            </w:r>
          </w:p>
        </w:tc>
        <w:tc>
          <w:tcPr>
            <w:tcW w:w="8085" w:type="dxa"/>
            <w:tcBorders>
              <w:bottom w:val="nil"/>
            </w:tcBorders>
          </w:tcPr>
          <w:p w:rsidR="003A3E63" w:rsidRDefault="003A3E63">
            <w:pPr>
              <w:pStyle w:val="ConsPlusNormal"/>
              <w:jc w:val="both"/>
            </w:pPr>
            <w:proofErr w:type="gramStart"/>
            <w:r>
              <w:t>земной станции спутниковой связи (ЗС СС), за каждую стационарную станцию, работающую на передачу и прием, с одним космическим аппаратом (КА), расположенным на негеостационарной орбите или углах места от 0о до 900 и азимутах от 0о до 3600, при заявленном числе полос радиочастот, представленных в виде формул (или при отдельно заявленных радиочастотах), и заявленных классах излучения для каждой приемопередающей антенны</w:t>
            </w:r>
            <w:proofErr w:type="gramEnd"/>
          </w:p>
        </w:tc>
        <w:tc>
          <w:tcPr>
            <w:tcW w:w="1980" w:type="dxa"/>
            <w:tcBorders>
              <w:bottom w:val="nil"/>
            </w:tcBorders>
            <w:vAlign w:val="bottom"/>
          </w:tcPr>
          <w:p w:rsidR="003A3E63" w:rsidRDefault="003A3E63">
            <w:pPr>
              <w:pStyle w:val="ConsPlusNormal"/>
              <w:jc w:val="center"/>
            </w:pPr>
            <w:r>
              <w:t>88505</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5"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2.1.17.</w:t>
            </w:r>
          </w:p>
        </w:tc>
        <w:tc>
          <w:tcPr>
            <w:tcW w:w="8085" w:type="dxa"/>
          </w:tcPr>
          <w:p w:rsidR="003A3E63" w:rsidRDefault="003A3E63">
            <w:pPr>
              <w:pStyle w:val="ConsPlusNormal"/>
              <w:jc w:val="both"/>
            </w:pPr>
            <w:r>
              <w:t>перевозимой земной станции спутниковой связи (ПЗС СС) фиксированной спутниковой службы за каждый тип станции, предназначенной для использования на территории одного субъекта Российской Федерации</w:t>
            </w:r>
          </w:p>
        </w:tc>
        <w:tc>
          <w:tcPr>
            <w:tcW w:w="1980" w:type="dxa"/>
            <w:vAlign w:val="bottom"/>
          </w:tcPr>
          <w:p w:rsidR="003A3E63" w:rsidRDefault="003A3E63">
            <w:pPr>
              <w:pStyle w:val="ConsPlusNormal"/>
              <w:jc w:val="center"/>
            </w:pPr>
            <w:r>
              <w:t>25150</w:t>
            </w:r>
          </w:p>
        </w:tc>
      </w:tr>
      <w:tr w:rsidR="003A3E63">
        <w:tc>
          <w:tcPr>
            <w:tcW w:w="2145" w:type="dxa"/>
          </w:tcPr>
          <w:p w:rsidR="003A3E63" w:rsidRDefault="003A3E63">
            <w:pPr>
              <w:pStyle w:val="ConsPlusNormal"/>
              <w:jc w:val="center"/>
            </w:pPr>
            <w:r>
              <w:t>2.1.18.</w:t>
            </w:r>
          </w:p>
        </w:tc>
        <w:tc>
          <w:tcPr>
            <w:tcW w:w="8085" w:type="dxa"/>
          </w:tcPr>
          <w:p w:rsidR="003A3E63" w:rsidRDefault="003A3E63">
            <w:pPr>
              <w:pStyle w:val="ConsPlusNormal"/>
              <w:jc w:val="both"/>
            </w:pPr>
            <w:r>
              <w:t>радиоудлинителя телефонного канала, за каждую дуплексную пару радиочастот</w:t>
            </w:r>
          </w:p>
        </w:tc>
        <w:tc>
          <w:tcPr>
            <w:tcW w:w="1980" w:type="dxa"/>
            <w:vAlign w:val="bottom"/>
          </w:tcPr>
          <w:p w:rsidR="003A3E63" w:rsidRDefault="003A3E63">
            <w:pPr>
              <w:pStyle w:val="ConsPlusNormal"/>
              <w:jc w:val="center"/>
            </w:pPr>
            <w:r>
              <w:t>4965</w:t>
            </w:r>
          </w:p>
        </w:tc>
      </w:tr>
      <w:tr w:rsidR="003A3E63">
        <w:tblPrEx>
          <w:tblBorders>
            <w:insideH w:val="nil"/>
          </w:tblBorders>
        </w:tblPrEx>
        <w:tc>
          <w:tcPr>
            <w:tcW w:w="2145" w:type="dxa"/>
            <w:tcBorders>
              <w:bottom w:val="nil"/>
            </w:tcBorders>
          </w:tcPr>
          <w:p w:rsidR="003A3E63" w:rsidRDefault="003A3E63">
            <w:pPr>
              <w:pStyle w:val="ConsPlusNormal"/>
              <w:jc w:val="center"/>
            </w:pPr>
            <w:r>
              <w:t>2.1.19.</w:t>
            </w:r>
          </w:p>
        </w:tc>
        <w:tc>
          <w:tcPr>
            <w:tcW w:w="8085" w:type="dxa"/>
            <w:tcBorders>
              <w:bottom w:val="nil"/>
            </w:tcBorders>
          </w:tcPr>
          <w:p w:rsidR="003A3E63" w:rsidRDefault="003A3E63">
            <w:pPr>
              <w:pStyle w:val="ConsPlusNormal"/>
              <w:jc w:val="both"/>
            </w:pPr>
            <w:r>
              <w:t>РЭС иных радиотехнологий (при ширине полосы излучения более 5 МГц), за каждую радиочастоту передачи каждой базовой станции и за каждую радиочастоту передачи абонентских РЭС, находящихся в зоне действия базовой станции, или за каждую радиочастоту передачи каждого РЭС, в случае отсутствия базовой станции</w:t>
            </w:r>
          </w:p>
        </w:tc>
        <w:tc>
          <w:tcPr>
            <w:tcW w:w="1980" w:type="dxa"/>
            <w:tcBorders>
              <w:bottom w:val="nil"/>
            </w:tcBorders>
            <w:vAlign w:val="bottom"/>
          </w:tcPr>
          <w:p w:rsidR="003A3E63" w:rsidRDefault="003A3E63">
            <w:pPr>
              <w:pStyle w:val="ConsPlusNormal"/>
              <w:jc w:val="center"/>
            </w:pPr>
            <w:r>
              <w:t>20615</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(п. 2.1.19 </w:t>
            </w:r>
            <w:proofErr w:type="gramStart"/>
            <w:r>
              <w:t>введен</w:t>
            </w:r>
            <w:proofErr w:type="gramEnd"/>
            <w:r>
              <w:t xml:space="preserve"> </w:t>
            </w:r>
            <w:hyperlink r:id="rId76" w:history="1">
              <w:r>
                <w:rPr>
                  <w:color w:val="0000FF"/>
                </w:rPr>
                <w:t>Приказом</w:t>
              </w:r>
            </w:hyperlink>
            <w:r>
              <w:t xml:space="preserve"> Минкомсвязи России от 28.06.2017 N 330)</w:t>
            </w:r>
          </w:p>
        </w:tc>
      </w:tr>
      <w:tr w:rsidR="003A3E63">
        <w:tc>
          <w:tcPr>
            <w:tcW w:w="2145" w:type="dxa"/>
          </w:tcPr>
          <w:p w:rsidR="003A3E63" w:rsidRDefault="003A3E63">
            <w:pPr>
              <w:pStyle w:val="ConsPlusNormal"/>
              <w:jc w:val="center"/>
            </w:pPr>
            <w:r>
              <w:t>2.2.</w:t>
            </w:r>
          </w:p>
        </w:tc>
        <w:tc>
          <w:tcPr>
            <w:tcW w:w="8085" w:type="dxa"/>
          </w:tcPr>
          <w:p w:rsidR="003A3E63" w:rsidRDefault="003A3E63">
            <w:pPr>
              <w:pStyle w:val="ConsPlusNormal"/>
              <w:jc w:val="both"/>
            </w:pPr>
            <w:r>
              <w:t xml:space="preserve">Подбор радиочастот и оценка выполнения условий обеспечения ЭМС на </w:t>
            </w:r>
            <w:r>
              <w:lastRenderedPageBreak/>
              <w:t>подобранных радиочастотах:</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lastRenderedPageBreak/>
              <w:t>2.2.1.</w:t>
            </w:r>
          </w:p>
        </w:tc>
        <w:tc>
          <w:tcPr>
            <w:tcW w:w="8085" w:type="dxa"/>
          </w:tcPr>
          <w:p w:rsidR="003A3E63" w:rsidRDefault="003A3E63">
            <w:pPr>
              <w:pStyle w:val="ConsPlusNormal"/>
              <w:jc w:val="both"/>
            </w:pPr>
            <w:r>
              <w:t>для передатчиков сети радиосвязи КВ диапазона, за каждую радиочастоту, используемую передатчиками сети радиосвязи, при заявленном количестве районов, в которых планируется развертывание сети</w:t>
            </w:r>
          </w:p>
        </w:tc>
        <w:tc>
          <w:tcPr>
            <w:tcW w:w="1980" w:type="dxa"/>
            <w:vAlign w:val="bottom"/>
          </w:tcPr>
          <w:p w:rsidR="003A3E63" w:rsidRDefault="003A3E63">
            <w:pPr>
              <w:pStyle w:val="ConsPlusNormal"/>
              <w:jc w:val="center"/>
            </w:pPr>
            <w:r>
              <w:t>34280</w:t>
            </w:r>
          </w:p>
        </w:tc>
      </w:tr>
      <w:tr w:rsidR="003A3E63">
        <w:tc>
          <w:tcPr>
            <w:tcW w:w="2145" w:type="dxa"/>
          </w:tcPr>
          <w:p w:rsidR="003A3E63" w:rsidRDefault="003A3E63">
            <w:pPr>
              <w:pStyle w:val="ConsPlusNormal"/>
              <w:jc w:val="center"/>
            </w:pPr>
            <w:r>
              <w:t>2.2.2.</w:t>
            </w:r>
          </w:p>
        </w:tc>
        <w:tc>
          <w:tcPr>
            <w:tcW w:w="8085" w:type="dxa"/>
          </w:tcPr>
          <w:p w:rsidR="003A3E63" w:rsidRDefault="003A3E63">
            <w:pPr>
              <w:pStyle w:val="ConsPlusNormal"/>
              <w:jc w:val="both"/>
            </w:pPr>
            <w:r>
              <w:t>для передатчиков сети радиосвязи УКВ диапазона, за каждую радиочастоту каждого передатчика</w:t>
            </w:r>
          </w:p>
        </w:tc>
        <w:tc>
          <w:tcPr>
            <w:tcW w:w="1980" w:type="dxa"/>
            <w:vAlign w:val="bottom"/>
          </w:tcPr>
          <w:p w:rsidR="003A3E63" w:rsidRDefault="003A3E63">
            <w:pPr>
              <w:pStyle w:val="ConsPlusNormal"/>
              <w:jc w:val="center"/>
            </w:pPr>
            <w:r>
              <w:t>5310</w:t>
            </w:r>
          </w:p>
        </w:tc>
      </w:tr>
      <w:tr w:rsidR="003A3E63">
        <w:tc>
          <w:tcPr>
            <w:tcW w:w="2145" w:type="dxa"/>
          </w:tcPr>
          <w:p w:rsidR="003A3E63" w:rsidRDefault="003A3E63">
            <w:pPr>
              <w:pStyle w:val="ConsPlusNormal"/>
              <w:jc w:val="center"/>
            </w:pPr>
            <w:r>
              <w:t>2.2.3.</w:t>
            </w:r>
          </w:p>
        </w:tc>
        <w:tc>
          <w:tcPr>
            <w:tcW w:w="8085" w:type="dxa"/>
          </w:tcPr>
          <w:p w:rsidR="003A3E63" w:rsidRDefault="003A3E63">
            <w:pPr>
              <w:pStyle w:val="ConsPlusNormal"/>
              <w:jc w:val="both"/>
            </w:pPr>
            <w:r>
              <w:t>для радиомаяков, за каждую радиочастоту каждого передатчика</w:t>
            </w:r>
          </w:p>
        </w:tc>
        <w:tc>
          <w:tcPr>
            <w:tcW w:w="1980" w:type="dxa"/>
            <w:vAlign w:val="bottom"/>
          </w:tcPr>
          <w:p w:rsidR="003A3E63" w:rsidRDefault="003A3E63">
            <w:pPr>
              <w:pStyle w:val="ConsPlusNormal"/>
              <w:jc w:val="center"/>
            </w:pPr>
            <w:r>
              <w:t>5010</w:t>
            </w:r>
          </w:p>
        </w:tc>
      </w:tr>
      <w:tr w:rsidR="003A3E63">
        <w:tc>
          <w:tcPr>
            <w:tcW w:w="2145" w:type="dxa"/>
          </w:tcPr>
          <w:p w:rsidR="003A3E63" w:rsidRDefault="003A3E63">
            <w:pPr>
              <w:pStyle w:val="ConsPlusNormal"/>
              <w:jc w:val="center"/>
            </w:pPr>
            <w:r>
              <w:t>2.2.4.</w:t>
            </w:r>
          </w:p>
        </w:tc>
        <w:tc>
          <w:tcPr>
            <w:tcW w:w="8085" w:type="dxa"/>
          </w:tcPr>
          <w:p w:rsidR="003A3E63" w:rsidRDefault="003A3E63">
            <w:pPr>
              <w:pStyle w:val="ConsPlusNormal"/>
              <w:jc w:val="both"/>
            </w:pPr>
            <w:r>
              <w:t>для любительских ретрансляторов и радиомаяков, за радиоканал</w:t>
            </w:r>
          </w:p>
        </w:tc>
        <w:tc>
          <w:tcPr>
            <w:tcW w:w="1980" w:type="dxa"/>
            <w:vAlign w:val="bottom"/>
          </w:tcPr>
          <w:p w:rsidR="003A3E63" w:rsidRDefault="003A3E63">
            <w:pPr>
              <w:pStyle w:val="ConsPlusNormal"/>
              <w:jc w:val="center"/>
            </w:pPr>
            <w:r>
              <w:t>940</w:t>
            </w:r>
          </w:p>
        </w:tc>
      </w:tr>
      <w:tr w:rsidR="003A3E63">
        <w:tblPrEx>
          <w:tblBorders>
            <w:insideH w:val="nil"/>
          </w:tblBorders>
        </w:tblPrEx>
        <w:tc>
          <w:tcPr>
            <w:tcW w:w="2145" w:type="dxa"/>
            <w:tcBorders>
              <w:bottom w:val="nil"/>
            </w:tcBorders>
          </w:tcPr>
          <w:p w:rsidR="003A3E63" w:rsidRDefault="003A3E63">
            <w:pPr>
              <w:pStyle w:val="ConsPlusNormal"/>
              <w:jc w:val="center"/>
            </w:pPr>
            <w:r>
              <w:t>2.3.</w:t>
            </w:r>
          </w:p>
        </w:tc>
        <w:tc>
          <w:tcPr>
            <w:tcW w:w="8085" w:type="dxa"/>
            <w:tcBorders>
              <w:bottom w:val="nil"/>
            </w:tcBorders>
          </w:tcPr>
          <w:p w:rsidR="003A3E63" w:rsidRDefault="003A3E63">
            <w:pPr>
              <w:pStyle w:val="ConsPlusNormal"/>
              <w:jc w:val="both"/>
            </w:pPr>
            <w:r>
              <w:t>Определение соответствия заявленных технических параметров РЭС ранее установленным требованиям обеспечения ЭМС (без проведения дополнительных расчетов ЭМС):</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7"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2.3.1.</w:t>
            </w:r>
          </w:p>
        </w:tc>
        <w:tc>
          <w:tcPr>
            <w:tcW w:w="8085" w:type="dxa"/>
          </w:tcPr>
          <w:p w:rsidR="003A3E63" w:rsidRDefault="003A3E63">
            <w:pPr>
              <w:pStyle w:val="ConsPlusNormal"/>
            </w:pPr>
            <w:r>
              <w:t>для РЭС ТВ и ОВЧ вещания, за результат оценки по каждому передатчику</w:t>
            </w:r>
          </w:p>
        </w:tc>
        <w:tc>
          <w:tcPr>
            <w:tcW w:w="1980" w:type="dxa"/>
            <w:vAlign w:val="bottom"/>
          </w:tcPr>
          <w:p w:rsidR="003A3E63" w:rsidRDefault="003A3E63">
            <w:pPr>
              <w:pStyle w:val="ConsPlusNormal"/>
              <w:jc w:val="center"/>
            </w:pPr>
            <w:r>
              <w:t>2310</w:t>
            </w:r>
          </w:p>
        </w:tc>
      </w:tr>
      <w:tr w:rsidR="003A3E63">
        <w:tc>
          <w:tcPr>
            <w:tcW w:w="2145" w:type="dxa"/>
          </w:tcPr>
          <w:p w:rsidR="003A3E63" w:rsidRDefault="003A3E63">
            <w:pPr>
              <w:pStyle w:val="ConsPlusNormal"/>
              <w:jc w:val="center"/>
            </w:pPr>
            <w:r>
              <w:t>2.3.2.</w:t>
            </w:r>
          </w:p>
        </w:tc>
        <w:tc>
          <w:tcPr>
            <w:tcW w:w="8085" w:type="dxa"/>
          </w:tcPr>
          <w:p w:rsidR="003A3E63" w:rsidRDefault="003A3E63">
            <w:pPr>
              <w:pStyle w:val="ConsPlusNormal"/>
              <w:jc w:val="both"/>
            </w:pPr>
            <w:r>
              <w:t>сети связи сухопутной подвижной службы (в диапазонах радиочастот свыше 30 МГц до 500 МГц), за результат оценки по каждой базовой станции</w:t>
            </w:r>
          </w:p>
        </w:tc>
        <w:tc>
          <w:tcPr>
            <w:tcW w:w="1980" w:type="dxa"/>
            <w:vAlign w:val="bottom"/>
          </w:tcPr>
          <w:p w:rsidR="003A3E63" w:rsidRDefault="003A3E63">
            <w:pPr>
              <w:pStyle w:val="ConsPlusNormal"/>
              <w:jc w:val="center"/>
            </w:pPr>
            <w:r>
              <w:t>920</w:t>
            </w:r>
          </w:p>
        </w:tc>
      </w:tr>
      <w:tr w:rsidR="003A3E63">
        <w:tc>
          <w:tcPr>
            <w:tcW w:w="2145" w:type="dxa"/>
          </w:tcPr>
          <w:p w:rsidR="003A3E63" w:rsidRDefault="003A3E63">
            <w:pPr>
              <w:pStyle w:val="ConsPlusNormal"/>
              <w:jc w:val="center"/>
            </w:pPr>
            <w:r>
              <w:t>2.3.3.</w:t>
            </w:r>
          </w:p>
        </w:tc>
        <w:tc>
          <w:tcPr>
            <w:tcW w:w="8085" w:type="dxa"/>
          </w:tcPr>
          <w:p w:rsidR="003A3E63" w:rsidRDefault="003A3E63">
            <w:pPr>
              <w:pStyle w:val="ConsPlusNormal"/>
              <w:jc w:val="both"/>
            </w:pPr>
            <w:r>
              <w:t>сети связи сухопутной подвижной службы стандарта IMT-MC-450, за результат оценки по каждой базовой станции</w:t>
            </w:r>
          </w:p>
        </w:tc>
        <w:tc>
          <w:tcPr>
            <w:tcW w:w="1980" w:type="dxa"/>
            <w:vAlign w:val="bottom"/>
          </w:tcPr>
          <w:p w:rsidR="003A3E63" w:rsidRDefault="003A3E63">
            <w:pPr>
              <w:pStyle w:val="ConsPlusNormal"/>
              <w:jc w:val="center"/>
            </w:pPr>
            <w:r>
              <w:t>1075</w:t>
            </w:r>
          </w:p>
        </w:tc>
      </w:tr>
      <w:tr w:rsidR="003A3E63">
        <w:tblPrEx>
          <w:tblBorders>
            <w:insideH w:val="nil"/>
          </w:tblBorders>
        </w:tblPrEx>
        <w:tc>
          <w:tcPr>
            <w:tcW w:w="2145" w:type="dxa"/>
            <w:tcBorders>
              <w:bottom w:val="nil"/>
            </w:tcBorders>
          </w:tcPr>
          <w:p w:rsidR="003A3E63" w:rsidRDefault="003A3E63">
            <w:pPr>
              <w:pStyle w:val="ConsPlusNormal"/>
              <w:jc w:val="center"/>
            </w:pPr>
            <w:r>
              <w:t>2.3.4.</w:t>
            </w:r>
          </w:p>
        </w:tc>
        <w:tc>
          <w:tcPr>
            <w:tcW w:w="8085" w:type="dxa"/>
            <w:tcBorders>
              <w:bottom w:val="nil"/>
            </w:tcBorders>
          </w:tcPr>
          <w:p w:rsidR="003A3E63" w:rsidRDefault="003A3E63">
            <w:pPr>
              <w:pStyle w:val="ConsPlusNormal"/>
              <w:jc w:val="both"/>
            </w:pPr>
            <w:r>
              <w:t>сети связи сухопутной подвижной службы стандартов IMT-2000/UMTS и LTE и последующих его модификаций, за результат оценки по каждой базовой станции</w:t>
            </w:r>
          </w:p>
        </w:tc>
        <w:tc>
          <w:tcPr>
            <w:tcW w:w="1980" w:type="dxa"/>
            <w:tcBorders>
              <w:bottom w:val="nil"/>
            </w:tcBorders>
            <w:vAlign w:val="bottom"/>
          </w:tcPr>
          <w:p w:rsidR="003A3E63" w:rsidRDefault="003A3E63">
            <w:pPr>
              <w:pStyle w:val="ConsPlusNormal"/>
              <w:jc w:val="center"/>
            </w:pPr>
            <w:r>
              <w:t>1265</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8"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2.3.5.</w:t>
            </w:r>
          </w:p>
        </w:tc>
        <w:tc>
          <w:tcPr>
            <w:tcW w:w="8085" w:type="dxa"/>
          </w:tcPr>
          <w:p w:rsidR="003A3E63" w:rsidRDefault="003A3E63">
            <w:pPr>
              <w:pStyle w:val="ConsPlusNormal"/>
              <w:jc w:val="both"/>
            </w:pPr>
            <w:r>
              <w:t>сети связи сухопутной подвижной службы стандарта GSM-900/1800, за результат оценки по каждой базовой станции</w:t>
            </w:r>
          </w:p>
        </w:tc>
        <w:tc>
          <w:tcPr>
            <w:tcW w:w="1980" w:type="dxa"/>
            <w:vAlign w:val="bottom"/>
          </w:tcPr>
          <w:p w:rsidR="003A3E63" w:rsidRDefault="003A3E63">
            <w:pPr>
              <w:pStyle w:val="ConsPlusNormal"/>
              <w:jc w:val="center"/>
            </w:pPr>
            <w:r>
              <w:t>715</w:t>
            </w:r>
          </w:p>
        </w:tc>
      </w:tr>
      <w:tr w:rsidR="003A3E63">
        <w:tc>
          <w:tcPr>
            <w:tcW w:w="2145" w:type="dxa"/>
          </w:tcPr>
          <w:p w:rsidR="003A3E63" w:rsidRDefault="003A3E63">
            <w:pPr>
              <w:pStyle w:val="ConsPlusNormal"/>
              <w:jc w:val="center"/>
            </w:pPr>
            <w:r>
              <w:t>2.3.6.</w:t>
            </w:r>
          </w:p>
        </w:tc>
        <w:tc>
          <w:tcPr>
            <w:tcW w:w="8085" w:type="dxa"/>
          </w:tcPr>
          <w:p w:rsidR="003A3E63" w:rsidRDefault="003A3E63">
            <w:pPr>
              <w:pStyle w:val="ConsPlusNormal"/>
              <w:jc w:val="both"/>
            </w:pPr>
            <w:r>
              <w:t xml:space="preserve">радиорелейной линии связи (РРЛ) фиксированной службы, за результат оценки по </w:t>
            </w:r>
            <w:r>
              <w:lastRenderedPageBreak/>
              <w:t>каждой радиорелейной станции (РРС)</w:t>
            </w:r>
          </w:p>
        </w:tc>
        <w:tc>
          <w:tcPr>
            <w:tcW w:w="1980" w:type="dxa"/>
            <w:vAlign w:val="bottom"/>
          </w:tcPr>
          <w:p w:rsidR="003A3E63" w:rsidRDefault="003A3E63">
            <w:pPr>
              <w:pStyle w:val="ConsPlusNormal"/>
              <w:jc w:val="center"/>
            </w:pPr>
            <w:r>
              <w:lastRenderedPageBreak/>
              <w:t>1175</w:t>
            </w:r>
          </w:p>
        </w:tc>
      </w:tr>
      <w:tr w:rsidR="003A3E63">
        <w:tc>
          <w:tcPr>
            <w:tcW w:w="2145" w:type="dxa"/>
          </w:tcPr>
          <w:p w:rsidR="003A3E63" w:rsidRDefault="003A3E63">
            <w:pPr>
              <w:pStyle w:val="ConsPlusNormal"/>
              <w:jc w:val="center"/>
            </w:pPr>
            <w:r>
              <w:lastRenderedPageBreak/>
              <w:t>2.3.7.</w:t>
            </w:r>
          </w:p>
        </w:tc>
        <w:tc>
          <w:tcPr>
            <w:tcW w:w="8085" w:type="dxa"/>
          </w:tcPr>
          <w:p w:rsidR="003A3E63" w:rsidRDefault="003A3E63">
            <w:pPr>
              <w:pStyle w:val="ConsPlusNormal"/>
              <w:jc w:val="both"/>
            </w:pPr>
            <w:r>
              <w:t>систем беспроводного доступа фиксированной службы, за результат оценки по каждой базовой станции</w:t>
            </w:r>
          </w:p>
        </w:tc>
        <w:tc>
          <w:tcPr>
            <w:tcW w:w="1980" w:type="dxa"/>
            <w:vAlign w:val="bottom"/>
          </w:tcPr>
          <w:p w:rsidR="003A3E63" w:rsidRDefault="003A3E63">
            <w:pPr>
              <w:pStyle w:val="ConsPlusNormal"/>
              <w:jc w:val="center"/>
            </w:pPr>
            <w:r>
              <w:t>2845</w:t>
            </w:r>
          </w:p>
        </w:tc>
      </w:tr>
      <w:tr w:rsidR="003A3E63">
        <w:tc>
          <w:tcPr>
            <w:tcW w:w="2145" w:type="dxa"/>
          </w:tcPr>
          <w:p w:rsidR="003A3E63" w:rsidRDefault="003A3E63">
            <w:pPr>
              <w:pStyle w:val="ConsPlusNormal"/>
              <w:jc w:val="center"/>
            </w:pPr>
            <w:r>
              <w:t>2.3.8.</w:t>
            </w:r>
          </w:p>
        </w:tc>
        <w:tc>
          <w:tcPr>
            <w:tcW w:w="8085" w:type="dxa"/>
          </w:tcPr>
          <w:p w:rsidR="003A3E63" w:rsidRDefault="003A3E63">
            <w:pPr>
              <w:pStyle w:val="ConsPlusNormal"/>
            </w:pPr>
            <w:r>
              <w:t>радиоудлинителя телефонного канала, за результат оценки по каждому передатчику</w:t>
            </w:r>
          </w:p>
        </w:tc>
        <w:tc>
          <w:tcPr>
            <w:tcW w:w="1980" w:type="dxa"/>
            <w:vAlign w:val="bottom"/>
          </w:tcPr>
          <w:p w:rsidR="003A3E63" w:rsidRDefault="003A3E63">
            <w:pPr>
              <w:pStyle w:val="ConsPlusNormal"/>
              <w:jc w:val="center"/>
            </w:pPr>
            <w:r>
              <w:t>490</w:t>
            </w:r>
          </w:p>
        </w:tc>
      </w:tr>
      <w:tr w:rsidR="003A3E63">
        <w:tc>
          <w:tcPr>
            <w:tcW w:w="2145" w:type="dxa"/>
          </w:tcPr>
          <w:p w:rsidR="003A3E63" w:rsidRDefault="003A3E63">
            <w:pPr>
              <w:pStyle w:val="ConsPlusNormal"/>
              <w:jc w:val="center"/>
            </w:pPr>
            <w:r>
              <w:t>2.4.</w:t>
            </w:r>
          </w:p>
        </w:tc>
        <w:tc>
          <w:tcPr>
            <w:tcW w:w="8085" w:type="dxa"/>
          </w:tcPr>
          <w:p w:rsidR="003A3E63" w:rsidRDefault="003A3E63">
            <w:pPr>
              <w:pStyle w:val="ConsPlusNormal"/>
              <w:jc w:val="both"/>
            </w:pPr>
            <w:r>
              <w:t>Определение соответствия заявленных РЭС требованиям обеспечения ЭМС и условиям их использования, установленным в ранее выданном заключении экспертизы, при изменении типов используемого оборудования:</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2.4.1.</w:t>
            </w:r>
          </w:p>
        </w:tc>
        <w:tc>
          <w:tcPr>
            <w:tcW w:w="8085" w:type="dxa"/>
          </w:tcPr>
          <w:p w:rsidR="003A3E63" w:rsidRDefault="003A3E63">
            <w:pPr>
              <w:pStyle w:val="ConsPlusNormal"/>
              <w:jc w:val="both"/>
            </w:pPr>
            <w:r>
              <w:t>в сети связи сухопутной подвижной службы (в диапазонах радиочастот свыше 30 МГц до 500 МГц), за тип оборудования базовой станции</w:t>
            </w:r>
          </w:p>
        </w:tc>
        <w:tc>
          <w:tcPr>
            <w:tcW w:w="1980" w:type="dxa"/>
            <w:vAlign w:val="bottom"/>
          </w:tcPr>
          <w:p w:rsidR="003A3E63" w:rsidRDefault="003A3E63">
            <w:pPr>
              <w:pStyle w:val="ConsPlusNormal"/>
              <w:jc w:val="center"/>
            </w:pPr>
            <w:r>
              <w:t>3665</w:t>
            </w:r>
          </w:p>
        </w:tc>
      </w:tr>
      <w:tr w:rsidR="003A3E63">
        <w:tblPrEx>
          <w:tblBorders>
            <w:insideH w:val="nil"/>
          </w:tblBorders>
        </w:tblPrEx>
        <w:tc>
          <w:tcPr>
            <w:tcW w:w="2145" w:type="dxa"/>
            <w:tcBorders>
              <w:bottom w:val="nil"/>
            </w:tcBorders>
          </w:tcPr>
          <w:p w:rsidR="003A3E63" w:rsidRDefault="003A3E63">
            <w:pPr>
              <w:pStyle w:val="ConsPlusNormal"/>
              <w:jc w:val="center"/>
            </w:pPr>
            <w:r>
              <w:t>2.4.2.</w:t>
            </w:r>
          </w:p>
        </w:tc>
        <w:tc>
          <w:tcPr>
            <w:tcW w:w="8085" w:type="dxa"/>
            <w:tcBorders>
              <w:bottom w:val="nil"/>
            </w:tcBorders>
          </w:tcPr>
          <w:p w:rsidR="003A3E63" w:rsidRDefault="003A3E63">
            <w:pPr>
              <w:pStyle w:val="ConsPlusNormal"/>
              <w:jc w:val="both"/>
            </w:pPr>
            <w:r>
              <w:t>в сети связи сухопутной подвижной службы стандартов IMT-2000/UMTS и LTE и последующих его модификаций, за тип оборудования базовой станции</w:t>
            </w:r>
          </w:p>
        </w:tc>
        <w:tc>
          <w:tcPr>
            <w:tcW w:w="1980" w:type="dxa"/>
            <w:tcBorders>
              <w:bottom w:val="nil"/>
            </w:tcBorders>
            <w:vAlign w:val="bottom"/>
          </w:tcPr>
          <w:p w:rsidR="003A3E63" w:rsidRDefault="003A3E63">
            <w:pPr>
              <w:pStyle w:val="ConsPlusNormal"/>
              <w:jc w:val="center"/>
            </w:pPr>
            <w:r>
              <w:t>3880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79"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2.4.3.</w:t>
            </w:r>
          </w:p>
        </w:tc>
        <w:tc>
          <w:tcPr>
            <w:tcW w:w="8085" w:type="dxa"/>
          </w:tcPr>
          <w:p w:rsidR="003A3E63" w:rsidRDefault="003A3E63">
            <w:pPr>
              <w:pStyle w:val="ConsPlusNormal"/>
              <w:jc w:val="both"/>
            </w:pPr>
            <w:r>
              <w:t>радиорелейной линии связи (РРЛ) фиксированной службы, за тип оборудования РРС</w:t>
            </w:r>
          </w:p>
        </w:tc>
        <w:tc>
          <w:tcPr>
            <w:tcW w:w="1980" w:type="dxa"/>
            <w:vAlign w:val="bottom"/>
          </w:tcPr>
          <w:p w:rsidR="003A3E63" w:rsidRDefault="003A3E63">
            <w:pPr>
              <w:pStyle w:val="ConsPlusNormal"/>
              <w:jc w:val="center"/>
            </w:pPr>
            <w:r>
              <w:t>4270</w:t>
            </w:r>
          </w:p>
        </w:tc>
      </w:tr>
      <w:tr w:rsidR="003A3E63">
        <w:tc>
          <w:tcPr>
            <w:tcW w:w="2145" w:type="dxa"/>
          </w:tcPr>
          <w:p w:rsidR="003A3E63" w:rsidRDefault="003A3E63">
            <w:pPr>
              <w:pStyle w:val="ConsPlusNormal"/>
              <w:jc w:val="center"/>
            </w:pPr>
            <w:r>
              <w:t>2.4.4.</w:t>
            </w:r>
          </w:p>
        </w:tc>
        <w:tc>
          <w:tcPr>
            <w:tcW w:w="8085" w:type="dxa"/>
          </w:tcPr>
          <w:p w:rsidR="003A3E63" w:rsidRDefault="003A3E63">
            <w:pPr>
              <w:pStyle w:val="ConsPlusNormal"/>
              <w:jc w:val="both"/>
            </w:pPr>
            <w:r>
              <w:t>систем беспроводного доступа фиксированной службы, за тип оборудования базовой станции</w:t>
            </w:r>
          </w:p>
        </w:tc>
        <w:tc>
          <w:tcPr>
            <w:tcW w:w="1980" w:type="dxa"/>
            <w:vAlign w:val="bottom"/>
          </w:tcPr>
          <w:p w:rsidR="003A3E63" w:rsidRDefault="003A3E63">
            <w:pPr>
              <w:pStyle w:val="ConsPlusNormal"/>
              <w:jc w:val="center"/>
            </w:pPr>
            <w:r>
              <w:t>8875</w:t>
            </w:r>
          </w:p>
        </w:tc>
      </w:tr>
      <w:tr w:rsidR="003A3E63">
        <w:tc>
          <w:tcPr>
            <w:tcW w:w="2145" w:type="dxa"/>
          </w:tcPr>
          <w:p w:rsidR="003A3E63" w:rsidRDefault="003A3E63">
            <w:pPr>
              <w:pStyle w:val="ConsPlusNormal"/>
              <w:jc w:val="center"/>
            </w:pPr>
            <w:r>
              <w:t>2.4.5.</w:t>
            </w:r>
          </w:p>
        </w:tc>
        <w:tc>
          <w:tcPr>
            <w:tcW w:w="8085" w:type="dxa"/>
          </w:tcPr>
          <w:p w:rsidR="003A3E63" w:rsidRDefault="003A3E63">
            <w:pPr>
              <w:pStyle w:val="ConsPlusNormal"/>
              <w:jc w:val="both"/>
            </w:pPr>
            <w:r>
              <w:t>радиоудлинителя телефонного канала, за тип оборудования базовой станции</w:t>
            </w:r>
          </w:p>
        </w:tc>
        <w:tc>
          <w:tcPr>
            <w:tcW w:w="1980" w:type="dxa"/>
            <w:vAlign w:val="bottom"/>
          </w:tcPr>
          <w:p w:rsidR="003A3E63" w:rsidRDefault="003A3E63">
            <w:pPr>
              <w:pStyle w:val="ConsPlusNormal"/>
              <w:jc w:val="center"/>
            </w:pPr>
            <w:r>
              <w:t>1630</w:t>
            </w:r>
          </w:p>
        </w:tc>
      </w:tr>
      <w:tr w:rsidR="003A3E63">
        <w:tc>
          <w:tcPr>
            <w:tcW w:w="10230" w:type="dxa"/>
            <w:gridSpan w:val="2"/>
          </w:tcPr>
          <w:p w:rsidR="003A3E63" w:rsidRDefault="003A3E63">
            <w:pPr>
              <w:pStyle w:val="ConsPlusNormal"/>
              <w:jc w:val="center"/>
              <w:outlineLvl w:val="2"/>
            </w:pPr>
            <w:r>
              <w:t>3 этап. Подготовка материалов на согласование в согласующие органы, за комплект документов</w:t>
            </w:r>
          </w:p>
        </w:tc>
        <w:tc>
          <w:tcPr>
            <w:tcW w:w="1980" w:type="dxa"/>
            <w:vAlign w:val="bottom"/>
          </w:tcPr>
          <w:p w:rsidR="003A3E63" w:rsidRDefault="003A3E63">
            <w:pPr>
              <w:pStyle w:val="ConsPlusNormal"/>
              <w:jc w:val="center"/>
            </w:pPr>
            <w:r>
              <w:t>820</w:t>
            </w:r>
          </w:p>
        </w:tc>
      </w:tr>
      <w:tr w:rsidR="003A3E63">
        <w:tc>
          <w:tcPr>
            <w:tcW w:w="12210" w:type="dxa"/>
            <w:gridSpan w:val="3"/>
          </w:tcPr>
          <w:p w:rsidR="003A3E63" w:rsidRDefault="003A3E63">
            <w:pPr>
              <w:pStyle w:val="ConsPlusNormal"/>
              <w:jc w:val="center"/>
              <w:outlineLvl w:val="2"/>
            </w:pPr>
            <w:r>
              <w:t>4 этап. Инструментальная оценка и анализ электромагнитной обстановки в местах планируемого использования РЭС, оформление протоколов</w:t>
            </w:r>
          </w:p>
        </w:tc>
      </w:tr>
      <w:tr w:rsidR="003A3E63">
        <w:tc>
          <w:tcPr>
            <w:tcW w:w="2145" w:type="dxa"/>
          </w:tcPr>
          <w:p w:rsidR="003A3E63" w:rsidRDefault="003A3E63">
            <w:pPr>
              <w:pStyle w:val="ConsPlusNormal"/>
              <w:jc w:val="center"/>
            </w:pPr>
            <w:r>
              <w:t>4.1.</w:t>
            </w:r>
          </w:p>
        </w:tc>
        <w:tc>
          <w:tcPr>
            <w:tcW w:w="8085" w:type="dxa"/>
          </w:tcPr>
          <w:p w:rsidR="003A3E63" w:rsidRDefault="003A3E63">
            <w:pPr>
              <w:pStyle w:val="ConsPlusNormal"/>
              <w:jc w:val="both"/>
            </w:pPr>
            <w:r>
              <w:t>Измерение параметров излучений для оценки электромагнитной обстановки в месте планируемого использования РЭС с оформлением протокола, за одну точку измерений</w:t>
            </w:r>
          </w:p>
        </w:tc>
        <w:tc>
          <w:tcPr>
            <w:tcW w:w="1980" w:type="dxa"/>
            <w:vAlign w:val="bottom"/>
          </w:tcPr>
          <w:p w:rsidR="003A3E63" w:rsidRDefault="003A3E63">
            <w:pPr>
              <w:pStyle w:val="ConsPlusNormal"/>
              <w:jc w:val="center"/>
            </w:pPr>
            <w:r>
              <w:t>19045</w:t>
            </w:r>
          </w:p>
        </w:tc>
      </w:tr>
      <w:tr w:rsidR="003A3E63">
        <w:tc>
          <w:tcPr>
            <w:tcW w:w="2145" w:type="dxa"/>
          </w:tcPr>
          <w:p w:rsidR="003A3E63" w:rsidRDefault="003A3E63">
            <w:pPr>
              <w:pStyle w:val="ConsPlusNormal"/>
              <w:jc w:val="center"/>
            </w:pPr>
            <w:r>
              <w:lastRenderedPageBreak/>
              <w:t>4.2.</w:t>
            </w:r>
          </w:p>
        </w:tc>
        <w:tc>
          <w:tcPr>
            <w:tcW w:w="8085" w:type="dxa"/>
          </w:tcPr>
          <w:p w:rsidR="003A3E63" w:rsidRDefault="003A3E63">
            <w:pPr>
              <w:pStyle w:val="ConsPlusNormal"/>
              <w:jc w:val="both"/>
            </w:pPr>
            <w:r>
              <w:t xml:space="preserve">Проведение экспериментальной </w:t>
            </w:r>
            <w:proofErr w:type="gramStart"/>
            <w:r>
              <w:t>оценки параметров электромагнитного поля излучений генераторов</w:t>
            </w:r>
            <w:proofErr w:type="gramEnd"/>
            <w:r>
              <w:t xml:space="preserve"> шума, за один генератор шума</w:t>
            </w:r>
          </w:p>
        </w:tc>
        <w:tc>
          <w:tcPr>
            <w:tcW w:w="1980" w:type="dxa"/>
            <w:vAlign w:val="bottom"/>
          </w:tcPr>
          <w:p w:rsidR="003A3E63" w:rsidRDefault="003A3E63">
            <w:pPr>
              <w:pStyle w:val="ConsPlusNormal"/>
              <w:jc w:val="center"/>
            </w:pPr>
            <w:r>
              <w:t>25390</w:t>
            </w:r>
          </w:p>
        </w:tc>
      </w:tr>
      <w:tr w:rsidR="003A3E63">
        <w:tc>
          <w:tcPr>
            <w:tcW w:w="12210" w:type="dxa"/>
            <w:gridSpan w:val="3"/>
          </w:tcPr>
          <w:p w:rsidR="003A3E63" w:rsidRDefault="003A3E63">
            <w:pPr>
              <w:pStyle w:val="ConsPlusNormal"/>
              <w:jc w:val="center"/>
              <w:outlineLvl w:val="2"/>
            </w:pPr>
            <w:r>
              <w:t>5 этап. Определение условий использования радиочастот и разработка ПЧТР РЭС</w:t>
            </w:r>
          </w:p>
        </w:tc>
      </w:tr>
      <w:tr w:rsidR="003A3E63">
        <w:tc>
          <w:tcPr>
            <w:tcW w:w="2145" w:type="dxa"/>
          </w:tcPr>
          <w:p w:rsidR="003A3E63" w:rsidRDefault="003A3E63">
            <w:pPr>
              <w:pStyle w:val="ConsPlusNormal"/>
              <w:jc w:val="center"/>
            </w:pPr>
            <w:r>
              <w:t>5.1.</w:t>
            </w:r>
          </w:p>
        </w:tc>
        <w:tc>
          <w:tcPr>
            <w:tcW w:w="8085" w:type="dxa"/>
          </w:tcPr>
          <w:p w:rsidR="003A3E63" w:rsidRDefault="003A3E63">
            <w:pPr>
              <w:pStyle w:val="ConsPlusNormal"/>
              <w:jc w:val="both"/>
            </w:pPr>
            <w:r>
              <w:t>Определение условий использования радиочастот по результатам подбора радиочастот (или выбора полос радиочастот) и согласований и формирование плана частотно-территориального размещения РЭС (ПЧТР РЭС):</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5.1.1.</w:t>
            </w:r>
          </w:p>
        </w:tc>
        <w:tc>
          <w:tcPr>
            <w:tcW w:w="8085" w:type="dxa"/>
          </w:tcPr>
          <w:p w:rsidR="003A3E63" w:rsidRDefault="003A3E63">
            <w:pPr>
              <w:pStyle w:val="ConsPlusNormal"/>
              <w:jc w:val="both"/>
            </w:pPr>
            <w:proofErr w:type="gramStart"/>
            <w:r>
              <w:t>сети радиосвязи КВ диапазона, за каждую радиочастоту передачи каждого из первых 10 РЭС, указанных в формируемом ПЧТР РЭС в районе (районах) развертывания сети радиосвязи</w:t>
            </w:r>
            <w:proofErr w:type="gramEnd"/>
          </w:p>
        </w:tc>
        <w:tc>
          <w:tcPr>
            <w:tcW w:w="1980" w:type="dxa"/>
            <w:vAlign w:val="bottom"/>
          </w:tcPr>
          <w:p w:rsidR="003A3E63" w:rsidRDefault="003A3E63">
            <w:pPr>
              <w:pStyle w:val="ConsPlusNormal"/>
              <w:jc w:val="center"/>
            </w:pPr>
            <w:r>
              <w:t>1770</w:t>
            </w:r>
          </w:p>
        </w:tc>
      </w:tr>
      <w:tr w:rsidR="003A3E63">
        <w:tc>
          <w:tcPr>
            <w:tcW w:w="2145" w:type="dxa"/>
          </w:tcPr>
          <w:p w:rsidR="003A3E63" w:rsidRDefault="003A3E63">
            <w:pPr>
              <w:pStyle w:val="ConsPlusNormal"/>
              <w:jc w:val="center"/>
            </w:pPr>
            <w:r>
              <w:t>5.1.2.</w:t>
            </w:r>
          </w:p>
        </w:tc>
        <w:tc>
          <w:tcPr>
            <w:tcW w:w="8085" w:type="dxa"/>
          </w:tcPr>
          <w:p w:rsidR="003A3E63" w:rsidRDefault="003A3E63">
            <w:pPr>
              <w:pStyle w:val="ConsPlusNormal"/>
              <w:jc w:val="both"/>
            </w:pPr>
            <w:r>
              <w:t>сети радиосвязи УКВ диапазона, за каждую радиочастоту каждого передатчика</w:t>
            </w:r>
          </w:p>
        </w:tc>
        <w:tc>
          <w:tcPr>
            <w:tcW w:w="1980" w:type="dxa"/>
            <w:vAlign w:val="bottom"/>
          </w:tcPr>
          <w:p w:rsidR="003A3E63" w:rsidRDefault="003A3E63">
            <w:pPr>
              <w:pStyle w:val="ConsPlusNormal"/>
              <w:jc w:val="center"/>
            </w:pPr>
            <w:r>
              <w:t>2900</w:t>
            </w:r>
          </w:p>
        </w:tc>
      </w:tr>
      <w:tr w:rsidR="003A3E63">
        <w:tc>
          <w:tcPr>
            <w:tcW w:w="2145" w:type="dxa"/>
          </w:tcPr>
          <w:p w:rsidR="003A3E63" w:rsidRDefault="003A3E63">
            <w:pPr>
              <w:pStyle w:val="ConsPlusNormal"/>
              <w:jc w:val="center"/>
            </w:pPr>
            <w:r>
              <w:t>5.1.3.</w:t>
            </w:r>
          </w:p>
        </w:tc>
        <w:tc>
          <w:tcPr>
            <w:tcW w:w="8085" w:type="dxa"/>
          </w:tcPr>
          <w:p w:rsidR="003A3E63" w:rsidRDefault="003A3E63">
            <w:pPr>
              <w:pStyle w:val="ConsPlusNormal"/>
              <w:jc w:val="both"/>
            </w:pPr>
            <w:r>
              <w:t>радиолокационных станций (РЛС), за каждую радиочастоту (радиочастотный канал) каждой РЛС</w:t>
            </w:r>
          </w:p>
        </w:tc>
        <w:tc>
          <w:tcPr>
            <w:tcW w:w="1980" w:type="dxa"/>
            <w:vAlign w:val="bottom"/>
          </w:tcPr>
          <w:p w:rsidR="003A3E63" w:rsidRDefault="003A3E63">
            <w:pPr>
              <w:pStyle w:val="ConsPlusNormal"/>
              <w:jc w:val="center"/>
            </w:pPr>
            <w:r>
              <w:t>4360</w:t>
            </w:r>
          </w:p>
        </w:tc>
      </w:tr>
      <w:tr w:rsidR="003A3E63">
        <w:tc>
          <w:tcPr>
            <w:tcW w:w="2145" w:type="dxa"/>
          </w:tcPr>
          <w:p w:rsidR="003A3E63" w:rsidRDefault="003A3E63">
            <w:pPr>
              <w:pStyle w:val="ConsPlusNormal"/>
              <w:jc w:val="center"/>
            </w:pPr>
            <w:r>
              <w:t>5.1.4.</w:t>
            </w:r>
          </w:p>
        </w:tc>
        <w:tc>
          <w:tcPr>
            <w:tcW w:w="8085" w:type="dxa"/>
          </w:tcPr>
          <w:p w:rsidR="003A3E63" w:rsidRDefault="003A3E63">
            <w:pPr>
              <w:pStyle w:val="ConsPlusNormal"/>
              <w:jc w:val="both"/>
            </w:pPr>
            <w:r>
              <w:t>радиомаяков, за каждую радиочастоту каждого передатчика</w:t>
            </w:r>
          </w:p>
        </w:tc>
        <w:tc>
          <w:tcPr>
            <w:tcW w:w="1980" w:type="dxa"/>
            <w:vAlign w:val="bottom"/>
          </w:tcPr>
          <w:p w:rsidR="003A3E63" w:rsidRDefault="003A3E63">
            <w:pPr>
              <w:pStyle w:val="ConsPlusNormal"/>
              <w:jc w:val="center"/>
            </w:pPr>
            <w:r>
              <w:t>1780</w:t>
            </w:r>
          </w:p>
        </w:tc>
      </w:tr>
      <w:tr w:rsidR="003A3E63">
        <w:tc>
          <w:tcPr>
            <w:tcW w:w="2145" w:type="dxa"/>
          </w:tcPr>
          <w:p w:rsidR="003A3E63" w:rsidRDefault="003A3E63">
            <w:pPr>
              <w:pStyle w:val="ConsPlusNormal"/>
              <w:jc w:val="center"/>
            </w:pPr>
            <w:r>
              <w:t>5.1.5.</w:t>
            </w:r>
          </w:p>
        </w:tc>
        <w:tc>
          <w:tcPr>
            <w:tcW w:w="8085" w:type="dxa"/>
          </w:tcPr>
          <w:p w:rsidR="003A3E63" w:rsidRDefault="003A3E63">
            <w:pPr>
              <w:pStyle w:val="ConsPlusNormal"/>
              <w:jc w:val="both"/>
            </w:pPr>
            <w:r>
              <w:t>Формирование списка радиочастот с ПЧТР РЭС, за список,</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5.1.5.1.</w:t>
            </w:r>
          </w:p>
        </w:tc>
        <w:tc>
          <w:tcPr>
            <w:tcW w:w="8085" w:type="dxa"/>
          </w:tcPr>
          <w:p w:rsidR="003A3E63" w:rsidRDefault="003A3E63">
            <w:pPr>
              <w:pStyle w:val="ConsPlusNormal"/>
            </w:pPr>
            <w:proofErr w:type="gramStart"/>
            <w:r>
              <w:t>содержащий</w:t>
            </w:r>
            <w:proofErr w:type="gramEnd"/>
            <w:r>
              <w:t xml:space="preserve"> до 20 радиочастот включительно</w:t>
            </w:r>
          </w:p>
        </w:tc>
        <w:tc>
          <w:tcPr>
            <w:tcW w:w="1980" w:type="dxa"/>
          </w:tcPr>
          <w:p w:rsidR="003A3E63" w:rsidRDefault="003A3E63">
            <w:pPr>
              <w:pStyle w:val="ConsPlusNormal"/>
              <w:jc w:val="center"/>
            </w:pPr>
            <w:r>
              <w:t>2050</w:t>
            </w:r>
          </w:p>
        </w:tc>
      </w:tr>
      <w:tr w:rsidR="003A3E63">
        <w:tc>
          <w:tcPr>
            <w:tcW w:w="2145" w:type="dxa"/>
          </w:tcPr>
          <w:p w:rsidR="003A3E63" w:rsidRDefault="003A3E63">
            <w:pPr>
              <w:pStyle w:val="ConsPlusNormal"/>
              <w:jc w:val="center"/>
            </w:pPr>
            <w:r>
              <w:t>5.1.5.2.</w:t>
            </w:r>
          </w:p>
        </w:tc>
        <w:tc>
          <w:tcPr>
            <w:tcW w:w="8085" w:type="dxa"/>
          </w:tcPr>
          <w:p w:rsidR="003A3E63" w:rsidRDefault="003A3E63">
            <w:pPr>
              <w:pStyle w:val="ConsPlusNormal"/>
            </w:pPr>
            <w:proofErr w:type="gramStart"/>
            <w:r>
              <w:t>содержащий</w:t>
            </w:r>
            <w:proofErr w:type="gramEnd"/>
            <w:r>
              <w:t xml:space="preserve"> свыше 20 радиочастот</w:t>
            </w:r>
          </w:p>
        </w:tc>
        <w:tc>
          <w:tcPr>
            <w:tcW w:w="1980" w:type="dxa"/>
          </w:tcPr>
          <w:p w:rsidR="003A3E63" w:rsidRDefault="003A3E63">
            <w:pPr>
              <w:pStyle w:val="ConsPlusNormal"/>
              <w:jc w:val="center"/>
            </w:pPr>
            <w:r>
              <w:t>3520</w:t>
            </w:r>
          </w:p>
        </w:tc>
      </w:tr>
      <w:tr w:rsidR="003A3E63">
        <w:tblPrEx>
          <w:tblBorders>
            <w:insideH w:val="nil"/>
          </w:tblBorders>
        </w:tblPrEx>
        <w:tc>
          <w:tcPr>
            <w:tcW w:w="2145" w:type="dxa"/>
            <w:tcBorders>
              <w:bottom w:val="nil"/>
            </w:tcBorders>
          </w:tcPr>
          <w:p w:rsidR="003A3E63" w:rsidRDefault="003A3E63">
            <w:pPr>
              <w:pStyle w:val="ConsPlusNormal"/>
              <w:jc w:val="center"/>
            </w:pPr>
            <w:r>
              <w:t>5.2.</w:t>
            </w:r>
          </w:p>
        </w:tc>
        <w:tc>
          <w:tcPr>
            <w:tcW w:w="808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80"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5.2.1.</w:t>
            </w:r>
          </w:p>
        </w:tc>
        <w:tc>
          <w:tcPr>
            <w:tcW w:w="8085" w:type="dxa"/>
          </w:tcPr>
          <w:p w:rsidR="003A3E63" w:rsidRDefault="003A3E63">
            <w:pPr>
              <w:pStyle w:val="ConsPlusNormal"/>
              <w:jc w:val="both"/>
            </w:pPr>
            <w:r>
              <w:t>ТВ и ОВЧ ЧМ вещания, за каждый телевизионный канал (ТВК) или каждую радиочастоту каждого передатчика</w:t>
            </w:r>
          </w:p>
        </w:tc>
        <w:tc>
          <w:tcPr>
            <w:tcW w:w="1980" w:type="dxa"/>
            <w:vAlign w:val="bottom"/>
          </w:tcPr>
          <w:p w:rsidR="003A3E63" w:rsidRDefault="003A3E63">
            <w:pPr>
              <w:pStyle w:val="ConsPlusNormal"/>
              <w:jc w:val="center"/>
            </w:pPr>
            <w:r>
              <w:t>2085</w:t>
            </w:r>
          </w:p>
        </w:tc>
      </w:tr>
      <w:tr w:rsidR="003A3E63">
        <w:tc>
          <w:tcPr>
            <w:tcW w:w="2145" w:type="dxa"/>
          </w:tcPr>
          <w:p w:rsidR="003A3E63" w:rsidRDefault="003A3E63">
            <w:pPr>
              <w:pStyle w:val="ConsPlusNormal"/>
              <w:jc w:val="center"/>
            </w:pPr>
            <w:r>
              <w:t>5.2.2.</w:t>
            </w:r>
          </w:p>
        </w:tc>
        <w:tc>
          <w:tcPr>
            <w:tcW w:w="8085" w:type="dxa"/>
          </w:tcPr>
          <w:p w:rsidR="003A3E63" w:rsidRDefault="003A3E63">
            <w:pPr>
              <w:pStyle w:val="ConsPlusNormal"/>
              <w:jc w:val="both"/>
            </w:pPr>
            <w:r>
              <w:t xml:space="preserve">ДВ, </w:t>
            </w:r>
            <w:proofErr w:type="gramStart"/>
            <w:r>
              <w:t>СВ</w:t>
            </w:r>
            <w:proofErr w:type="gramEnd"/>
            <w:r>
              <w:t xml:space="preserve"> вещания, за каждую радиочастоту каждого передатчика</w:t>
            </w:r>
          </w:p>
        </w:tc>
        <w:tc>
          <w:tcPr>
            <w:tcW w:w="1980" w:type="dxa"/>
            <w:vAlign w:val="bottom"/>
          </w:tcPr>
          <w:p w:rsidR="003A3E63" w:rsidRDefault="003A3E63">
            <w:pPr>
              <w:pStyle w:val="ConsPlusNormal"/>
              <w:jc w:val="center"/>
            </w:pPr>
            <w:r>
              <w:t>3250</w:t>
            </w:r>
          </w:p>
        </w:tc>
      </w:tr>
      <w:tr w:rsidR="003A3E63">
        <w:tc>
          <w:tcPr>
            <w:tcW w:w="2145" w:type="dxa"/>
          </w:tcPr>
          <w:p w:rsidR="003A3E63" w:rsidRDefault="003A3E63">
            <w:pPr>
              <w:pStyle w:val="ConsPlusNormal"/>
              <w:jc w:val="center"/>
            </w:pPr>
            <w:r>
              <w:lastRenderedPageBreak/>
              <w:t>5.3.</w:t>
            </w:r>
          </w:p>
        </w:tc>
        <w:tc>
          <w:tcPr>
            <w:tcW w:w="8085" w:type="dxa"/>
          </w:tcPr>
          <w:p w:rsidR="003A3E63" w:rsidRDefault="003A3E63">
            <w:pPr>
              <w:pStyle w:val="ConsPlusNormal"/>
              <w:jc w:val="both"/>
            </w:pPr>
            <w:r>
              <w:t>Определение условий использования радиочастот и формирование ПЧТР РЭС с учетом проведенных согласований и обеспечение выполнения требований ЭМС РЭС (без проведения дополнительных расчетов ЭМС):</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5.3.1.</w:t>
            </w:r>
          </w:p>
        </w:tc>
        <w:tc>
          <w:tcPr>
            <w:tcW w:w="8085" w:type="dxa"/>
          </w:tcPr>
          <w:p w:rsidR="003A3E63" w:rsidRDefault="003A3E63">
            <w:pPr>
              <w:pStyle w:val="ConsPlusNormal"/>
              <w:jc w:val="both"/>
            </w:pPr>
            <w:r>
              <w:t>ТВ и ОВЧ ЧМ вещания, за каждый ТВК (или каждую радиочастоту) каждого передатчика</w:t>
            </w:r>
          </w:p>
        </w:tc>
        <w:tc>
          <w:tcPr>
            <w:tcW w:w="1980" w:type="dxa"/>
            <w:vAlign w:val="bottom"/>
          </w:tcPr>
          <w:p w:rsidR="003A3E63" w:rsidRDefault="003A3E63">
            <w:pPr>
              <w:pStyle w:val="ConsPlusNormal"/>
              <w:jc w:val="center"/>
            </w:pPr>
            <w:r>
              <w:t>4840</w:t>
            </w:r>
          </w:p>
        </w:tc>
      </w:tr>
      <w:tr w:rsidR="003A3E63">
        <w:tc>
          <w:tcPr>
            <w:tcW w:w="2145" w:type="dxa"/>
          </w:tcPr>
          <w:p w:rsidR="003A3E63" w:rsidRDefault="003A3E63">
            <w:pPr>
              <w:pStyle w:val="ConsPlusNormal"/>
              <w:jc w:val="center"/>
            </w:pPr>
            <w:r>
              <w:t>5.3.2.</w:t>
            </w:r>
          </w:p>
        </w:tc>
        <w:tc>
          <w:tcPr>
            <w:tcW w:w="8085" w:type="dxa"/>
          </w:tcPr>
          <w:p w:rsidR="003A3E63" w:rsidRDefault="003A3E63">
            <w:pPr>
              <w:pStyle w:val="ConsPlusNormal"/>
              <w:jc w:val="both"/>
            </w:pPr>
            <w:r>
              <w:t xml:space="preserve">ДВ, </w:t>
            </w:r>
            <w:proofErr w:type="gramStart"/>
            <w:r>
              <w:t>СВ</w:t>
            </w:r>
            <w:proofErr w:type="gramEnd"/>
            <w:r>
              <w:t xml:space="preserve"> вещания, за каждую радиочастоту каждого передатчика</w:t>
            </w:r>
          </w:p>
        </w:tc>
        <w:tc>
          <w:tcPr>
            <w:tcW w:w="1980" w:type="dxa"/>
            <w:vAlign w:val="bottom"/>
          </w:tcPr>
          <w:p w:rsidR="003A3E63" w:rsidRDefault="003A3E63">
            <w:pPr>
              <w:pStyle w:val="ConsPlusNormal"/>
              <w:jc w:val="center"/>
            </w:pPr>
            <w:r>
              <w:t>4840</w:t>
            </w:r>
          </w:p>
        </w:tc>
      </w:tr>
      <w:tr w:rsidR="003A3E63">
        <w:tc>
          <w:tcPr>
            <w:tcW w:w="2145" w:type="dxa"/>
          </w:tcPr>
          <w:p w:rsidR="003A3E63" w:rsidRDefault="003A3E63">
            <w:pPr>
              <w:pStyle w:val="ConsPlusNormal"/>
              <w:jc w:val="center"/>
            </w:pPr>
            <w:r>
              <w:t>5.4.</w:t>
            </w:r>
          </w:p>
        </w:tc>
        <w:tc>
          <w:tcPr>
            <w:tcW w:w="8085" w:type="dxa"/>
          </w:tcPr>
          <w:p w:rsidR="003A3E63" w:rsidRDefault="003A3E63">
            <w:pPr>
              <w:pStyle w:val="ConsPlusNormal"/>
              <w:jc w:val="both"/>
            </w:pPr>
            <w:r>
              <w:t>Определение условий использования радиочастот для РЭС системы BOX, разработка ПЧТР РЭС, за каждую радиочастоту каждого передатчика системы</w:t>
            </w:r>
          </w:p>
        </w:tc>
        <w:tc>
          <w:tcPr>
            <w:tcW w:w="1980" w:type="dxa"/>
            <w:vAlign w:val="bottom"/>
          </w:tcPr>
          <w:p w:rsidR="003A3E63" w:rsidRDefault="003A3E63">
            <w:pPr>
              <w:pStyle w:val="ConsPlusNormal"/>
              <w:jc w:val="center"/>
            </w:pPr>
            <w:r>
              <w:t>360</w:t>
            </w:r>
          </w:p>
        </w:tc>
      </w:tr>
      <w:tr w:rsidR="003A3E63">
        <w:tblPrEx>
          <w:tblBorders>
            <w:insideH w:val="nil"/>
          </w:tblBorders>
        </w:tblPrEx>
        <w:tc>
          <w:tcPr>
            <w:tcW w:w="2145" w:type="dxa"/>
            <w:tcBorders>
              <w:bottom w:val="nil"/>
            </w:tcBorders>
          </w:tcPr>
          <w:p w:rsidR="003A3E63" w:rsidRDefault="003A3E63">
            <w:pPr>
              <w:pStyle w:val="ConsPlusNormal"/>
              <w:jc w:val="center"/>
            </w:pPr>
            <w:r>
              <w:t>5.5.</w:t>
            </w:r>
          </w:p>
        </w:tc>
        <w:tc>
          <w:tcPr>
            <w:tcW w:w="808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81"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5.5.1.</w:t>
            </w:r>
          </w:p>
        </w:tc>
        <w:tc>
          <w:tcPr>
            <w:tcW w:w="8085" w:type="dxa"/>
          </w:tcPr>
          <w:p w:rsidR="003A3E63" w:rsidRDefault="003A3E63">
            <w:pPr>
              <w:pStyle w:val="ConsPlusNormal"/>
            </w:pPr>
            <w:r>
              <w:t>РРЛ (диапазонов 160 МГц, 400 МГц, а также свыше 1 ГГц), за каждую радиочастоту передачи каждого РРС</w:t>
            </w:r>
          </w:p>
        </w:tc>
        <w:tc>
          <w:tcPr>
            <w:tcW w:w="1980" w:type="dxa"/>
            <w:vAlign w:val="bottom"/>
          </w:tcPr>
          <w:p w:rsidR="003A3E63" w:rsidRDefault="003A3E63">
            <w:pPr>
              <w:pStyle w:val="ConsPlusNormal"/>
              <w:jc w:val="center"/>
            </w:pPr>
            <w:r>
              <w:t>2060</w:t>
            </w:r>
          </w:p>
        </w:tc>
      </w:tr>
      <w:tr w:rsidR="003A3E63">
        <w:tc>
          <w:tcPr>
            <w:tcW w:w="2145" w:type="dxa"/>
          </w:tcPr>
          <w:p w:rsidR="003A3E63" w:rsidRDefault="003A3E63">
            <w:pPr>
              <w:pStyle w:val="ConsPlusNormal"/>
              <w:jc w:val="center"/>
            </w:pPr>
            <w:r>
              <w:t>5.5.2.</w:t>
            </w:r>
          </w:p>
        </w:tc>
        <w:tc>
          <w:tcPr>
            <w:tcW w:w="8085" w:type="dxa"/>
          </w:tcPr>
          <w:p w:rsidR="003A3E63" w:rsidRDefault="003A3E63">
            <w:pPr>
              <w:pStyle w:val="ConsPlusNormal"/>
              <w:jc w:val="both"/>
            </w:pPr>
            <w:r>
              <w:t>систем беспроводного доступа с антенной круговой диаграммы направленности, за каждую радиочастоту каждой базовой станции, работающей на передачу и прием, при количестве частотных каналов базовых станций в ПЧТР РЭС до 100 включительно</w:t>
            </w:r>
          </w:p>
        </w:tc>
        <w:tc>
          <w:tcPr>
            <w:tcW w:w="1980" w:type="dxa"/>
            <w:vAlign w:val="bottom"/>
          </w:tcPr>
          <w:p w:rsidR="003A3E63" w:rsidRDefault="003A3E63">
            <w:pPr>
              <w:pStyle w:val="ConsPlusNormal"/>
              <w:jc w:val="center"/>
            </w:pPr>
            <w:r>
              <w:t>3295</w:t>
            </w:r>
          </w:p>
        </w:tc>
      </w:tr>
      <w:tr w:rsidR="003A3E63">
        <w:tc>
          <w:tcPr>
            <w:tcW w:w="2145" w:type="dxa"/>
          </w:tcPr>
          <w:p w:rsidR="003A3E63" w:rsidRDefault="003A3E63">
            <w:pPr>
              <w:pStyle w:val="ConsPlusNormal"/>
              <w:jc w:val="center"/>
            </w:pPr>
            <w:r>
              <w:t>5.5.3.</w:t>
            </w:r>
          </w:p>
        </w:tc>
        <w:tc>
          <w:tcPr>
            <w:tcW w:w="8085" w:type="dxa"/>
          </w:tcPr>
          <w:p w:rsidR="003A3E63" w:rsidRDefault="003A3E63">
            <w:pPr>
              <w:pStyle w:val="ConsPlusNormal"/>
              <w:jc w:val="both"/>
            </w:pPr>
            <w:r>
              <w:t>систем беспроводного доступа с антенной секторной диаграммы направленности, за каждую радиочастоту в каждом секторе излучения антенны каждой базовой станции, работающей на передачу и прием, при количестве секторов антенн базовых станций, указанных в ПЧТР РЭС, до 400 включительно</w:t>
            </w:r>
          </w:p>
        </w:tc>
        <w:tc>
          <w:tcPr>
            <w:tcW w:w="1980" w:type="dxa"/>
            <w:vAlign w:val="bottom"/>
          </w:tcPr>
          <w:p w:rsidR="003A3E63" w:rsidRDefault="003A3E63">
            <w:pPr>
              <w:pStyle w:val="ConsPlusNormal"/>
              <w:jc w:val="center"/>
            </w:pPr>
            <w:r>
              <w:t>1020</w:t>
            </w:r>
          </w:p>
        </w:tc>
      </w:tr>
      <w:tr w:rsidR="003A3E63">
        <w:tc>
          <w:tcPr>
            <w:tcW w:w="2145" w:type="dxa"/>
          </w:tcPr>
          <w:p w:rsidR="003A3E63" w:rsidRDefault="003A3E63">
            <w:pPr>
              <w:pStyle w:val="ConsPlusNormal"/>
              <w:jc w:val="center"/>
            </w:pPr>
            <w:r>
              <w:t>5.5.4.</w:t>
            </w:r>
          </w:p>
        </w:tc>
        <w:tc>
          <w:tcPr>
            <w:tcW w:w="8085" w:type="dxa"/>
          </w:tcPr>
          <w:p w:rsidR="003A3E63" w:rsidRDefault="003A3E63">
            <w:pPr>
              <w:pStyle w:val="ConsPlusNormal"/>
              <w:jc w:val="both"/>
            </w:pPr>
            <w:r>
              <w:t>системы MMDS, за каждый радиочастотный канал каждой головной станции системы</w:t>
            </w:r>
          </w:p>
        </w:tc>
        <w:tc>
          <w:tcPr>
            <w:tcW w:w="1980" w:type="dxa"/>
            <w:vAlign w:val="bottom"/>
          </w:tcPr>
          <w:p w:rsidR="003A3E63" w:rsidRDefault="003A3E63">
            <w:pPr>
              <w:pStyle w:val="ConsPlusNormal"/>
              <w:jc w:val="center"/>
            </w:pPr>
            <w:r>
              <w:t>1175</w:t>
            </w:r>
          </w:p>
        </w:tc>
      </w:tr>
      <w:tr w:rsidR="003A3E63">
        <w:tc>
          <w:tcPr>
            <w:tcW w:w="2145" w:type="dxa"/>
          </w:tcPr>
          <w:p w:rsidR="003A3E63" w:rsidRDefault="003A3E63">
            <w:pPr>
              <w:pStyle w:val="ConsPlusNormal"/>
              <w:jc w:val="center"/>
            </w:pPr>
            <w:r>
              <w:t>5.5.5.</w:t>
            </w:r>
          </w:p>
        </w:tc>
        <w:tc>
          <w:tcPr>
            <w:tcW w:w="8085" w:type="dxa"/>
          </w:tcPr>
          <w:p w:rsidR="003A3E63" w:rsidRDefault="003A3E63">
            <w:pPr>
              <w:pStyle w:val="ConsPlusNormal"/>
              <w:jc w:val="both"/>
            </w:pPr>
            <w:r>
              <w:t>генераторов шума, работающих в полосе радиочастот, за полосу радиочастот</w:t>
            </w:r>
          </w:p>
        </w:tc>
        <w:tc>
          <w:tcPr>
            <w:tcW w:w="1980" w:type="dxa"/>
            <w:vAlign w:val="bottom"/>
          </w:tcPr>
          <w:p w:rsidR="003A3E63" w:rsidRDefault="003A3E63">
            <w:pPr>
              <w:pStyle w:val="ConsPlusNormal"/>
              <w:jc w:val="center"/>
            </w:pPr>
            <w:r>
              <w:t>2040</w:t>
            </w:r>
          </w:p>
        </w:tc>
      </w:tr>
      <w:tr w:rsidR="003A3E63">
        <w:tblPrEx>
          <w:tblBorders>
            <w:insideH w:val="nil"/>
          </w:tblBorders>
        </w:tblPrEx>
        <w:tc>
          <w:tcPr>
            <w:tcW w:w="2145" w:type="dxa"/>
            <w:tcBorders>
              <w:bottom w:val="nil"/>
            </w:tcBorders>
          </w:tcPr>
          <w:p w:rsidR="003A3E63" w:rsidRDefault="003A3E63">
            <w:pPr>
              <w:pStyle w:val="ConsPlusNormal"/>
              <w:jc w:val="center"/>
            </w:pPr>
            <w:r>
              <w:lastRenderedPageBreak/>
              <w:t>5.6.</w:t>
            </w:r>
          </w:p>
        </w:tc>
        <w:tc>
          <w:tcPr>
            <w:tcW w:w="808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82"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5.6.1.</w:t>
            </w:r>
          </w:p>
        </w:tc>
        <w:tc>
          <w:tcPr>
            <w:tcW w:w="8085" w:type="dxa"/>
          </w:tcPr>
          <w:p w:rsidR="003A3E63" w:rsidRDefault="003A3E63">
            <w:pPr>
              <w:pStyle w:val="ConsPlusNormal"/>
              <w:jc w:val="both"/>
            </w:pPr>
            <w:proofErr w:type="gramStart"/>
            <w:r>
              <w:t>сети связи сухопутной подвижной службы (в диапазонах радиочастот свыше 30 МГц до 500 МГц), включая сети связи стандарта TETRA, за каждую радиочастоту каждой базовой станции, входящей в ПЧТР РЭС сети и работающей на передачу и прием с абонентскими РЭС, находящимися в зоне ее действия</w:t>
            </w:r>
            <w:proofErr w:type="gramEnd"/>
          </w:p>
        </w:tc>
        <w:tc>
          <w:tcPr>
            <w:tcW w:w="1980" w:type="dxa"/>
            <w:vAlign w:val="bottom"/>
          </w:tcPr>
          <w:p w:rsidR="003A3E63" w:rsidRDefault="003A3E63">
            <w:pPr>
              <w:pStyle w:val="ConsPlusNormal"/>
              <w:jc w:val="center"/>
            </w:pPr>
            <w:r>
              <w:t>1545</w:t>
            </w:r>
          </w:p>
        </w:tc>
      </w:tr>
      <w:tr w:rsidR="003A3E63">
        <w:tc>
          <w:tcPr>
            <w:tcW w:w="2145" w:type="dxa"/>
          </w:tcPr>
          <w:p w:rsidR="003A3E63" w:rsidRDefault="003A3E63">
            <w:pPr>
              <w:pStyle w:val="ConsPlusNormal"/>
              <w:jc w:val="center"/>
            </w:pPr>
            <w:r>
              <w:t>5.6.2.</w:t>
            </w:r>
          </w:p>
        </w:tc>
        <w:tc>
          <w:tcPr>
            <w:tcW w:w="8085" w:type="dxa"/>
          </w:tcPr>
          <w:p w:rsidR="003A3E63" w:rsidRDefault="003A3E63">
            <w:pPr>
              <w:pStyle w:val="ConsPlusNormal"/>
              <w:jc w:val="both"/>
            </w:pPr>
            <w:r>
              <w:t xml:space="preserve">сети связи общего пользования сухопутной подвижной службы стандарта GSM, за каждую вновь назначаемую (новую) радиочастоту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1155</w:t>
            </w:r>
          </w:p>
        </w:tc>
      </w:tr>
      <w:tr w:rsidR="003A3E63">
        <w:tc>
          <w:tcPr>
            <w:tcW w:w="2145" w:type="dxa"/>
          </w:tcPr>
          <w:p w:rsidR="003A3E63" w:rsidRDefault="003A3E63">
            <w:pPr>
              <w:pStyle w:val="ConsPlusNormal"/>
              <w:jc w:val="center"/>
            </w:pPr>
            <w:r>
              <w:t>5.6.3.</w:t>
            </w:r>
          </w:p>
        </w:tc>
        <w:tc>
          <w:tcPr>
            <w:tcW w:w="8085" w:type="dxa"/>
          </w:tcPr>
          <w:p w:rsidR="003A3E63" w:rsidRDefault="003A3E63">
            <w:pPr>
              <w:pStyle w:val="ConsPlusNormal"/>
              <w:jc w:val="both"/>
            </w:pPr>
            <w:r>
              <w:t xml:space="preserve">сети связи общего пользования сухопутной подвижной службы стандарта IMT-MC-450,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1210</w:t>
            </w:r>
          </w:p>
        </w:tc>
      </w:tr>
      <w:tr w:rsidR="003A3E63">
        <w:tc>
          <w:tcPr>
            <w:tcW w:w="2145" w:type="dxa"/>
          </w:tcPr>
          <w:p w:rsidR="003A3E63" w:rsidRDefault="003A3E63">
            <w:pPr>
              <w:pStyle w:val="ConsPlusNormal"/>
              <w:jc w:val="center"/>
            </w:pPr>
            <w:r>
              <w:t>5.6.4.</w:t>
            </w:r>
          </w:p>
        </w:tc>
        <w:tc>
          <w:tcPr>
            <w:tcW w:w="8085" w:type="dxa"/>
          </w:tcPr>
          <w:p w:rsidR="003A3E63" w:rsidRDefault="003A3E63">
            <w:pPr>
              <w:pStyle w:val="ConsPlusNormal"/>
              <w:jc w:val="both"/>
            </w:pPr>
            <w:r>
              <w:t xml:space="preserve">сети связи общего пользования сухопутной подвижной службы стандарта IMT-MC-2000,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715</w:t>
            </w:r>
          </w:p>
        </w:tc>
      </w:tr>
      <w:tr w:rsidR="003A3E63">
        <w:tc>
          <w:tcPr>
            <w:tcW w:w="2145" w:type="dxa"/>
          </w:tcPr>
          <w:p w:rsidR="003A3E63" w:rsidRDefault="003A3E63">
            <w:pPr>
              <w:pStyle w:val="ConsPlusNormal"/>
              <w:jc w:val="center"/>
            </w:pPr>
            <w:r>
              <w:t>5.6.5.</w:t>
            </w:r>
          </w:p>
        </w:tc>
        <w:tc>
          <w:tcPr>
            <w:tcW w:w="8085" w:type="dxa"/>
          </w:tcPr>
          <w:p w:rsidR="003A3E63" w:rsidRDefault="003A3E63">
            <w:pPr>
              <w:pStyle w:val="ConsPlusNormal"/>
              <w:jc w:val="both"/>
            </w:pPr>
            <w:r>
              <w:t xml:space="preserve">сети связи общего пользования сухопутной подвижной службы стандарта IMT-2000/UMTS,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595</w:t>
            </w:r>
          </w:p>
        </w:tc>
      </w:tr>
      <w:tr w:rsidR="003A3E63">
        <w:tc>
          <w:tcPr>
            <w:tcW w:w="2145" w:type="dxa"/>
          </w:tcPr>
          <w:p w:rsidR="003A3E63" w:rsidRDefault="003A3E63">
            <w:pPr>
              <w:pStyle w:val="ConsPlusNormal"/>
              <w:jc w:val="center"/>
            </w:pPr>
            <w:r>
              <w:t>5.6.6.</w:t>
            </w:r>
          </w:p>
        </w:tc>
        <w:tc>
          <w:tcPr>
            <w:tcW w:w="8085" w:type="dxa"/>
          </w:tcPr>
          <w:p w:rsidR="003A3E63" w:rsidRDefault="003A3E63">
            <w:pPr>
              <w:pStyle w:val="ConsPlusNormal"/>
              <w:jc w:val="both"/>
            </w:pPr>
            <w:r>
              <w:t xml:space="preserve">сети связи общего пользования сухопутной подвижной службы технологии LTE сетей мобильного широкополосного доступа, за каждую радиочастоту передачи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1490</w:t>
            </w:r>
          </w:p>
        </w:tc>
      </w:tr>
      <w:tr w:rsidR="003A3E63">
        <w:tc>
          <w:tcPr>
            <w:tcW w:w="2145" w:type="dxa"/>
          </w:tcPr>
          <w:p w:rsidR="003A3E63" w:rsidRDefault="003A3E63">
            <w:pPr>
              <w:pStyle w:val="ConsPlusNormal"/>
              <w:jc w:val="center"/>
            </w:pPr>
            <w:r>
              <w:lastRenderedPageBreak/>
              <w:t>5.6.7.</w:t>
            </w:r>
          </w:p>
        </w:tc>
        <w:tc>
          <w:tcPr>
            <w:tcW w:w="8085" w:type="dxa"/>
          </w:tcPr>
          <w:p w:rsidR="003A3E63" w:rsidRDefault="003A3E63">
            <w:pPr>
              <w:pStyle w:val="ConsPlusNormal"/>
              <w:jc w:val="both"/>
            </w:pPr>
            <w:r>
              <w:t xml:space="preserve">сети связи общего пользования сухопутной подвижной службы технологии IPWireless сетей мобильного широкополосного доступа за каждую радиочастоту в каждом секторе каждой базовой станции, входящей в ПЧТР РЭС сети и работающей на передачу и прием с </w:t>
            </w:r>
            <w:proofErr w:type="gramStart"/>
            <w:r>
              <w:t>абонентскими</w:t>
            </w:r>
            <w:proofErr w:type="gramEnd"/>
            <w:r>
              <w:t xml:space="preserve"> РЭС, находящимися в зоне ее действия</w:t>
            </w:r>
          </w:p>
        </w:tc>
        <w:tc>
          <w:tcPr>
            <w:tcW w:w="1980" w:type="dxa"/>
            <w:vAlign w:val="bottom"/>
          </w:tcPr>
          <w:p w:rsidR="003A3E63" w:rsidRDefault="003A3E63">
            <w:pPr>
              <w:pStyle w:val="ConsPlusNormal"/>
              <w:jc w:val="center"/>
            </w:pPr>
            <w:r>
              <w:t>740</w:t>
            </w:r>
          </w:p>
        </w:tc>
      </w:tr>
      <w:tr w:rsidR="003A3E63">
        <w:tc>
          <w:tcPr>
            <w:tcW w:w="2145" w:type="dxa"/>
          </w:tcPr>
          <w:p w:rsidR="003A3E63" w:rsidRDefault="003A3E63">
            <w:pPr>
              <w:pStyle w:val="ConsPlusNormal"/>
              <w:jc w:val="center"/>
            </w:pPr>
            <w:r>
              <w:t>5.6.8.</w:t>
            </w:r>
          </w:p>
        </w:tc>
        <w:tc>
          <w:tcPr>
            <w:tcW w:w="8085" w:type="dxa"/>
          </w:tcPr>
          <w:p w:rsidR="003A3E63" w:rsidRDefault="003A3E63">
            <w:pPr>
              <w:pStyle w:val="ConsPlusNormal"/>
              <w:jc w:val="both"/>
            </w:pPr>
            <w:proofErr w:type="gramStart"/>
            <w:r>
              <w:t>сети связи радиальной и радиально-зоновой (многозоновой) сети сухопутной подвижной службы, включающей транкинговые системы связи (диапазона 800 МГц), за каждую радиочастоту каждой базовой станции, работающей на передачу и прием с абонентскими РЭС, находящимися в зоне ее действия</w:t>
            </w:r>
            <w:proofErr w:type="gramEnd"/>
          </w:p>
        </w:tc>
        <w:tc>
          <w:tcPr>
            <w:tcW w:w="1980" w:type="dxa"/>
            <w:vAlign w:val="bottom"/>
          </w:tcPr>
          <w:p w:rsidR="003A3E63" w:rsidRDefault="003A3E63">
            <w:pPr>
              <w:pStyle w:val="ConsPlusNormal"/>
              <w:jc w:val="center"/>
            </w:pPr>
            <w:r>
              <w:t>920</w:t>
            </w:r>
          </w:p>
        </w:tc>
      </w:tr>
      <w:tr w:rsidR="003A3E63">
        <w:tc>
          <w:tcPr>
            <w:tcW w:w="2145" w:type="dxa"/>
          </w:tcPr>
          <w:p w:rsidR="003A3E63" w:rsidRDefault="003A3E63">
            <w:pPr>
              <w:pStyle w:val="ConsPlusNormal"/>
              <w:jc w:val="center"/>
            </w:pPr>
            <w:r>
              <w:t>5.6.9.</w:t>
            </w:r>
          </w:p>
        </w:tc>
        <w:tc>
          <w:tcPr>
            <w:tcW w:w="8085" w:type="dxa"/>
          </w:tcPr>
          <w:p w:rsidR="003A3E63" w:rsidRDefault="003A3E63">
            <w:pPr>
              <w:pStyle w:val="ConsPlusNormal"/>
              <w:jc w:val="both"/>
            </w:pPr>
            <w:r>
              <w:t>сети связи абонентского радиодоступа к АТС (технология DECT), с зоной обслуживания базовой станции в координационной точке свыше 200 м, за каждую координационную точку</w:t>
            </w:r>
          </w:p>
        </w:tc>
        <w:tc>
          <w:tcPr>
            <w:tcW w:w="1980" w:type="dxa"/>
            <w:vAlign w:val="bottom"/>
          </w:tcPr>
          <w:p w:rsidR="003A3E63" w:rsidRDefault="003A3E63">
            <w:pPr>
              <w:pStyle w:val="ConsPlusNormal"/>
              <w:jc w:val="center"/>
            </w:pPr>
            <w:r>
              <w:t>3420</w:t>
            </w:r>
          </w:p>
        </w:tc>
      </w:tr>
      <w:tr w:rsidR="003A3E63">
        <w:tc>
          <w:tcPr>
            <w:tcW w:w="2145" w:type="dxa"/>
          </w:tcPr>
          <w:p w:rsidR="003A3E63" w:rsidRDefault="003A3E63">
            <w:pPr>
              <w:pStyle w:val="ConsPlusNormal"/>
              <w:jc w:val="center"/>
            </w:pPr>
            <w:r>
              <w:t>5.7.</w:t>
            </w:r>
          </w:p>
        </w:tc>
        <w:tc>
          <w:tcPr>
            <w:tcW w:w="8085" w:type="dxa"/>
          </w:tcPr>
          <w:p w:rsidR="003A3E63" w:rsidRDefault="003A3E63">
            <w:pPr>
              <w:pStyle w:val="ConsPlusNormal"/>
              <w:jc w:val="both"/>
            </w:pPr>
            <w:r>
              <w:t>Определение соответствия условий использования радиочастот РЭС сети абонентского радиодоступа к АТС (технология DECT), с зоной обслуживания базовой станции в координационной точке до 200 м, требованиям обеспечения ЭМС РЭС, разработка ПЧТР РЭС, за каждую координационную точку, из числа первых пяти точек в ПЧТР РЭС включительно</w:t>
            </w:r>
          </w:p>
        </w:tc>
        <w:tc>
          <w:tcPr>
            <w:tcW w:w="1980" w:type="dxa"/>
            <w:vAlign w:val="bottom"/>
          </w:tcPr>
          <w:p w:rsidR="003A3E63" w:rsidRDefault="003A3E63">
            <w:pPr>
              <w:pStyle w:val="ConsPlusNormal"/>
              <w:jc w:val="center"/>
            </w:pPr>
            <w:r>
              <w:t>2740</w:t>
            </w:r>
          </w:p>
        </w:tc>
      </w:tr>
      <w:tr w:rsidR="003A3E63">
        <w:tc>
          <w:tcPr>
            <w:tcW w:w="2145" w:type="dxa"/>
          </w:tcPr>
          <w:p w:rsidR="003A3E63" w:rsidRDefault="003A3E63">
            <w:pPr>
              <w:pStyle w:val="ConsPlusNormal"/>
              <w:jc w:val="center"/>
            </w:pPr>
            <w:r>
              <w:t>5.8.</w:t>
            </w:r>
          </w:p>
        </w:tc>
        <w:tc>
          <w:tcPr>
            <w:tcW w:w="8085" w:type="dxa"/>
          </w:tcPr>
          <w:p w:rsidR="003A3E63" w:rsidRDefault="003A3E63">
            <w:pPr>
              <w:pStyle w:val="ConsPlusNormal"/>
              <w:jc w:val="both"/>
            </w:pPr>
            <w:r>
              <w:t>Определение условий использования радиочастот для РЭС сухопутной подвижной службы, мощностью до 1 Вт включительно, и формирование ПЧТР РЭС:</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5.8.1.</w:t>
            </w:r>
          </w:p>
        </w:tc>
        <w:tc>
          <w:tcPr>
            <w:tcW w:w="8085" w:type="dxa"/>
          </w:tcPr>
          <w:p w:rsidR="003A3E63" w:rsidRDefault="003A3E63">
            <w:pPr>
              <w:pStyle w:val="ConsPlusNormal"/>
              <w:jc w:val="both"/>
            </w:pPr>
            <w:r>
              <w:t>по согласованному с органами Минобороны России перечню радиочастот, за радиочастоту РЭС, для каждого места их использования</w:t>
            </w:r>
          </w:p>
        </w:tc>
        <w:tc>
          <w:tcPr>
            <w:tcW w:w="1980" w:type="dxa"/>
            <w:vAlign w:val="bottom"/>
          </w:tcPr>
          <w:p w:rsidR="003A3E63" w:rsidRDefault="003A3E63">
            <w:pPr>
              <w:pStyle w:val="ConsPlusNormal"/>
              <w:jc w:val="center"/>
            </w:pPr>
            <w:r>
              <w:t>2765</w:t>
            </w:r>
          </w:p>
        </w:tc>
      </w:tr>
      <w:tr w:rsidR="003A3E63">
        <w:tc>
          <w:tcPr>
            <w:tcW w:w="2145" w:type="dxa"/>
          </w:tcPr>
          <w:p w:rsidR="003A3E63" w:rsidRDefault="003A3E63">
            <w:pPr>
              <w:pStyle w:val="ConsPlusNormal"/>
              <w:jc w:val="center"/>
            </w:pPr>
            <w:r>
              <w:t>5.8.2.</w:t>
            </w:r>
          </w:p>
        </w:tc>
        <w:tc>
          <w:tcPr>
            <w:tcW w:w="8085" w:type="dxa"/>
          </w:tcPr>
          <w:p w:rsidR="003A3E63" w:rsidRDefault="003A3E63">
            <w:pPr>
              <w:pStyle w:val="ConsPlusNormal"/>
              <w:jc w:val="both"/>
            </w:pPr>
            <w:r>
              <w:t>по согласованному с органами Минобороны России перечню совмещенных радиоканалов, за радиочастоту</w:t>
            </w:r>
          </w:p>
        </w:tc>
        <w:tc>
          <w:tcPr>
            <w:tcW w:w="1980" w:type="dxa"/>
            <w:vAlign w:val="bottom"/>
          </w:tcPr>
          <w:p w:rsidR="003A3E63" w:rsidRDefault="003A3E63">
            <w:pPr>
              <w:pStyle w:val="ConsPlusNormal"/>
              <w:jc w:val="center"/>
            </w:pPr>
            <w:r>
              <w:t>1230</w:t>
            </w:r>
          </w:p>
        </w:tc>
      </w:tr>
      <w:tr w:rsidR="003A3E63">
        <w:tc>
          <w:tcPr>
            <w:tcW w:w="2145" w:type="dxa"/>
          </w:tcPr>
          <w:p w:rsidR="003A3E63" w:rsidRDefault="003A3E63">
            <w:pPr>
              <w:pStyle w:val="ConsPlusNormal"/>
              <w:jc w:val="center"/>
            </w:pPr>
            <w:r>
              <w:t>5.9.</w:t>
            </w:r>
          </w:p>
        </w:tc>
        <w:tc>
          <w:tcPr>
            <w:tcW w:w="8085" w:type="dxa"/>
          </w:tcPr>
          <w:p w:rsidR="003A3E63" w:rsidRDefault="003A3E63">
            <w:pPr>
              <w:pStyle w:val="ConsPlusNormal"/>
              <w:jc w:val="both"/>
            </w:pPr>
            <w:r>
              <w:t>Определение условий использования радиочастот для РЭС сухопутной подвижной службы, мощностью до 2 Вт включительно, и разработка ПЧТР РЭС, за каждую радиочастоту РЭС для каждого места их использования</w:t>
            </w:r>
          </w:p>
        </w:tc>
        <w:tc>
          <w:tcPr>
            <w:tcW w:w="1980" w:type="dxa"/>
            <w:vAlign w:val="bottom"/>
          </w:tcPr>
          <w:p w:rsidR="003A3E63" w:rsidRDefault="003A3E63">
            <w:pPr>
              <w:pStyle w:val="ConsPlusNormal"/>
              <w:jc w:val="center"/>
            </w:pPr>
            <w:r>
              <w:t>1985</w:t>
            </w:r>
          </w:p>
        </w:tc>
      </w:tr>
      <w:tr w:rsidR="003A3E63">
        <w:tblPrEx>
          <w:tblBorders>
            <w:insideH w:val="nil"/>
          </w:tblBorders>
        </w:tblPrEx>
        <w:tc>
          <w:tcPr>
            <w:tcW w:w="2145" w:type="dxa"/>
            <w:tcBorders>
              <w:bottom w:val="nil"/>
            </w:tcBorders>
          </w:tcPr>
          <w:p w:rsidR="003A3E63" w:rsidRDefault="003A3E63">
            <w:pPr>
              <w:pStyle w:val="ConsPlusNormal"/>
              <w:jc w:val="center"/>
            </w:pPr>
            <w:r>
              <w:t>5.10.</w:t>
            </w:r>
          </w:p>
        </w:tc>
        <w:tc>
          <w:tcPr>
            <w:tcW w:w="8085" w:type="dxa"/>
            <w:tcBorders>
              <w:bottom w:val="nil"/>
            </w:tcBorders>
          </w:tcPr>
          <w:p w:rsidR="003A3E63" w:rsidRDefault="003A3E63">
            <w:pPr>
              <w:pStyle w:val="ConsPlusNormal"/>
              <w:jc w:val="both"/>
            </w:pPr>
            <w:r>
              <w:t xml:space="preserve">Формирование перечня рекомендуемых каналов для их использования при переназначении радиочастот для РЭС сухопутной подвижной службы или при </w:t>
            </w:r>
            <w:r>
              <w:lastRenderedPageBreak/>
              <w:t>обеспечении международной правовой защиты частотных присвоений для РЭС для каждой базовой станции, за перечень по каждой базовой станции</w:t>
            </w:r>
          </w:p>
        </w:tc>
        <w:tc>
          <w:tcPr>
            <w:tcW w:w="1980" w:type="dxa"/>
            <w:tcBorders>
              <w:bottom w:val="nil"/>
            </w:tcBorders>
            <w:vAlign w:val="bottom"/>
          </w:tcPr>
          <w:p w:rsidR="003A3E63" w:rsidRDefault="003A3E63">
            <w:pPr>
              <w:pStyle w:val="ConsPlusNormal"/>
              <w:jc w:val="center"/>
            </w:pPr>
            <w:r>
              <w:lastRenderedPageBreak/>
              <w:t>1310</w:t>
            </w:r>
          </w:p>
        </w:tc>
      </w:tr>
      <w:tr w:rsidR="003A3E63">
        <w:tblPrEx>
          <w:tblBorders>
            <w:insideH w:val="nil"/>
          </w:tblBorders>
        </w:tblPrEx>
        <w:tc>
          <w:tcPr>
            <w:tcW w:w="12210" w:type="dxa"/>
            <w:gridSpan w:val="3"/>
            <w:tcBorders>
              <w:top w:val="nil"/>
            </w:tcBorders>
          </w:tcPr>
          <w:p w:rsidR="003A3E63" w:rsidRDefault="003A3E63">
            <w:pPr>
              <w:pStyle w:val="ConsPlusNormal"/>
              <w:jc w:val="both"/>
            </w:pPr>
            <w:r>
              <w:lastRenderedPageBreak/>
              <w:t xml:space="preserve">(в ред. </w:t>
            </w:r>
            <w:hyperlink r:id="rId83"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5.11.</w:t>
            </w:r>
          </w:p>
        </w:tc>
        <w:tc>
          <w:tcPr>
            <w:tcW w:w="8085" w:type="dxa"/>
          </w:tcPr>
          <w:p w:rsidR="003A3E63" w:rsidRDefault="003A3E63">
            <w:pPr>
              <w:pStyle w:val="ConsPlusNormal"/>
              <w:jc w:val="both"/>
            </w:pPr>
            <w:r>
              <w:t>Определение условий использования радиочастот и разработка ПЧТР РЭС любительских ретрансляторов и маяков, за радиоканал</w:t>
            </w:r>
          </w:p>
        </w:tc>
        <w:tc>
          <w:tcPr>
            <w:tcW w:w="1980" w:type="dxa"/>
            <w:vAlign w:val="bottom"/>
          </w:tcPr>
          <w:p w:rsidR="003A3E63" w:rsidRDefault="003A3E63">
            <w:pPr>
              <w:pStyle w:val="ConsPlusNormal"/>
              <w:jc w:val="center"/>
            </w:pPr>
            <w:r>
              <w:t>435</w:t>
            </w:r>
          </w:p>
        </w:tc>
      </w:tr>
      <w:tr w:rsidR="003A3E63">
        <w:tblPrEx>
          <w:tblBorders>
            <w:insideH w:val="nil"/>
          </w:tblBorders>
        </w:tblPrEx>
        <w:tc>
          <w:tcPr>
            <w:tcW w:w="2145" w:type="dxa"/>
            <w:tcBorders>
              <w:bottom w:val="nil"/>
            </w:tcBorders>
          </w:tcPr>
          <w:p w:rsidR="003A3E63" w:rsidRDefault="003A3E63">
            <w:pPr>
              <w:pStyle w:val="ConsPlusNormal"/>
              <w:jc w:val="center"/>
            </w:pPr>
            <w:r>
              <w:t>5.12.</w:t>
            </w:r>
          </w:p>
        </w:tc>
        <w:tc>
          <w:tcPr>
            <w:tcW w:w="8085" w:type="dxa"/>
            <w:tcBorders>
              <w:bottom w:val="nil"/>
            </w:tcBorders>
          </w:tcPr>
          <w:p w:rsidR="003A3E63" w:rsidRDefault="003A3E63">
            <w:pPr>
              <w:pStyle w:val="ConsPlusNormal"/>
              <w:jc w:val="both"/>
            </w:pPr>
            <w:r>
              <w:t>Определение условий использования радиочастот по результатам расчетов ЭМС заявленных РЭС и согласований (в случае их проведения), и формирование плана частотно-территориального размещения РЭС (ПЧТР РЭС):</w:t>
            </w:r>
          </w:p>
        </w:tc>
        <w:tc>
          <w:tcPr>
            <w:tcW w:w="1980" w:type="dxa"/>
            <w:tcBorders>
              <w:bottom w:val="nil"/>
            </w:tcBorders>
          </w:tcPr>
          <w:p w:rsidR="003A3E63" w:rsidRDefault="003A3E63">
            <w:pPr>
              <w:pStyle w:val="ConsPlusNormal"/>
              <w:jc w:val="both"/>
            </w:pP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84" w:history="1">
              <w:r>
                <w:rPr>
                  <w:color w:val="0000FF"/>
                </w:rPr>
                <w:t>Приказа</w:t>
              </w:r>
            </w:hyperlink>
            <w:r>
              <w:t xml:space="preserve"> Минкомсвязи России от 28.06.2017 N 330)</w:t>
            </w:r>
          </w:p>
        </w:tc>
      </w:tr>
      <w:tr w:rsidR="003A3E63">
        <w:tblPrEx>
          <w:tblBorders>
            <w:insideH w:val="nil"/>
          </w:tblBorders>
        </w:tblPrEx>
        <w:tc>
          <w:tcPr>
            <w:tcW w:w="2145" w:type="dxa"/>
            <w:tcBorders>
              <w:bottom w:val="nil"/>
            </w:tcBorders>
          </w:tcPr>
          <w:p w:rsidR="003A3E63" w:rsidRDefault="003A3E63">
            <w:pPr>
              <w:pStyle w:val="ConsPlusNormal"/>
              <w:jc w:val="center"/>
            </w:pPr>
            <w:r>
              <w:t>5.12.1.</w:t>
            </w:r>
          </w:p>
        </w:tc>
        <w:tc>
          <w:tcPr>
            <w:tcW w:w="8085" w:type="dxa"/>
            <w:tcBorders>
              <w:bottom w:val="nil"/>
            </w:tcBorders>
          </w:tcPr>
          <w:p w:rsidR="003A3E63" w:rsidRDefault="003A3E63">
            <w:pPr>
              <w:pStyle w:val="ConsPlusNormal"/>
              <w:jc w:val="both"/>
            </w:pPr>
            <w:r>
              <w:t>земной станции спутниковой связи (ЗС СС), за каждую стационарную станцию, работающую на передачу и прием с одним космическим аппаратом (КА), при заявленном числе стволов бортового ретранслятора и заявленных классов излучения для каждой приемопередающей антенны</w:t>
            </w:r>
          </w:p>
        </w:tc>
        <w:tc>
          <w:tcPr>
            <w:tcW w:w="1980" w:type="dxa"/>
            <w:tcBorders>
              <w:bottom w:val="nil"/>
            </w:tcBorders>
            <w:vAlign w:val="bottom"/>
          </w:tcPr>
          <w:p w:rsidR="003A3E63" w:rsidRDefault="003A3E63">
            <w:pPr>
              <w:pStyle w:val="ConsPlusNormal"/>
              <w:jc w:val="center"/>
            </w:pPr>
            <w:r>
              <w:t>16030</w:t>
            </w:r>
          </w:p>
        </w:tc>
      </w:tr>
      <w:tr w:rsidR="003A3E63">
        <w:tblPrEx>
          <w:tblBorders>
            <w:insideH w:val="nil"/>
          </w:tblBorders>
        </w:tblPrEx>
        <w:tc>
          <w:tcPr>
            <w:tcW w:w="12210" w:type="dxa"/>
            <w:gridSpan w:val="3"/>
            <w:tcBorders>
              <w:top w:val="nil"/>
            </w:tcBorders>
          </w:tcPr>
          <w:p w:rsidR="003A3E63" w:rsidRDefault="003A3E63">
            <w:pPr>
              <w:pStyle w:val="ConsPlusNormal"/>
              <w:jc w:val="both"/>
            </w:pPr>
            <w:r>
              <w:t xml:space="preserve">(в ред. </w:t>
            </w:r>
            <w:hyperlink r:id="rId85" w:history="1">
              <w:r>
                <w:rPr>
                  <w:color w:val="0000FF"/>
                </w:rPr>
                <w:t>Приказа</w:t>
              </w:r>
            </w:hyperlink>
            <w:r>
              <w:t xml:space="preserve"> Минкомсвязи России от 28.06.2017 N 330)</w:t>
            </w:r>
          </w:p>
        </w:tc>
      </w:tr>
      <w:tr w:rsidR="003A3E63">
        <w:tc>
          <w:tcPr>
            <w:tcW w:w="2145" w:type="dxa"/>
          </w:tcPr>
          <w:p w:rsidR="003A3E63" w:rsidRDefault="003A3E63">
            <w:pPr>
              <w:pStyle w:val="ConsPlusNormal"/>
              <w:jc w:val="center"/>
            </w:pPr>
            <w:r>
              <w:t>5.12.2.</w:t>
            </w:r>
          </w:p>
        </w:tc>
        <w:tc>
          <w:tcPr>
            <w:tcW w:w="8085" w:type="dxa"/>
          </w:tcPr>
          <w:p w:rsidR="003A3E63" w:rsidRDefault="003A3E63">
            <w:pPr>
              <w:pStyle w:val="ConsPlusNormal"/>
              <w:jc w:val="both"/>
            </w:pPr>
            <w:r>
              <w:t>репортажной (перевозимой) телевизионной земной станции спутниковой связи, за станцию</w:t>
            </w:r>
          </w:p>
        </w:tc>
        <w:tc>
          <w:tcPr>
            <w:tcW w:w="1980" w:type="dxa"/>
            <w:vAlign w:val="bottom"/>
          </w:tcPr>
          <w:p w:rsidR="003A3E63" w:rsidRDefault="003A3E63">
            <w:pPr>
              <w:pStyle w:val="ConsPlusNormal"/>
              <w:jc w:val="center"/>
            </w:pPr>
            <w:r>
              <w:t>5345</w:t>
            </w:r>
          </w:p>
        </w:tc>
      </w:tr>
      <w:tr w:rsidR="003A3E63">
        <w:tc>
          <w:tcPr>
            <w:tcW w:w="2145" w:type="dxa"/>
          </w:tcPr>
          <w:p w:rsidR="003A3E63" w:rsidRDefault="003A3E63">
            <w:pPr>
              <w:pStyle w:val="ConsPlusNormal"/>
              <w:jc w:val="center"/>
            </w:pPr>
            <w:r>
              <w:t>5.12.3.</w:t>
            </w:r>
          </w:p>
        </w:tc>
        <w:tc>
          <w:tcPr>
            <w:tcW w:w="8085" w:type="dxa"/>
          </w:tcPr>
          <w:p w:rsidR="003A3E63" w:rsidRDefault="003A3E63">
            <w:pPr>
              <w:pStyle w:val="ConsPlusNormal"/>
              <w:jc w:val="both"/>
            </w:pPr>
            <w:r>
              <w:t>перевозимой земной станции спутниковой связи фиксированной спутниковой службы, за одновременно заявленные станции одного типа на территории одного субъекта Российской Федерации, при числе одновременно заявленных станций</w:t>
            </w:r>
          </w:p>
        </w:tc>
        <w:tc>
          <w:tcPr>
            <w:tcW w:w="1980" w:type="dxa"/>
            <w:vAlign w:val="bottom"/>
          </w:tcPr>
          <w:p w:rsidR="003A3E63" w:rsidRDefault="003A3E63">
            <w:pPr>
              <w:pStyle w:val="ConsPlusNormal"/>
              <w:jc w:val="center"/>
            </w:pPr>
            <w:r>
              <w:t>14430</w:t>
            </w:r>
          </w:p>
        </w:tc>
      </w:tr>
      <w:tr w:rsidR="003A3E63">
        <w:tc>
          <w:tcPr>
            <w:tcW w:w="2145" w:type="dxa"/>
          </w:tcPr>
          <w:p w:rsidR="003A3E63" w:rsidRDefault="003A3E63">
            <w:pPr>
              <w:pStyle w:val="ConsPlusNormal"/>
              <w:jc w:val="center"/>
            </w:pPr>
            <w:r>
              <w:t>5.13.</w:t>
            </w:r>
          </w:p>
        </w:tc>
        <w:tc>
          <w:tcPr>
            <w:tcW w:w="8085" w:type="dxa"/>
          </w:tcPr>
          <w:p w:rsidR="003A3E63" w:rsidRDefault="003A3E63">
            <w:pPr>
              <w:pStyle w:val="ConsPlusNormal"/>
              <w:jc w:val="both"/>
            </w:pPr>
            <w:r>
              <w:t xml:space="preserve">Определение условий использования радиочастот и разработка ПЧТР РЭС </w:t>
            </w:r>
            <w:proofErr w:type="gramStart"/>
            <w:r>
              <w:t>СВ</w:t>
            </w:r>
            <w:proofErr w:type="gramEnd"/>
            <w:r>
              <w:t xml:space="preserve"> диапазона сетей железнодорожной радиосвязи и поездной радиосвязи метрополитена, за каждую радиочастоту каждой БС или за каждую радиочастоту для каждого места их использования при отсутствии БС</w:t>
            </w:r>
          </w:p>
        </w:tc>
        <w:tc>
          <w:tcPr>
            <w:tcW w:w="1980" w:type="dxa"/>
            <w:vAlign w:val="bottom"/>
          </w:tcPr>
          <w:p w:rsidR="003A3E63" w:rsidRDefault="003A3E63">
            <w:pPr>
              <w:pStyle w:val="ConsPlusNormal"/>
              <w:jc w:val="center"/>
            </w:pPr>
            <w:r>
              <w:t>3990</w:t>
            </w:r>
          </w:p>
        </w:tc>
      </w:tr>
      <w:tr w:rsidR="003A3E63">
        <w:tblPrEx>
          <w:tblBorders>
            <w:insideH w:val="nil"/>
          </w:tblBorders>
        </w:tblPrEx>
        <w:tc>
          <w:tcPr>
            <w:tcW w:w="2145" w:type="dxa"/>
            <w:tcBorders>
              <w:bottom w:val="nil"/>
            </w:tcBorders>
          </w:tcPr>
          <w:p w:rsidR="003A3E63" w:rsidRDefault="003A3E63">
            <w:pPr>
              <w:pStyle w:val="ConsPlusNormal"/>
              <w:jc w:val="center"/>
            </w:pPr>
            <w:r>
              <w:t>5.14.</w:t>
            </w:r>
          </w:p>
        </w:tc>
        <w:tc>
          <w:tcPr>
            <w:tcW w:w="8085" w:type="dxa"/>
            <w:tcBorders>
              <w:bottom w:val="nil"/>
            </w:tcBorders>
          </w:tcPr>
          <w:p w:rsidR="003A3E63" w:rsidRDefault="003A3E63">
            <w:pPr>
              <w:pStyle w:val="ConsPlusNormal"/>
              <w:jc w:val="both"/>
            </w:pPr>
            <w:r>
              <w:t xml:space="preserve">Определение условий использования радиочастот и разработка ПЧТР РЭС иных радиотехнологий, за каждую радиочастоту каждой базовой станции, входящей в ПЧТР РЭС сети и работающей на передачу и прием с </w:t>
            </w:r>
            <w:proofErr w:type="gramStart"/>
            <w:r>
              <w:t>абонентскими</w:t>
            </w:r>
            <w:proofErr w:type="gramEnd"/>
            <w:r>
              <w:t xml:space="preserve"> РЭС, </w:t>
            </w:r>
            <w:r>
              <w:lastRenderedPageBreak/>
              <w:t>находящимися в зоне ее действия, или за каждую радиочастоту передачи каждого РЭС, в случае отсутствия базовой станции</w:t>
            </w:r>
          </w:p>
        </w:tc>
        <w:tc>
          <w:tcPr>
            <w:tcW w:w="1980" w:type="dxa"/>
            <w:tcBorders>
              <w:bottom w:val="nil"/>
            </w:tcBorders>
            <w:vAlign w:val="bottom"/>
          </w:tcPr>
          <w:p w:rsidR="003A3E63" w:rsidRDefault="003A3E63">
            <w:pPr>
              <w:pStyle w:val="ConsPlusNormal"/>
              <w:jc w:val="center"/>
            </w:pPr>
            <w:r>
              <w:lastRenderedPageBreak/>
              <w:t>2140</w:t>
            </w:r>
          </w:p>
        </w:tc>
      </w:tr>
      <w:tr w:rsidR="003A3E63">
        <w:tblPrEx>
          <w:tblBorders>
            <w:insideH w:val="nil"/>
          </w:tblBorders>
        </w:tblPrEx>
        <w:tc>
          <w:tcPr>
            <w:tcW w:w="12210" w:type="dxa"/>
            <w:gridSpan w:val="3"/>
            <w:tcBorders>
              <w:top w:val="nil"/>
            </w:tcBorders>
          </w:tcPr>
          <w:p w:rsidR="003A3E63" w:rsidRDefault="003A3E63">
            <w:pPr>
              <w:pStyle w:val="ConsPlusNormal"/>
              <w:jc w:val="both"/>
            </w:pPr>
            <w:r>
              <w:lastRenderedPageBreak/>
              <w:t xml:space="preserve">(п. 5.14 </w:t>
            </w:r>
            <w:proofErr w:type="gramStart"/>
            <w:r>
              <w:t>введен</w:t>
            </w:r>
            <w:proofErr w:type="gramEnd"/>
            <w:r>
              <w:t xml:space="preserve"> </w:t>
            </w:r>
            <w:hyperlink r:id="rId86" w:history="1">
              <w:r>
                <w:rPr>
                  <w:color w:val="0000FF"/>
                </w:rPr>
                <w:t>Приказом</w:t>
              </w:r>
            </w:hyperlink>
            <w:r>
              <w:t xml:space="preserve"> Минкомсвязи России от 28.06.2017 N 330)</w:t>
            </w:r>
          </w:p>
        </w:tc>
      </w:tr>
      <w:tr w:rsidR="003A3E63">
        <w:tblPrEx>
          <w:tblBorders>
            <w:insideH w:val="nil"/>
          </w:tblBorders>
        </w:tblPrEx>
        <w:tc>
          <w:tcPr>
            <w:tcW w:w="12210" w:type="dxa"/>
            <w:gridSpan w:val="3"/>
            <w:tcBorders>
              <w:bottom w:val="nil"/>
            </w:tcBorders>
          </w:tcPr>
          <w:p w:rsidR="003A3E63" w:rsidRDefault="003A3E63">
            <w:pPr>
              <w:pStyle w:val="ConsPlusNormal"/>
              <w:jc w:val="center"/>
              <w:outlineLvl w:val="2"/>
            </w:pPr>
            <w:r>
              <w:t xml:space="preserve">6 этап. Осуществление работ по заявлению, координации и регистрации в МСЭ частотных присвоений для РЭС различных радиослужб, а также работ по координации частотных присвоений для РЭС различных радиослужб </w:t>
            </w:r>
            <w:proofErr w:type="gramStart"/>
            <w:r>
              <w:t>с</w:t>
            </w:r>
            <w:proofErr w:type="gramEnd"/>
            <w:r>
              <w:t xml:space="preserve"> АС ИГ</w:t>
            </w:r>
          </w:p>
        </w:tc>
      </w:tr>
      <w:tr w:rsidR="003A3E63">
        <w:tblPrEx>
          <w:tblBorders>
            <w:insideH w:val="nil"/>
          </w:tblBorders>
        </w:tblPrEx>
        <w:tc>
          <w:tcPr>
            <w:tcW w:w="12210" w:type="dxa"/>
            <w:gridSpan w:val="3"/>
            <w:tcBorders>
              <w:top w:val="nil"/>
            </w:tcBorders>
            <w:vAlign w:val="bottom"/>
          </w:tcPr>
          <w:p w:rsidR="003A3E63" w:rsidRDefault="003A3E63">
            <w:pPr>
              <w:pStyle w:val="ConsPlusNormal"/>
              <w:jc w:val="center"/>
            </w:pPr>
            <w:r>
              <w:t xml:space="preserve">(в ред. </w:t>
            </w:r>
            <w:hyperlink r:id="rId87" w:history="1">
              <w:r>
                <w:rPr>
                  <w:color w:val="0000FF"/>
                </w:rPr>
                <w:t>Приказа</w:t>
              </w:r>
            </w:hyperlink>
            <w:r>
              <w:t xml:space="preserve"> Минкомсвязи России от 12.09.2016 N 443)</w:t>
            </w:r>
          </w:p>
        </w:tc>
      </w:tr>
      <w:tr w:rsidR="003A3E63">
        <w:tc>
          <w:tcPr>
            <w:tcW w:w="2145" w:type="dxa"/>
          </w:tcPr>
          <w:p w:rsidR="003A3E63" w:rsidRDefault="003A3E63">
            <w:pPr>
              <w:pStyle w:val="ConsPlusNormal"/>
              <w:jc w:val="center"/>
            </w:pPr>
            <w:r>
              <w:t>6.1.1.</w:t>
            </w:r>
          </w:p>
        </w:tc>
        <w:tc>
          <w:tcPr>
            <w:tcW w:w="8085" w:type="dxa"/>
          </w:tcPr>
          <w:p w:rsidR="003A3E63" w:rsidRDefault="003A3E63">
            <w:pPr>
              <w:pStyle w:val="ConsPlusNormal"/>
              <w:jc w:val="both"/>
            </w:pPr>
            <w:proofErr w:type="gramStart"/>
            <w:r>
              <w:t>Подготовка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радиослужбами, для координации в три АС ИГ одного подвижного РЭС на территории (или на части территории) одного субъекта Российской Федерации с радиусом свыше 50 км за одно частотное присвоение одного передатчика</w:t>
            </w:r>
            <w:proofErr w:type="gramEnd"/>
          </w:p>
        </w:tc>
        <w:tc>
          <w:tcPr>
            <w:tcW w:w="1980" w:type="dxa"/>
          </w:tcPr>
          <w:p w:rsidR="003A3E63" w:rsidRDefault="003A3E63">
            <w:pPr>
              <w:pStyle w:val="ConsPlusNormal"/>
              <w:jc w:val="center"/>
            </w:pPr>
            <w:r>
              <w:t>3 965,00</w:t>
            </w:r>
          </w:p>
        </w:tc>
      </w:tr>
      <w:tr w:rsidR="003A3E63">
        <w:tc>
          <w:tcPr>
            <w:tcW w:w="2145" w:type="dxa"/>
          </w:tcPr>
          <w:p w:rsidR="003A3E63" w:rsidRDefault="003A3E63">
            <w:pPr>
              <w:pStyle w:val="ConsPlusNormal"/>
              <w:jc w:val="center"/>
            </w:pPr>
            <w:r>
              <w:t>6.1.2.</w:t>
            </w:r>
          </w:p>
        </w:tc>
        <w:tc>
          <w:tcPr>
            <w:tcW w:w="8085" w:type="dxa"/>
          </w:tcPr>
          <w:p w:rsidR="003A3E63" w:rsidRDefault="003A3E63">
            <w:pPr>
              <w:pStyle w:val="ConsPlusNormal"/>
              <w:jc w:val="both"/>
            </w:pPr>
            <w:proofErr w:type="gramStart"/>
            <w:r>
              <w:t>Подготовка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радиослужбами, для заявления, координации и регистрации МСЭ для двух списков в МСЭ одного подвижного РЭС на территории (или на части территории) одного субъекта Российской Федерации с радиусом свыше 50 км за одно частотное</w:t>
            </w:r>
            <w:proofErr w:type="gramEnd"/>
            <w:r>
              <w:t xml:space="preserve"> присвоение одного передатчика. </w:t>
            </w:r>
            <w:proofErr w:type="gramStart"/>
            <w:r>
              <w:t>Подготовка и направление документов (материалов) для обеспечения МПЗ частотных присвоений для РЭС гражданского назначения, используемых наземными радиослужбами, и частотных присвоений для земных станций гражданского назначения, используемых спутниковыми радиослужбами, для заявления, координации и регистрации МСЭ для двух списков в МСЭ одного подвижного РЭС на территории (или на части территории) одного субъекта Российской Федерации с радиусом свыше 50 км за одно частотное</w:t>
            </w:r>
            <w:proofErr w:type="gramEnd"/>
            <w:r>
              <w:t xml:space="preserve"> присвоение одного передатчика</w:t>
            </w:r>
          </w:p>
        </w:tc>
        <w:tc>
          <w:tcPr>
            <w:tcW w:w="1980" w:type="dxa"/>
          </w:tcPr>
          <w:p w:rsidR="003A3E63" w:rsidRDefault="003A3E63">
            <w:pPr>
              <w:pStyle w:val="ConsPlusNormal"/>
              <w:jc w:val="center"/>
            </w:pPr>
            <w:r>
              <w:t>3 350,00</w:t>
            </w:r>
          </w:p>
        </w:tc>
      </w:tr>
      <w:tr w:rsidR="003A3E63">
        <w:tc>
          <w:tcPr>
            <w:tcW w:w="2145" w:type="dxa"/>
          </w:tcPr>
          <w:p w:rsidR="003A3E63" w:rsidRDefault="003A3E63">
            <w:pPr>
              <w:pStyle w:val="ConsPlusNormal"/>
              <w:jc w:val="center"/>
            </w:pPr>
            <w:r>
              <w:t>6.2.</w:t>
            </w:r>
          </w:p>
        </w:tc>
        <w:tc>
          <w:tcPr>
            <w:tcW w:w="8085" w:type="dxa"/>
          </w:tcPr>
          <w:p w:rsidR="003A3E63" w:rsidRDefault="003A3E63">
            <w:pPr>
              <w:pStyle w:val="ConsPlusNormal"/>
              <w:jc w:val="both"/>
            </w:pPr>
            <w:proofErr w:type="gramStart"/>
            <w:r>
              <w:t xml:space="preserve">Проведение экспертизы документов (материалов) для заявления, координации и </w:t>
            </w:r>
            <w:r>
              <w:lastRenderedPageBreak/>
              <w:t>регистрации частотных присвоений для радиоэлектронных средств, используемых космическими системами Российской Федерации, на соответствие решениям ГКРЧ о выделении полос радиочастот пользователю, требованиям Регламента радиосвязи и другим документам МСЭ и направление этих материалов на согласование в Минобороны России и ФСО России, за комплект материалов по заявленной спутниковой сети (СС), содержащей количество групп частотных присвоений</w:t>
            </w:r>
            <w:proofErr w:type="gramEnd"/>
            <w:r>
              <w:t xml:space="preserve"> свыше 50</w:t>
            </w:r>
          </w:p>
        </w:tc>
        <w:tc>
          <w:tcPr>
            <w:tcW w:w="1980" w:type="dxa"/>
          </w:tcPr>
          <w:p w:rsidR="003A3E63" w:rsidRDefault="003A3E63">
            <w:pPr>
              <w:pStyle w:val="ConsPlusNormal"/>
              <w:jc w:val="center"/>
            </w:pPr>
            <w:r>
              <w:lastRenderedPageBreak/>
              <w:t>45 670,00</w:t>
            </w:r>
          </w:p>
        </w:tc>
      </w:tr>
      <w:tr w:rsidR="003A3E63">
        <w:tc>
          <w:tcPr>
            <w:tcW w:w="2145" w:type="dxa"/>
          </w:tcPr>
          <w:p w:rsidR="003A3E63" w:rsidRDefault="003A3E63">
            <w:pPr>
              <w:pStyle w:val="ConsPlusNormal"/>
              <w:jc w:val="center"/>
            </w:pPr>
            <w:r>
              <w:lastRenderedPageBreak/>
              <w:t>6.3.</w:t>
            </w:r>
          </w:p>
        </w:tc>
        <w:tc>
          <w:tcPr>
            <w:tcW w:w="8085" w:type="dxa"/>
          </w:tcPr>
          <w:p w:rsidR="003A3E63" w:rsidRDefault="003A3E63">
            <w:pPr>
              <w:pStyle w:val="ConsPlusNormal"/>
              <w:jc w:val="both"/>
            </w:pPr>
            <w:r>
              <w:t xml:space="preserve">Инженерно-техническое и организационное обеспечение МПЗ для РЭС, </w:t>
            </w:r>
            <w:proofErr w:type="gramStart"/>
            <w:r>
              <w:t>используемых</w:t>
            </w:r>
            <w:proofErr w:type="gramEnd"/>
            <w:r>
              <w:t xml:space="preserve"> космическими системами Российской Федерации, за одну спутниковую сеть 2 категории в течение одного календарного года</w:t>
            </w:r>
          </w:p>
        </w:tc>
        <w:tc>
          <w:tcPr>
            <w:tcW w:w="1980" w:type="dxa"/>
          </w:tcPr>
          <w:p w:rsidR="003A3E63" w:rsidRDefault="003A3E63">
            <w:pPr>
              <w:pStyle w:val="ConsPlusNormal"/>
            </w:pPr>
            <w:r>
              <w:t>166 595,00</w:t>
            </w:r>
          </w:p>
        </w:tc>
      </w:tr>
      <w:tr w:rsidR="003A3E63">
        <w:tc>
          <w:tcPr>
            <w:tcW w:w="2145" w:type="dxa"/>
          </w:tcPr>
          <w:p w:rsidR="003A3E63" w:rsidRDefault="003A3E63">
            <w:pPr>
              <w:pStyle w:val="ConsPlusNormal"/>
              <w:jc w:val="center"/>
            </w:pPr>
            <w:r>
              <w:t>6.4.</w:t>
            </w:r>
          </w:p>
        </w:tc>
        <w:tc>
          <w:tcPr>
            <w:tcW w:w="8085" w:type="dxa"/>
          </w:tcPr>
          <w:p w:rsidR="003A3E63" w:rsidRDefault="003A3E63">
            <w:pPr>
              <w:pStyle w:val="ConsPlusNormal"/>
              <w:jc w:val="both"/>
            </w:pPr>
            <w:r>
              <w:t>Подготовка и оформление заключения о результатах экспертизы документов (материалов) для заявления, координации и регистрации частотных присвоений для РЭС, используемых космическими системами Российской Федерации, на соответствие решениям ГКРЧ, требованиям Регламента радиосвязи и другим документам МСЭ, за заключение</w:t>
            </w:r>
          </w:p>
        </w:tc>
        <w:tc>
          <w:tcPr>
            <w:tcW w:w="1980" w:type="dxa"/>
          </w:tcPr>
          <w:p w:rsidR="003A3E63" w:rsidRDefault="003A3E63">
            <w:pPr>
              <w:pStyle w:val="ConsPlusNormal"/>
              <w:jc w:val="center"/>
            </w:pPr>
            <w:r>
              <w:t>1 265,00</w:t>
            </w:r>
          </w:p>
        </w:tc>
      </w:tr>
      <w:tr w:rsidR="003A3E63">
        <w:tc>
          <w:tcPr>
            <w:tcW w:w="12210" w:type="dxa"/>
            <w:gridSpan w:val="3"/>
          </w:tcPr>
          <w:p w:rsidR="003A3E63" w:rsidRDefault="003A3E63">
            <w:pPr>
              <w:pStyle w:val="ConsPlusNormal"/>
              <w:jc w:val="center"/>
              <w:outlineLvl w:val="2"/>
            </w:pPr>
            <w:r>
              <w:t>7 этап. Подготовка и оформление заключения экспертизы</w:t>
            </w:r>
          </w:p>
        </w:tc>
      </w:tr>
      <w:tr w:rsidR="003A3E63">
        <w:tc>
          <w:tcPr>
            <w:tcW w:w="2145" w:type="dxa"/>
          </w:tcPr>
          <w:p w:rsidR="003A3E63" w:rsidRDefault="003A3E63">
            <w:pPr>
              <w:pStyle w:val="ConsPlusNormal"/>
              <w:jc w:val="center"/>
            </w:pPr>
            <w:r>
              <w:t>7.1.</w:t>
            </w:r>
          </w:p>
        </w:tc>
        <w:tc>
          <w:tcPr>
            <w:tcW w:w="8085" w:type="dxa"/>
          </w:tcPr>
          <w:p w:rsidR="003A3E63" w:rsidRDefault="003A3E63">
            <w:pPr>
              <w:pStyle w:val="ConsPlusNormal"/>
              <w:jc w:val="both"/>
            </w:pPr>
            <w:r>
              <w:t>Подготовка и оформление заключения экспертизы, при количестве РЭС в заключении:</w:t>
            </w:r>
          </w:p>
        </w:tc>
        <w:tc>
          <w:tcPr>
            <w:tcW w:w="1980" w:type="dxa"/>
          </w:tcPr>
          <w:p w:rsidR="003A3E63" w:rsidRDefault="003A3E63">
            <w:pPr>
              <w:pStyle w:val="ConsPlusNormal"/>
              <w:jc w:val="both"/>
            </w:pPr>
          </w:p>
        </w:tc>
      </w:tr>
      <w:tr w:rsidR="003A3E63">
        <w:tc>
          <w:tcPr>
            <w:tcW w:w="2145" w:type="dxa"/>
          </w:tcPr>
          <w:p w:rsidR="003A3E63" w:rsidRDefault="003A3E63">
            <w:pPr>
              <w:pStyle w:val="ConsPlusNormal"/>
              <w:jc w:val="center"/>
            </w:pPr>
            <w:r>
              <w:t>7.1.1.</w:t>
            </w:r>
          </w:p>
        </w:tc>
        <w:tc>
          <w:tcPr>
            <w:tcW w:w="8085" w:type="dxa"/>
          </w:tcPr>
          <w:p w:rsidR="003A3E63" w:rsidRDefault="003A3E63">
            <w:pPr>
              <w:pStyle w:val="ConsPlusNormal"/>
            </w:pPr>
            <w:r>
              <w:t>одно РЭС</w:t>
            </w:r>
          </w:p>
        </w:tc>
        <w:tc>
          <w:tcPr>
            <w:tcW w:w="1980" w:type="dxa"/>
          </w:tcPr>
          <w:p w:rsidR="003A3E63" w:rsidRDefault="003A3E63">
            <w:pPr>
              <w:pStyle w:val="ConsPlusNormal"/>
              <w:jc w:val="center"/>
            </w:pPr>
            <w:r>
              <w:t>1265</w:t>
            </w:r>
          </w:p>
        </w:tc>
      </w:tr>
      <w:tr w:rsidR="003A3E63">
        <w:tc>
          <w:tcPr>
            <w:tcW w:w="2145" w:type="dxa"/>
          </w:tcPr>
          <w:p w:rsidR="003A3E63" w:rsidRDefault="003A3E63">
            <w:pPr>
              <w:pStyle w:val="ConsPlusNormal"/>
              <w:jc w:val="center"/>
            </w:pPr>
            <w:r>
              <w:t>7.1.2.</w:t>
            </w:r>
          </w:p>
        </w:tc>
        <w:tc>
          <w:tcPr>
            <w:tcW w:w="8085" w:type="dxa"/>
          </w:tcPr>
          <w:p w:rsidR="003A3E63" w:rsidRDefault="003A3E63">
            <w:pPr>
              <w:pStyle w:val="ConsPlusNormal"/>
            </w:pPr>
            <w:r>
              <w:t>более 1 до 10 РЭС включительно</w:t>
            </w:r>
          </w:p>
        </w:tc>
        <w:tc>
          <w:tcPr>
            <w:tcW w:w="1980" w:type="dxa"/>
          </w:tcPr>
          <w:p w:rsidR="003A3E63" w:rsidRDefault="003A3E63">
            <w:pPr>
              <w:pStyle w:val="ConsPlusNormal"/>
              <w:jc w:val="center"/>
            </w:pPr>
            <w:r>
              <w:t>1425</w:t>
            </w:r>
          </w:p>
        </w:tc>
      </w:tr>
      <w:tr w:rsidR="003A3E63">
        <w:tc>
          <w:tcPr>
            <w:tcW w:w="2145" w:type="dxa"/>
          </w:tcPr>
          <w:p w:rsidR="003A3E63" w:rsidRDefault="003A3E63">
            <w:pPr>
              <w:pStyle w:val="ConsPlusNormal"/>
              <w:jc w:val="center"/>
            </w:pPr>
            <w:r>
              <w:t>7.1.3.</w:t>
            </w:r>
          </w:p>
        </w:tc>
        <w:tc>
          <w:tcPr>
            <w:tcW w:w="8085" w:type="dxa"/>
          </w:tcPr>
          <w:p w:rsidR="003A3E63" w:rsidRDefault="003A3E63">
            <w:pPr>
              <w:pStyle w:val="ConsPlusNormal"/>
            </w:pPr>
            <w:r>
              <w:t>свыше 10 до 20 РЭС включительно</w:t>
            </w:r>
          </w:p>
        </w:tc>
        <w:tc>
          <w:tcPr>
            <w:tcW w:w="1980" w:type="dxa"/>
          </w:tcPr>
          <w:p w:rsidR="003A3E63" w:rsidRDefault="003A3E63">
            <w:pPr>
              <w:pStyle w:val="ConsPlusNormal"/>
              <w:jc w:val="center"/>
            </w:pPr>
            <w:r>
              <w:t>1870</w:t>
            </w:r>
          </w:p>
        </w:tc>
      </w:tr>
      <w:tr w:rsidR="003A3E63">
        <w:tc>
          <w:tcPr>
            <w:tcW w:w="2145" w:type="dxa"/>
          </w:tcPr>
          <w:p w:rsidR="003A3E63" w:rsidRDefault="003A3E63">
            <w:pPr>
              <w:pStyle w:val="ConsPlusNormal"/>
              <w:jc w:val="center"/>
            </w:pPr>
            <w:r>
              <w:t>7.1.4.</w:t>
            </w:r>
          </w:p>
        </w:tc>
        <w:tc>
          <w:tcPr>
            <w:tcW w:w="8085" w:type="dxa"/>
          </w:tcPr>
          <w:p w:rsidR="003A3E63" w:rsidRDefault="003A3E63">
            <w:pPr>
              <w:pStyle w:val="ConsPlusNormal"/>
            </w:pPr>
            <w:r>
              <w:t>свыше 20 до 30 РЭС включительно</w:t>
            </w:r>
          </w:p>
        </w:tc>
        <w:tc>
          <w:tcPr>
            <w:tcW w:w="1980" w:type="dxa"/>
          </w:tcPr>
          <w:p w:rsidR="003A3E63" w:rsidRDefault="003A3E63">
            <w:pPr>
              <w:pStyle w:val="ConsPlusNormal"/>
              <w:jc w:val="center"/>
            </w:pPr>
            <w:r>
              <w:t>2320</w:t>
            </w:r>
          </w:p>
        </w:tc>
      </w:tr>
      <w:tr w:rsidR="003A3E63">
        <w:tc>
          <w:tcPr>
            <w:tcW w:w="2145" w:type="dxa"/>
          </w:tcPr>
          <w:p w:rsidR="003A3E63" w:rsidRDefault="003A3E63">
            <w:pPr>
              <w:pStyle w:val="ConsPlusNormal"/>
              <w:jc w:val="center"/>
            </w:pPr>
            <w:r>
              <w:t>7.1.5.</w:t>
            </w:r>
          </w:p>
        </w:tc>
        <w:tc>
          <w:tcPr>
            <w:tcW w:w="8085" w:type="dxa"/>
          </w:tcPr>
          <w:p w:rsidR="003A3E63" w:rsidRDefault="003A3E63">
            <w:pPr>
              <w:pStyle w:val="ConsPlusNormal"/>
            </w:pPr>
            <w:r>
              <w:t>свыше 30 до 50 РЭС включительно</w:t>
            </w:r>
          </w:p>
        </w:tc>
        <w:tc>
          <w:tcPr>
            <w:tcW w:w="1980" w:type="dxa"/>
          </w:tcPr>
          <w:p w:rsidR="003A3E63" w:rsidRDefault="003A3E63">
            <w:pPr>
              <w:pStyle w:val="ConsPlusNormal"/>
              <w:jc w:val="center"/>
            </w:pPr>
            <w:r>
              <w:t>3160</w:t>
            </w:r>
          </w:p>
        </w:tc>
      </w:tr>
      <w:tr w:rsidR="003A3E63">
        <w:tc>
          <w:tcPr>
            <w:tcW w:w="2145" w:type="dxa"/>
          </w:tcPr>
          <w:p w:rsidR="003A3E63" w:rsidRDefault="003A3E63">
            <w:pPr>
              <w:pStyle w:val="ConsPlusNormal"/>
              <w:jc w:val="center"/>
            </w:pPr>
            <w:r>
              <w:t>7.1.6.</w:t>
            </w:r>
          </w:p>
        </w:tc>
        <w:tc>
          <w:tcPr>
            <w:tcW w:w="8085" w:type="dxa"/>
          </w:tcPr>
          <w:p w:rsidR="003A3E63" w:rsidRDefault="003A3E63">
            <w:pPr>
              <w:pStyle w:val="ConsPlusNormal"/>
            </w:pPr>
            <w:r>
              <w:t>свыше 50 до 100 РЭС включительно</w:t>
            </w:r>
          </w:p>
        </w:tc>
        <w:tc>
          <w:tcPr>
            <w:tcW w:w="1980" w:type="dxa"/>
          </w:tcPr>
          <w:p w:rsidR="003A3E63" w:rsidRDefault="003A3E63">
            <w:pPr>
              <w:pStyle w:val="ConsPlusNormal"/>
              <w:jc w:val="center"/>
            </w:pPr>
            <w:r>
              <w:t>4255</w:t>
            </w:r>
          </w:p>
        </w:tc>
      </w:tr>
      <w:tr w:rsidR="003A3E63">
        <w:tc>
          <w:tcPr>
            <w:tcW w:w="2145" w:type="dxa"/>
          </w:tcPr>
          <w:p w:rsidR="003A3E63" w:rsidRDefault="003A3E63">
            <w:pPr>
              <w:pStyle w:val="ConsPlusNormal"/>
              <w:jc w:val="center"/>
            </w:pPr>
            <w:r>
              <w:t>7.1.7.</w:t>
            </w:r>
          </w:p>
        </w:tc>
        <w:tc>
          <w:tcPr>
            <w:tcW w:w="8085" w:type="dxa"/>
          </w:tcPr>
          <w:p w:rsidR="003A3E63" w:rsidRDefault="003A3E63">
            <w:pPr>
              <w:pStyle w:val="ConsPlusNormal"/>
            </w:pPr>
            <w:r>
              <w:t>свыше 100 РЭС</w:t>
            </w:r>
          </w:p>
        </w:tc>
        <w:tc>
          <w:tcPr>
            <w:tcW w:w="1980" w:type="dxa"/>
          </w:tcPr>
          <w:p w:rsidR="003A3E63" w:rsidRDefault="003A3E63">
            <w:pPr>
              <w:pStyle w:val="ConsPlusNormal"/>
              <w:jc w:val="center"/>
            </w:pPr>
            <w:r>
              <w:t>5380</w:t>
            </w:r>
          </w:p>
        </w:tc>
      </w:tr>
    </w:tbl>
    <w:p w:rsidR="003A3E63" w:rsidRDefault="003A3E63">
      <w:pPr>
        <w:pStyle w:val="ConsPlusNormal"/>
        <w:ind w:firstLine="540"/>
        <w:jc w:val="both"/>
      </w:pPr>
    </w:p>
    <w:p w:rsidR="003A3E63" w:rsidRDefault="003A3E63">
      <w:pPr>
        <w:pStyle w:val="ConsPlusNormal"/>
        <w:ind w:firstLine="540"/>
        <w:jc w:val="both"/>
      </w:pPr>
    </w:p>
    <w:p w:rsidR="003A3E63" w:rsidRDefault="003A3E63">
      <w:pPr>
        <w:pStyle w:val="ConsPlusNormal"/>
        <w:pBdr>
          <w:top w:val="single" w:sz="6" w:space="0" w:color="auto"/>
        </w:pBdr>
        <w:spacing w:before="100" w:after="100"/>
        <w:jc w:val="both"/>
        <w:rPr>
          <w:sz w:val="2"/>
          <w:szCs w:val="2"/>
        </w:rPr>
      </w:pPr>
    </w:p>
    <w:p w:rsidR="00750342" w:rsidRDefault="003A3E63">
      <w:bookmarkStart w:id="88" w:name="_GoBack"/>
      <w:bookmarkEnd w:id="88"/>
    </w:p>
    <w:sectPr w:rsidR="00750342" w:rsidSect="00F25F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63"/>
    <w:rsid w:val="00271B16"/>
    <w:rsid w:val="00360D8B"/>
    <w:rsid w:val="003A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E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E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5D3B3D8AF6CCD566476F720CE40A84145772B9E56DA41160A9C4962D38EB72C6E74974F1612FACBE50C88691FAA21B21F2B0B8822066ER0y8I" TargetMode="External"/><Relationship Id="rId18" Type="http://schemas.openxmlformats.org/officeDocument/2006/relationships/hyperlink" Target="consultantplus://offline/ref=E9D5D3B3D8AF6CCD566476F720CE40A8414277289C50DA41160A9C4962D38EB72C6E74974F1612FAC8E50C88691FAA21B21F2B0B8822066ER0y8I" TargetMode="External"/><Relationship Id="rId26" Type="http://schemas.openxmlformats.org/officeDocument/2006/relationships/hyperlink" Target="consultantplus://offline/ref=E9D5D3B3D8AF6CCD566476F720CE40A8414277289C50DA41160A9C4962D38EB72C6E74974F1612F9C8E50C88691FAA21B21F2B0B8822066ER0y8I" TargetMode="External"/><Relationship Id="rId39" Type="http://schemas.openxmlformats.org/officeDocument/2006/relationships/hyperlink" Target="consultantplus://offline/ref=E9D5D3B3D8AF6CCD566476F720CE40A8414277289C50DA41160A9C4962D38EB72C6E74974F1612F8C9E50C88691FAA21B21F2B0B8822066ER0y8I" TargetMode="External"/><Relationship Id="rId21" Type="http://schemas.openxmlformats.org/officeDocument/2006/relationships/hyperlink" Target="consultantplus://offline/ref=E9D5D3B3D8AF6CCD566476F720CE40A8414277289C50DA41160A9C4962D38EB72C6E74974F1612FAC9E50C88691FAA21B21F2B0B8822066ER0y8I" TargetMode="External"/><Relationship Id="rId34" Type="http://schemas.openxmlformats.org/officeDocument/2006/relationships/hyperlink" Target="consultantplus://offline/ref=E9D5D3B3D8AF6CCD566476F720CE40A8414277289C50DA41160A9C4962D38EB72C6E74974F1612F9CDE50C88691FAA21B21F2B0B8822066ER0y8I" TargetMode="External"/><Relationship Id="rId42" Type="http://schemas.openxmlformats.org/officeDocument/2006/relationships/hyperlink" Target="consultantplus://offline/ref=E9D5D3B3D8AF6CCD566476F720CE40A8414277289C50DA41160A9C4962D38EB72C6E74974F1612F8CFE50C88691FAA21B21F2B0B8822066ER0y8I" TargetMode="External"/><Relationship Id="rId47" Type="http://schemas.openxmlformats.org/officeDocument/2006/relationships/hyperlink" Target="consultantplus://offline/ref=E9D5D3B3D8AF6CCD566476F720CE40A8404778259952DA41160A9C4962D38EB72C6E74974F1612FBCCE50C88691FAA21B21F2B0B8822066ER0y8I" TargetMode="External"/><Relationship Id="rId50" Type="http://schemas.openxmlformats.org/officeDocument/2006/relationships/hyperlink" Target="consultantplus://offline/ref=E9D5D3B3D8AF6CCD566476F720CE40A8414277289C50DA41160A9C4962D38EB72C6E74974F1612FDC3E50C88691FAA21B21F2B0B8822066ER0y8I" TargetMode="External"/><Relationship Id="rId55" Type="http://schemas.openxmlformats.org/officeDocument/2006/relationships/hyperlink" Target="consultantplus://offline/ref=E9D5D3B3D8AF6CCD566476F720CE40A8404372249D53DA41160A9C4962D38EB73E6E2C9B4F150CFBC8F05AD92FR4yBI" TargetMode="External"/><Relationship Id="rId63" Type="http://schemas.openxmlformats.org/officeDocument/2006/relationships/hyperlink" Target="consultantplus://offline/ref=E9D5D3B3D8AF6CCD566476F720CE40A84145772B9E56DA41160A9C4962D38EB72C6E74974F1612FFCDE50C88691FAA21B21F2B0B8822066ER0y8I" TargetMode="External"/><Relationship Id="rId68" Type="http://schemas.openxmlformats.org/officeDocument/2006/relationships/hyperlink" Target="consultantplus://offline/ref=E9D5D3B3D8AF6CCD566476F720CE40A84145772B9E56DA41160A9C4962D38EB72C6E74974F1612FECEE50C88691FAA21B21F2B0B8822066ER0y8I" TargetMode="External"/><Relationship Id="rId76" Type="http://schemas.openxmlformats.org/officeDocument/2006/relationships/hyperlink" Target="consultantplus://offline/ref=E9D5D3B3D8AF6CCD566476F720CE40A8414277289C50DA41160A9C4962D38EB72C6E74974F1612F3C9E50C88691FAA21B21F2B0B8822066ER0y8I" TargetMode="External"/><Relationship Id="rId84" Type="http://schemas.openxmlformats.org/officeDocument/2006/relationships/hyperlink" Target="consultantplus://offline/ref=E9D5D3B3D8AF6CCD566476F720CE40A8414277289C50DA41160A9C4962D38EB72C6E74974F1612F9CEE50C88691FAA21B21F2B0B8822066ER0y8I" TargetMode="External"/><Relationship Id="rId89" Type="http://schemas.openxmlformats.org/officeDocument/2006/relationships/theme" Target="theme/theme1.xml"/><Relationship Id="rId7" Type="http://schemas.openxmlformats.org/officeDocument/2006/relationships/hyperlink" Target="consultantplus://offline/ref=E9D5D3B3D8AF6CCD566476F720CE40A8414277289C50DA41160A9C4962D38EB72C6E74974F1612FBCCE50C88691FAA21B21F2B0B8822066ER0y8I" TargetMode="External"/><Relationship Id="rId71" Type="http://schemas.openxmlformats.org/officeDocument/2006/relationships/hyperlink" Target="consultantplus://offline/ref=E9D5D3B3D8AF6CCD566476F720CE40A8414277289C50DA41160A9C4962D38EB72C6E74974F1612FAC9E50C88691FAA21B21F2B0B8822066ER0y8I" TargetMode="External"/><Relationship Id="rId2" Type="http://schemas.microsoft.com/office/2007/relationships/stylesWithEffects" Target="stylesWithEffects.xml"/><Relationship Id="rId16" Type="http://schemas.openxmlformats.org/officeDocument/2006/relationships/hyperlink" Target="consultantplus://offline/ref=E9D5D3B3D8AF6CCD566476F720CE40A8414277289C50DA41160A9C4962D38EB72C6E74974F1612FACBE50C88691FAA21B21F2B0B8822066ER0y8I" TargetMode="External"/><Relationship Id="rId29" Type="http://schemas.openxmlformats.org/officeDocument/2006/relationships/hyperlink" Target="consultantplus://offline/ref=E9D5D3B3D8AF6CCD566476F720CE40A8414277289C50DA41160A9C4962D38EB72C6E74974F1612F9CEE50C88691FAA21B21F2B0B8822066ER0y8I" TargetMode="External"/><Relationship Id="rId11" Type="http://schemas.openxmlformats.org/officeDocument/2006/relationships/hyperlink" Target="consultantplus://offline/ref=E9D5D3B3D8AF6CCD566476F720CE40A8414277289C50DA41160A9C4962D38EB72C6E74974F1612FBCCE50C88691FAA21B21F2B0B8822066ER0y8I" TargetMode="External"/><Relationship Id="rId24" Type="http://schemas.openxmlformats.org/officeDocument/2006/relationships/hyperlink" Target="consultantplus://offline/ref=E9D5D3B3D8AF6CCD566476F720CE40A8414277289C50DA41160A9C4962D38EB72C6E74974F1612FACFE50C88691FAA21B21F2B0B8822066ER0y8I" TargetMode="External"/><Relationship Id="rId32" Type="http://schemas.openxmlformats.org/officeDocument/2006/relationships/hyperlink" Target="consultantplus://offline/ref=E9D5D3B3D8AF6CCD566476F720CE40A8414277289C50DA41160A9C4962D38EB72C6E74974F1612F9CEE50C88691FAA21B21F2B0B8822066ER0y8I" TargetMode="External"/><Relationship Id="rId37" Type="http://schemas.openxmlformats.org/officeDocument/2006/relationships/hyperlink" Target="consultantplus://offline/ref=E9D5D3B3D8AF6CCD566476F720CE40A84145772B9E56DA41160A9C4962D38EB72C6E74974F1612F9C3E50C88691FAA21B21F2B0B8822066ER0y8I" TargetMode="External"/><Relationship Id="rId40" Type="http://schemas.openxmlformats.org/officeDocument/2006/relationships/hyperlink" Target="consultantplus://offline/ref=E9D5D3B3D8AF6CCD566476F720CE40A8404778259952DA41160A9C4962D38EB72C6E74974F1612FBCCE50C88691FAA21B21F2B0B8822066ER0y8I" TargetMode="External"/><Relationship Id="rId45" Type="http://schemas.openxmlformats.org/officeDocument/2006/relationships/hyperlink" Target="consultantplus://offline/ref=E9D5D3B3D8AF6CCD566476F720CE40A8414277289C50DA41160A9C4962D38EB72C6E74974F1612FFC2E50C88691FAA21B21F2B0B8822066ER0y8I" TargetMode="External"/><Relationship Id="rId53" Type="http://schemas.openxmlformats.org/officeDocument/2006/relationships/hyperlink" Target="consultantplus://offline/ref=E9D5D3B3D8AF6CCD566476F720CE40A8414277289C50DA41160A9C4962D38EB72C6E74974F1612FCCFE50C88691FAA21B21F2B0B8822066ER0y8I" TargetMode="External"/><Relationship Id="rId58" Type="http://schemas.openxmlformats.org/officeDocument/2006/relationships/hyperlink" Target="consultantplus://offline/ref=E9D5D3B3D8AF6CCD566476F720CE40A8414277289C50DA41160A9C4962D38EB72C6E74974F1612F3CAE50C88691FAA21B21F2B0B8822066ER0y8I" TargetMode="External"/><Relationship Id="rId66" Type="http://schemas.openxmlformats.org/officeDocument/2006/relationships/hyperlink" Target="consultantplus://offline/ref=E9D5D3B3D8AF6CCD566476F720CE40A8404271259C57DA41160A9C4962D38EB72C6E74944E1614F09EBF1C8C204AA43FB103350B9622R0y7I" TargetMode="External"/><Relationship Id="rId74" Type="http://schemas.openxmlformats.org/officeDocument/2006/relationships/hyperlink" Target="consultantplus://offline/ref=E9D5D3B3D8AF6CCD566476F720CE40A8414277289C50DA41160A9C4962D38EB72C6E74974F1612F3C8E50C88691FAA21B21F2B0B8822066ER0y8I" TargetMode="External"/><Relationship Id="rId79" Type="http://schemas.openxmlformats.org/officeDocument/2006/relationships/hyperlink" Target="consultantplus://offline/ref=E9D5D3B3D8AF6CCD566476F720CE40A8414277289C50DA41160A9C4962D38EB72C6E74974F1612F9C9E50C88691FAA21B21F2B0B8822066ER0y8I" TargetMode="External"/><Relationship Id="rId87" Type="http://schemas.openxmlformats.org/officeDocument/2006/relationships/hyperlink" Target="consultantplus://offline/ref=E9D5D3B3D8AF6CCD566476F720CE40A84145772B9E56DA41160A9C4962D38EB72C6E74974F1612FECEE50C88691FAA21B21F2B0B8822066ER0y8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9D5D3B3D8AF6CCD566476F720CE40A8404778259952DA41160A9C4962D38EB72C6E74974F1616F9CAE50C88691FAA21B21F2B0B8822066ER0y8I" TargetMode="External"/><Relationship Id="rId82" Type="http://schemas.openxmlformats.org/officeDocument/2006/relationships/hyperlink" Target="consultantplus://offline/ref=E9D5D3B3D8AF6CCD566476F720CE40A8414277289C50DA41160A9C4962D38EB72C6E74974F1612F9CEE50C88691FAA21B21F2B0B8822066ER0y8I" TargetMode="External"/><Relationship Id="rId19" Type="http://schemas.openxmlformats.org/officeDocument/2006/relationships/hyperlink" Target="consultantplus://offline/ref=E9D5D3B3D8AF6CCD566476F720CE40A8414277289C50DA41160A9C4962D38EB72C6E74974F1612FAC9E50C88691FAA21B21F2B0B8822066ER0y8I" TargetMode="External"/><Relationship Id="rId4" Type="http://schemas.openxmlformats.org/officeDocument/2006/relationships/webSettings" Target="webSettings.xml"/><Relationship Id="rId9" Type="http://schemas.openxmlformats.org/officeDocument/2006/relationships/hyperlink" Target="consultantplus://offline/ref=E9D5D3B3D8AF6CCD566476F720CE40A84043722A9156DA41160A9C4962D38EB72C6E74974F1612FBC3E50C88691FAA21B21F2B0B8822066ER0y8I" TargetMode="External"/><Relationship Id="rId14" Type="http://schemas.openxmlformats.org/officeDocument/2006/relationships/image" Target="media/image1.wmf"/><Relationship Id="rId22" Type="http://schemas.openxmlformats.org/officeDocument/2006/relationships/hyperlink" Target="consultantplus://offline/ref=E9D5D3B3D8AF6CCD566476F720CE40A8414277289C50DA41160A9C4962D38EB72C6E74974F1612FACEE50C88691FAA21B21F2B0B8822066ER0y8I" TargetMode="External"/><Relationship Id="rId27" Type="http://schemas.openxmlformats.org/officeDocument/2006/relationships/hyperlink" Target="consultantplus://offline/ref=E9D5D3B3D8AF6CCD566476F720CE40A8414277289C50DA41160A9C4962D38EB72C6E74974F1612F9C9E50C88691FAA21B21F2B0B8822066ER0y8I" TargetMode="External"/><Relationship Id="rId30" Type="http://schemas.openxmlformats.org/officeDocument/2006/relationships/hyperlink" Target="consultantplus://offline/ref=E9D5D3B3D8AF6CCD566476F720CE40A8414277289C50DA41160A9C4962D38EB72C6E74974F1612F9CEE50C88691FAA21B21F2B0B8822066ER0y8I" TargetMode="External"/><Relationship Id="rId35" Type="http://schemas.openxmlformats.org/officeDocument/2006/relationships/hyperlink" Target="consultantplus://offline/ref=E9D5D3B3D8AF6CCD566476F720CE40A84145772B9E56DA41160A9C4962D38EB72C6E74974F1612FAC9E50C88691FAA21B21F2B0B8822066ER0y8I" TargetMode="External"/><Relationship Id="rId43" Type="http://schemas.openxmlformats.org/officeDocument/2006/relationships/hyperlink" Target="consultantplus://offline/ref=E9D5D3B3D8AF6CCD566476F720CE40A8414277289C50DA41160A9C4962D38EB72C6E74974F1612FFCFE50C88691FAA21B21F2B0B8822066ER0y8I" TargetMode="External"/><Relationship Id="rId48" Type="http://schemas.openxmlformats.org/officeDocument/2006/relationships/hyperlink" Target="consultantplus://offline/ref=E9D5D3B3D8AF6CCD566476F720CE40A8414277289C50DA41160A9C4962D38EB72C6E74974F1612FEC3E50C88691FAA21B21F2B0B8822066ER0y8I" TargetMode="External"/><Relationship Id="rId56" Type="http://schemas.openxmlformats.org/officeDocument/2006/relationships/hyperlink" Target="consultantplus://offline/ref=E9D5D3B3D8AF6CCD566476F720CE40A8414277289C50DA41160A9C4962D38EB72C6E74974F1612FCCDE50C88691FAA21B21F2B0B8822066ER0y8I" TargetMode="External"/><Relationship Id="rId64" Type="http://schemas.openxmlformats.org/officeDocument/2006/relationships/image" Target="media/image2.wmf"/><Relationship Id="rId69" Type="http://schemas.openxmlformats.org/officeDocument/2006/relationships/hyperlink" Target="consultantplus://offline/ref=E9D5D3B3D8AF6CCD566476F720CE40A8414277289C50DA41160A9C4962D38EB72C6E74974F1612FAC9E50C88691FAA21B21F2B0B8822066ER0y8I" TargetMode="External"/><Relationship Id="rId77" Type="http://schemas.openxmlformats.org/officeDocument/2006/relationships/hyperlink" Target="consultantplus://offline/ref=E9D5D3B3D8AF6CCD566476F720CE40A8414277289C50DA41160A9C4962D38EB72C6E74974F1612F9CBE50C88691FAA21B21F2B0B8822066ER0y8I" TargetMode="External"/><Relationship Id="rId8" Type="http://schemas.openxmlformats.org/officeDocument/2006/relationships/hyperlink" Target="consultantplus://offline/ref=E9D5D3B3D8AF6CCD566476F720CE40A8404778259952DA41160A9C4962D38EB72C6E74974F1612FBCCE50C88691FAA21B21F2B0B8822066ER0y8I" TargetMode="External"/><Relationship Id="rId51" Type="http://schemas.openxmlformats.org/officeDocument/2006/relationships/hyperlink" Target="consultantplus://offline/ref=E9D5D3B3D8AF6CCD566476F720CE40A8414277289C50DA41160A9C4962D38EB72C6E74974F1612FCCEE50C88691FAA21B21F2B0B8822066ER0y8I" TargetMode="External"/><Relationship Id="rId72" Type="http://schemas.openxmlformats.org/officeDocument/2006/relationships/hyperlink" Target="consultantplus://offline/ref=E9D5D3B3D8AF6CCD566476F720CE40A8414277289C50DA41160A9C4962D38EB72C6E74974F1612FAC9E50C88691FAA21B21F2B0B8822066ER0y8I" TargetMode="External"/><Relationship Id="rId80" Type="http://schemas.openxmlformats.org/officeDocument/2006/relationships/hyperlink" Target="consultantplus://offline/ref=E9D5D3B3D8AF6CCD566476F720CE40A8414277289C50DA41160A9C4962D38EB72C6E74974F1612F9CEE50C88691FAA21B21F2B0B8822066ER0y8I" TargetMode="External"/><Relationship Id="rId85" Type="http://schemas.openxmlformats.org/officeDocument/2006/relationships/hyperlink" Target="consultantplus://offline/ref=E9D5D3B3D8AF6CCD566476F720CE40A8414277289C50DA41160A9C4962D38EB72C6E74974F1612F9CCE50C88691FAA21B21F2B0B8822066ER0y8I" TargetMode="External"/><Relationship Id="rId3" Type="http://schemas.openxmlformats.org/officeDocument/2006/relationships/settings" Target="settings.xml"/><Relationship Id="rId12" Type="http://schemas.openxmlformats.org/officeDocument/2006/relationships/hyperlink" Target="consultantplus://offline/ref=E9D5D3B3D8AF6CCD566476F720CE40A8404778259952DA41160A9C4962D38EB72C6E74974F1612FBCCE50C88691FAA21B21F2B0B8822066ER0y8I" TargetMode="External"/><Relationship Id="rId17" Type="http://schemas.openxmlformats.org/officeDocument/2006/relationships/hyperlink" Target="consultantplus://offline/ref=E9D5D3B3D8AF6CCD566476F720CE40A8414277289C50DA41160A9C4962D38EB72C6E74974F1612FACBE50C88691FAA21B21F2B0B8822066ER0y8I" TargetMode="External"/><Relationship Id="rId25" Type="http://schemas.openxmlformats.org/officeDocument/2006/relationships/hyperlink" Target="consultantplus://offline/ref=E9D5D3B3D8AF6CCD566476F720CE40A8414277289C50DA41160A9C4962D38EB72C6E74974F1612F9CBE50C88691FAA21B21F2B0B8822066ER0y8I" TargetMode="External"/><Relationship Id="rId33" Type="http://schemas.openxmlformats.org/officeDocument/2006/relationships/hyperlink" Target="consultantplus://offline/ref=E9D5D3B3D8AF6CCD566476F720CE40A8414277289C50DA41160A9C4962D38EB72C6E74974F1612F9CCE50C88691FAA21B21F2B0B8822066ER0y8I" TargetMode="External"/><Relationship Id="rId38" Type="http://schemas.openxmlformats.org/officeDocument/2006/relationships/hyperlink" Target="consultantplus://offline/ref=E9D5D3B3D8AF6CCD566476F720CE40A84145772B9E56DA41160A9C4962D38EB72C6E74974F1612F8CAE50C88691FAA21B21F2B0B8822066ER0y8I" TargetMode="External"/><Relationship Id="rId46" Type="http://schemas.openxmlformats.org/officeDocument/2006/relationships/hyperlink" Target="consultantplus://offline/ref=E9D5D3B3D8AF6CCD566476F720CE40A8414277289C50DA41160A9C4962D38EB72C6E74974F1612FEC9E50C88691FAA21B21F2B0B8822066ER0y8I" TargetMode="External"/><Relationship Id="rId59" Type="http://schemas.openxmlformats.org/officeDocument/2006/relationships/hyperlink" Target="consultantplus://offline/ref=E9D5D3B3D8AF6CCD566476F720CE40A8414277289C50DA41160A9C4962D38EB72C6E74974F1612F3CAE50C88691FAA21B21F2B0B8822066ER0y8I" TargetMode="External"/><Relationship Id="rId67" Type="http://schemas.openxmlformats.org/officeDocument/2006/relationships/hyperlink" Target="consultantplus://offline/ref=E9D5D3B3D8AF6CCD566476F720CE40A84145772B9E56DA41160A9C4962D38EB72C6E74974F1612FEC8E50C88691FAA21B21F2B0B8822066ER0y8I" TargetMode="External"/><Relationship Id="rId20" Type="http://schemas.openxmlformats.org/officeDocument/2006/relationships/hyperlink" Target="consultantplus://offline/ref=E9D5D3B3D8AF6CCD566476F720CE40A8414277289C50DA41160A9C4962D38EB72C6E74974F1612FAC9E50C88691FAA21B21F2B0B8822066ER0y8I" TargetMode="External"/><Relationship Id="rId41" Type="http://schemas.openxmlformats.org/officeDocument/2006/relationships/hyperlink" Target="consultantplus://offline/ref=E9D5D3B3D8AF6CCD566476F720CE40A8414277289C50DA41160A9C4962D38EB72C6E74974F1612F8C9E50C88691FAA21B21F2B0B8822066ER0y8I" TargetMode="External"/><Relationship Id="rId54" Type="http://schemas.openxmlformats.org/officeDocument/2006/relationships/hyperlink" Target="consultantplus://offline/ref=E9D5D3B3D8AF6CCD566476F720CE40A8414277289C50DA41160A9C4962D38EB72C6E74974F1612FCCCE50C88691FAA21B21F2B0B8822066ER0y8I" TargetMode="External"/><Relationship Id="rId62" Type="http://schemas.openxmlformats.org/officeDocument/2006/relationships/hyperlink" Target="consultantplus://offline/ref=E9D5D3B3D8AF6CCD566476F720CE40A84145772B9E56DA41160A9C4962D38EB72C6E74974F1612FFCDE50C88691FAA21B21F2B0B8822066ER0y8I" TargetMode="External"/><Relationship Id="rId70" Type="http://schemas.openxmlformats.org/officeDocument/2006/relationships/hyperlink" Target="consultantplus://offline/ref=E9D5D3B3D8AF6CCD566476F720CE40A8414277289C50DA41160A9C4962D38EB72C6E74974F1612F3CBE50C88691FAA21B21F2B0B8822066ER0y8I" TargetMode="External"/><Relationship Id="rId75" Type="http://schemas.openxmlformats.org/officeDocument/2006/relationships/hyperlink" Target="consultantplus://offline/ref=E9D5D3B3D8AF6CCD566476F720CE40A8414277289C50DA41160A9C4962D38EB72C6E74974F1612F3C8E50C88691FAA21B21F2B0B8822066ER0y8I" TargetMode="External"/><Relationship Id="rId83" Type="http://schemas.openxmlformats.org/officeDocument/2006/relationships/hyperlink" Target="consultantplus://offline/ref=E9D5D3B3D8AF6CCD566476F720CE40A8414277289C50DA41160A9C4962D38EB72C6E74974F1612F9CFE50C88691FAA21B21F2B0B8822066ER0y8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D5D3B3D8AF6CCD566476F720CE40A84145772B9E56DA41160A9C4962D38EB72C6E74974F1612FBCCE50C88691FAA21B21F2B0B8822066ER0y8I" TargetMode="External"/><Relationship Id="rId15" Type="http://schemas.openxmlformats.org/officeDocument/2006/relationships/hyperlink" Target="consultantplus://offline/ref=E9D5D3B3D8AF6CCD566476F720CE40A84145772B9E56DA41160A9C4962D38EB72C6E74974F1612FAC9E50C88691FAA21B21F2B0B8822066ER0y8I" TargetMode="External"/><Relationship Id="rId23" Type="http://schemas.openxmlformats.org/officeDocument/2006/relationships/hyperlink" Target="consultantplus://offline/ref=E9D5D3B3D8AF6CCD566476F720CE40A8414277289C50DA41160A9C4962D38EB72C6E74974F1612FACEE50C88691FAA21B21F2B0B8822066ER0y8I" TargetMode="External"/><Relationship Id="rId28" Type="http://schemas.openxmlformats.org/officeDocument/2006/relationships/hyperlink" Target="consultantplus://offline/ref=E9D5D3B3D8AF6CCD566476F720CE40A8414277289C50DA41160A9C4962D38EB72C6E74974F1612F9CEE50C88691FAA21B21F2B0B8822066ER0y8I" TargetMode="External"/><Relationship Id="rId36" Type="http://schemas.openxmlformats.org/officeDocument/2006/relationships/hyperlink" Target="consultantplus://offline/ref=E9D5D3B3D8AF6CCD566476F720CE40A8404376259152DA41160A9C4962D38EB72C6E74974F1612FECAE50C88691FAA21B21F2B0B8822066ER0y8I" TargetMode="External"/><Relationship Id="rId49" Type="http://schemas.openxmlformats.org/officeDocument/2006/relationships/hyperlink" Target="consultantplus://offline/ref=E9D5D3B3D8AF6CCD566476F720CE40A8414277289C50DA41160A9C4962D38EB72C6E74974F1612FDCEE50C88691FAA21B21F2B0B8822066ER0y8I" TargetMode="External"/><Relationship Id="rId57" Type="http://schemas.openxmlformats.org/officeDocument/2006/relationships/hyperlink" Target="consultantplus://offline/ref=E9D5D3B3D8AF6CCD566476F720CE40A8414277289C50DA41160A9C4962D38EB72C6E74974F1612FCC3E50C88691FAA21B21F2B0B8822066ER0y8I" TargetMode="External"/><Relationship Id="rId10" Type="http://schemas.openxmlformats.org/officeDocument/2006/relationships/hyperlink" Target="consultantplus://offline/ref=E9D5D3B3D8AF6CCD566476F720CE40A84145772B9E56DA41160A9C4962D38EB72C6E74974F1612FBCCE50C88691FAA21B21F2B0B8822066ER0y8I" TargetMode="External"/><Relationship Id="rId31" Type="http://schemas.openxmlformats.org/officeDocument/2006/relationships/hyperlink" Target="consultantplus://offline/ref=E9D5D3B3D8AF6CCD566476F720CE40A8414277289C50DA41160A9C4962D38EB72C6E74974F1612F9CFE50C88691FAA21B21F2B0B8822066ER0y8I" TargetMode="External"/><Relationship Id="rId44" Type="http://schemas.openxmlformats.org/officeDocument/2006/relationships/hyperlink" Target="consultantplus://offline/ref=E9D5D3B3D8AF6CCD566476F720CE40A8414277289C50DA41160A9C4962D38EB72C6E74974F1612FFCDE50C88691FAA21B21F2B0B8822066ER0y8I" TargetMode="External"/><Relationship Id="rId52" Type="http://schemas.openxmlformats.org/officeDocument/2006/relationships/hyperlink" Target="consultantplus://offline/ref=E9D5D3B3D8AF6CCD566476F720CE40A84145772B9E56DA41160A9C4962D38EB72C6E74974F1612F8CAE50C88691FAA21B21F2B0B8822066ER0y8I" TargetMode="External"/><Relationship Id="rId60" Type="http://schemas.openxmlformats.org/officeDocument/2006/relationships/hyperlink" Target="consultantplus://offline/ref=E9D5D3B3D8AF6CCD566476F720CE40A8404778259952DA41160A9C4962D38EB72C6E74974F1612FBC3E50C88691FAA21B21F2B0B8822066ER0y8I" TargetMode="External"/><Relationship Id="rId65" Type="http://schemas.openxmlformats.org/officeDocument/2006/relationships/hyperlink" Target="consultantplus://offline/ref=E9D5D3B3D8AF6CCD566476F720CE40A84145772B9E56DA41160A9C4962D38EB72C6E74974F1612FFC2E50C88691FAA21B21F2B0B8822066ER0y8I" TargetMode="External"/><Relationship Id="rId73" Type="http://schemas.openxmlformats.org/officeDocument/2006/relationships/hyperlink" Target="consultantplus://offline/ref=E9D5D3B3D8AF6CCD566476F720CE40A8414277289C50DA41160A9C4962D38EB72C6E74974F1612FAC9E50C88691FAA21B21F2B0B8822066ER0y8I" TargetMode="External"/><Relationship Id="rId78" Type="http://schemas.openxmlformats.org/officeDocument/2006/relationships/hyperlink" Target="consultantplus://offline/ref=E9D5D3B3D8AF6CCD566476F720CE40A8414277289C50DA41160A9C4962D38EB72C6E74974F1612F9C8E50C88691FAA21B21F2B0B8822066ER0y8I" TargetMode="External"/><Relationship Id="rId81" Type="http://schemas.openxmlformats.org/officeDocument/2006/relationships/hyperlink" Target="consultantplus://offline/ref=E9D5D3B3D8AF6CCD566476F720CE40A8414277289C50DA41160A9C4962D38EB72C6E74974F1612F9CEE50C88691FAA21B21F2B0B8822066ER0y8I" TargetMode="External"/><Relationship Id="rId86" Type="http://schemas.openxmlformats.org/officeDocument/2006/relationships/hyperlink" Target="consultantplus://offline/ref=E9D5D3B3D8AF6CCD566476F720CE40A8414277289C50DA41160A9C4962D38EB72C6E74974F1612F3C3E50C88691FAA21B21F2B0B8822066ER0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24065</Words>
  <Characters>137177</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Анастасия Николаевна</dc:creator>
  <cp:lastModifiedBy>Федорова Анастасия Николаевна</cp:lastModifiedBy>
  <cp:revision>1</cp:revision>
  <dcterms:created xsi:type="dcterms:W3CDTF">2021-02-03T08:50:00Z</dcterms:created>
  <dcterms:modified xsi:type="dcterms:W3CDTF">2021-02-03T08:51:00Z</dcterms:modified>
</cp:coreProperties>
</file>