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информационный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для проведения самообследования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04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2017 год утверждена приказом Роскомнадзора от 10.02.2017 № 18</w:t>
            </w:r>
          </w:p>
          <w:p w:rsidR="00393404" w:rsidRPr="00393404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404" w:rsidRPr="00393404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2018 год утверждена приказом Роскомнадзора от 12.12.2017 № 246</w:t>
            </w:r>
          </w:p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осуществления которых проводятся мероприятия государственного контроля (надзора) – государственный контроль (надзор) в сфере связи, массовых коммуникаций, защиты прав субъектов персональных данных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более чем 50%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lastRenderedPageBreak/>
        <w:t>3. Какие профилактические мероприятия из перечня обязательных к выполнению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 реализуются федеральным органом 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2A1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"Горячей линии", 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всем видам государственного контроля (надзора)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, выдача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сфере связи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установлено для сферы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Все 4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4. Сколько положений из указанных ниже содержится в утвержденной Программе: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B046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, 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программе указаны должности ответственных 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Проведено обсуждение с общественным советом, замечания совета не учтены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Роскомнадзоре создан в 3 квартале 2017 года</w:t>
            </w:r>
            <w:r w:rsidR="00540713">
              <w:rPr>
                <w:rFonts w:ascii="Times New Roman" w:hAnsi="Times New Roman" w:cs="Times New Roman"/>
                <w:sz w:val="28"/>
                <w:szCs w:val="28"/>
              </w:rPr>
              <w:t xml:space="preserve"> (приказ Роскомнадзора от 30.08.2017 № 177 об утверждении состава общественного совета)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план работы </w:t>
            </w:r>
            <w:r w:rsidR="0054071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включено рассмотрение </w:t>
            </w:r>
            <w:r w:rsidR="00540713" w:rsidRPr="008045A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5407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40713"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нарушений обязательных требований</w:t>
            </w:r>
            <w:r w:rsidR="00540713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</w:t>
      </w:r>
      <w:r w:rsidR="00ED3F56" w:rsidRPr="008045A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BA30B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только для сферы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13">
              <w:rPr>
                <w:rFonts w:ascii="Times New Roman" w:hAnsi="Times New Roman" w:cs="Times New Roman"/>
                <w:b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D3F56" w:rsidRPr="00ED3F56">
              <w:rPr>
                <w:rFonts w:ascii="Times New Roman" w:hAnsi="Times New Roman" w:cs="Times New Roman"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 за 2017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>для сотрудников контрольно-надзорного блока, осуществляющих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>
      <w:pPr>
        <w:rPr>
          <w:rFonts w:ascii="Times New Roman" w:hAnsi="Times New Roman"/>
          <w:sz w:val="28"/>
          <w:szCs w:val="28"/>
          <w:lang w:val="en-US"/>
        </w:rPr>
      </w:pPr>
    </w:p>
    <w:p w:rsidR="009F6B6C" w:rsidRPr="008045AD" w:rsidRDefault="009F6B6C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DB" w:rsidRDefault="00F166DB" w:rsidP="003560C0">
      <w:pPr>
        <w:spacing w:after="0" w:line="240" w:lineRule="auto"/>
      </w:pPr>
      <w:r>
        <w:separator/>
      </w:r>
    </w:p>
  </w:endnote>
  <w:endnote w:type="continuationSeparator" w:id="0">
    <w:p w:rsidR="00F166DB" w:rsidRDefault="00F166DB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DB" w:rsidRDefault="00F166DB" w:rsidP="003560C0">
      <w:pPr>
        <w:spacing w:after="0" w:line="240" w:lineRule="auto"/>
      </w:pPr>
      <w:r>
        <w:separator/>
      </w:r>
    </w:p>
  </w:footnote>
  <w:footnote w:type="continuationSeparator" w:id="0">
    <w:p w:rsidR="00F166DB" w:rsidRDefault="00F166DB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9187"/>
      <w:docPartObj>
        <w:docPartGallery w:val="Page Numbers (Top of Page)"/>
        <w:docPartUnique/>
      </w:docPartObj>
    </w:sdtPr>
    <w:sdtContent>
      <w:p w:rsidR="003560C0" w:rsidRDefault="00356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C"/>
    <w:rsid w:val="000F0355"/>
    <w:rsid w:val="002A105A"/>
    <w:rsid w:val="002B27DF"/>
    <w:rsid w:val="003560C0"/>
    <w:rsid w:val="00393404"/>
    <w:rsid w:val="00540713"/>
    <w:rsid w:val="008045AD"/>
    <w:rsid w:val="00903CA0"/>
    <w:rsid w:val="009F6B6C"/>
    <w:rsid w:val="00B046A8"/>
    <w:rsid w:val="00BA30BC"/>
    <w:rsid w:val="00CB54BF"/>
    <w:rsid w:val="00ED3F5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2018-01-23T07:23:00Z</dcterms:created>
  <dcterms:modified xsi:type="dcterms:W3CDTF">2018-01-23T11:35:00Z</dcterms:modified>
</cp:coreProperties>
</file>