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6" w:rsidRDefault="00DE0186">
      <w:pPr>
        <w:pStyle w:val="ConsPlusTitlePage"/>
      </w:pPr>
      <w:bookmarkStart w:id="0" w:name="_GoBack"/>
      <w:bookmarkEnd w:id="0"/>
      <w:r>
        <w:br/>
      </w:r>
    </w:p>
    <w:p w:rsidR="00DE0186" w:rsidRDefault="00DE01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01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186" w:rsidRDefault="00DE0186">
            <w:pPr>
              <w:pStyle w:val="ConsPlusNormal"/>
              <w:outlineLvl w:val="0"/>
            </w:pPr>
            <w:r>
              <w:t>18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186" w:rsidRDefault="00DE0186">
            <w:pPr>
              <w:pStyle w:val="ConsPlusNormal"/>
              <w:jc w:val="right"/>
              <w:outlineLvl w:val="0"/>
            </w:pPr>
            <w:r>
              <w:t>N 813</w:t>
            </w:r>
          </w:p>
        </w:tc>
      </w:tr>
    </w:tbl>
    <w:p w:rsidR="00DE0186" w:rsidRDefault="00DE0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186" w:rsidRDefault="00DE0186">
      <w:pPr>
        <w:pStyle w:val="ConsPlusNormal"/>
        <w:jc w:val="center"/>
      </w:pPr>
    </w:p>
    <w:p w:rsidR="00DE0186" w:rsidRDefault="00DE0186">
      <w:pPr>
        <w:pStyle w:val="ConsPlusTitle"/>
        <w:jc w:val="center"/>
      </w:pPr>
      <w:r>
        <w:t>УКАЗ</w:t>
      </w:r>
    </w:p>
    <w:p w:rsidR="00DE0186" w:rsidRDefault="00DE0186">
      <w:pPr>
        <w:pStyle w:val="ConsPlusTitle"/>
        <w:jc w:val="center"/>
      </w:pPr>
    </w:p>
    <w:p w:rsidR="00DE0186" w:rsidRDefault="00DE0186">
      <w:pPr>
        <w:pStyle w:val="ConsPlusTitle"/>
        <w:jc w:val="center"/>
      </w:pPr>
      <w:r>
        <w:t>ПРЕЗИДЕНТА РОССИЙСКОЙ ФЕДЕРАЦИИ</w:t>
      </w:r>
    </w:p>
    <w:p w:rsidR="00DE0186" w:rsidRDefault="00DE0186">
      <w:pPr>
        <w:pStyle w:val="ConsPlusTitle"/>
        <w:jc w:val="center"/>
      </w:pPr>
    </w:p>
    <w:p w:rsidR="00DE0186" w:rsidRDefault="00DE0186">
      <w:pPr>
        <w:pStyle w:val="ConsPlusTitle"/>
        <w:jc w:val="center"/>
      </w:pPr>
      <w:r>
        <w:t>О ПОРЯДКЕ И УСЛОВИЯХ</w:t>
      </w:r>
    </w:p>
    <w:p w:rsidR="00DE0186" w:rsidRDefault="00DE0186">
      <w:pPr>
        <w:pStyle w:val="ConsPlusTitle"/>
        <w:jc w:val="center"/>
      </w:pPr>
      <w:r>
        <w:t xml:space="preserve">КОМАНДИРОВАНИЯ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DE0186" w:rsidRDefault="00DE0186">
      <w:pPr>
        <w:pStyle w:val="ConsPlusTitle"/>
        <w:jc w:val="center"/>
      </w:pPr>
      <w:r>
        <w:t>ГРАЖДАНСКИХ СЛУЖАЩИХ</w:t>
      </w:r>
    </w:p>
    <w:p w:rsidR="00DE0186" w:rsidRDefault="00DE01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186" w:rsidRDefault="00DE01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186" w:rsidRDefault="00DE01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06.12.2007 </w:t>
            </w:r>
            <w:hyperlink r:id="rId5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0186" w:rsidRDefault="00DE0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19.01.2013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12.12.2014 </w:t>
            </w:r>
            <w:hyperlink r:id="rId7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30.09.2015 </w:t>
            </w:r>
            <w:hyperlink r:id="rId8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DE0186" w:rsidRDefault="00DE0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9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порядок</w:t>
        </w:r>
      </w:hyperlink>
      <w:r>
        <w:t xml:space="preserve"> и условия командирования федеральных государственных гражданских служащих.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определить в 3-месячный срок </w:t>
      </w:r>
      <w:hyperlink r:id="rId12" w:history="1">
        <w:r>
          <w:rPr>
            <w:color w:val="0000FF"/>
          </w:rPr>
          <w:t>порядок</w:t>
        </w:r>
      </w:hyperlink>
      <w:r>
        <w:t xml:space="preserve"> утверждения форм журналов учета работников, выезжающих и приезжающих в служебные командировки;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jc w:val="right"/>
      </w:pPr>
      <w:r>
        <w:t>Президент</w:t>
      </w:r>
    </w:p>
    <w:p w:rsidR="00DE0186" w:rsidRDefault="00DE0186">
      <w:pPr>
        <w:pStyle w:val="ConsPlusNormal"/>
        <w:jc w:val="right"/>
      </w:pPr>
      <w:r>
        <w:t>Российской Федерации</w:t>
      </w:r>
    </w:p>
    <w:p w:rsidR="00DE0186" w:rsidRDefault="00DE0186">
      <w:pPr>
        <w:pStyle w:val="ConsPlusNormal"/>
        <w:jc w:val="right"/>
      </w:pPr>
      <w:r>
        <w:t>В.ПУТИН</w:t>
      </w:r>
    </w:p>
    <w:p w:rsidR="00DE0186" w:rsidRDefault="00DE0186">
      <w:pPr>
        <w:pStyle w:val="ConsPlusNormal"/>
      </w:pPr>
      <w:r>
        <w:t>Москва, Кремль</w:t>
      </w:r>
    </w:p>
    <w:p w:rsidR="00DE0186" w:rsidRDefault="00DE0186">
      <w:pPr>
        <w:pStyle w:val="ConsPlusNormal"/>
        <w:spacing w:before="220"/>
      </w:pPr>
      <w:r>
        <w:t>18 июля 2005 года</w:t>
      </w:r>
    </w:p>
    <w:p w:rsidR="00DE0186" w:rsidRDefault="00DE0186">
      <w:pPr>
        <w:pStyle w:val="ConsPlusNormal"/>
        <w:spacing w:before="220"/>
      </w:pPr>
      <w:r>
        <w:t>N 813</w:t>
      </w: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jc w:val="right"/>
        <w:outlineLvl w:val="0"/>
      </w:pPr>
      <w:r>
        <w:t>Утверждены</w:t>
      </w:r>
    </w:p>
    <w:p w:rsidR="00DE0186" w:rsidRDefault="00DE0186">
      <w:pPr>
        <w:pStyle w:val="ConsPlusNormal"/>
        <w:jc w:val="right"/>
      </w:pPr>
      <w:r>
        <w:t>Указом Президента</w:t>
      </w:r>
    </w:p>
    <w:p w:rsidR="00DE0186" w:rsidRDefault="00DE0186">
      <w:pPr>
        <w:pStyle w:val="ConsPlusNormal"/>
        <w:jc w:val="right"/>
      </w:pPr>
      <w:r>
        <w:t>Российской Федерации</w:t>
      </w:r>
    </w:p>
    <w:p w:rsidR="00DE0186" w:rsidRDefault="00DE0186">
      <w:pPr>
        <w:pStyle w:val="ConsPlusNormal"/>
        <w:jc w:val="right"/>
      </w:pPr>
      <w:r>
        <w:t>от 18 июля 2005 г. N 813</w:t>
      </w: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Title"/>
        <w:jc w:val="center"/>
      </w:pPr>
      <w:bookmarkStart w:id="1" w:name="P41"/>
      <w:bookmarkEnd w:id="1"/>
      <w:r>
        <w:t>ПОРЯДОК И УСЛОВИЯ</w:t>
      </w:r>
    </w:p>
    <w:p w:rsidR="00DE0186" w:rsidRDefault="00DE0186">
      <w:pPr>
        <w:pStyle w:val="ConsPlusTitle"/>
        <w:jc w:val="center"/>
      </w:pPr>
      <w:r>
        <w:t xml:space="preserve">КОМАНДИРОВАНИЯ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DE0186" w:rsidRDefault="00DE0186">
      <w:pPr>
        <w:pStyle w:val="ConsPlusTitle"/>
        <w:jc w:val="center"/>
      </w:pPr>
      <w:r>
        <w:t>ГРАЖДАНСКИХ СЛУЖАЩИХ</w:t>
      </w:r>
    </w:p>
    <w:p w:rsidR="00DE0186" w:rsidRDefault="00DE01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186" w:rsidRDefault="00DE01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186" w:rsidRDefault="00DE01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06.12.2007 </w:t>
            </w:r>
            <w:hyperlink r:id="rId14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0186" w:rsidRDefault="00DE0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19.01.2013 </w:t>
            </w:r>
            <w:hyperlink r:id="rId1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12.12.2014 </w:t>
            </w:r>
            <w:hyperlink r:id="rId1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30.09.2015 </w:t>
            </w:r>
            <w:hyperlink r:id="rId17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DE0186" w:rsidRDefault="00DE01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1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03.04.2020 </w:t>
            </w:r>
            <w:hyperlink r:id="rId19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</w:t>
      </w:r>
      <w:proofErr w:type="gramEnd"/>
      <w:r>
        <w:t xml:space="preserve"> и на территориях иностранных государств.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3. Направление гражданских служащих в служебные командировки осуществляется: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б) руководителей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DE0186" w:rsidRDefault="00DE0186">
      <w:pPr>
        <w:pStyle w:val="ConsPlusNormal"/>
        <w:jc w:val="both"/>
      </w:pPr>
      <w:r>
        <w:t xml:space="preserve">(в ред. Указов Президента РФ от 06.12.2007 </w:t>
      </w:r>
      <w:hyperlink r:id="rId20" w:history="1">
        <w:r>
          <w:rPr>
            <w:color w:val="0000FF"/>
          </w:rPr>
          <w:t>N 1643</w:t>
        </w:r>
      </w:hyperlink>
      <w:r>
        <w:t xml:space="preserve">, от 17.03.2016 </w:t>
      </w:r>
      <w:hyperlink r:id="rId21" w:history="1">
        <w:r>
          <w:rPr>
            <w:color w:val="0000FF"/>
          </w:rPr>
          <w:t>N 127</w:t>
        </w:r>
      </w:hyperlink>
      <w:r>
        <w:t>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</w:t>
      </w:r>
      <w:proofErr w:type="gramEnd"/>
      <w:r>
        <w:t xml:space="preserve"> Продление срока служебной </w:t>
      </w:r>
      <w:r>
        <w:lastRenderedPageBreak/>
        <w:t>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7 - 8. Утратили силу с 1 февраля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9. Срок пребывания гражданского служащего в служебной командировке (дата приезда </w:t>
      </w:r>
      <w:proofErr w:type="gramStart"/>
      <w:r>
        <w:t>в место командирования</w:t>
      </w:r>
      <w:proofErr w:type="gramEnd"/>
      <w:r>
        <w:t xml:space="preserve">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финансов Российской Федерации.</w:t>
      </w:r>
    </w:p>
    <w:p w:rsidR="00DE0186" w:rsidRDefault="00DE0186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10. Утратил силу с 1 февраля 2015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DE0186" w:rsidRDefault="00DE018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в) расходы по найму жилого помещения;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г) дополнительные расходы, связанные с проживанием вне постоянного места жительства (суточные);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д) иные расходы, связанные со служебной командировкой (при условии, что они </w:t>
      </w:r>
      <w:r>
        <w:lastRenderedPageBreak/>
        <w:t xml:space="preserve">произведены гражданским служащим с разрешения или </w:t>
      </w:r>
      <w:proofErr w:type="gramStart"/>
      <w:r>
        <w:t>ведома</w:t>
      </w:r>
      <w:proofErr w:type="gramEnd"/>
      <w:r>
        <w:t xml:space="preserve"> представителя нанимателя или уполномоченного им лица).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DE0186" w:rsidRDefault="00DE01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б) обязательные консульские и аэродромные сборы;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в) сборы за право въезда или транзита автомобильного транспорта;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г) расходы на оформление обязательной медицинской страховки;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д) иные обязательные платежи и сборы.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DE0186" w:rsidRDefault="00DE0186">
      <w:pPr>
        <w:pStyle w:val="ConsPlusNormal"/>
        <w:spacing w:before="220"/>
        <w:ind w:firstLine="540"/>
        <w:jc w:val="both"/>
      </w:pPr>
      <w: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Дополнительные расходы, связанные с проживанием вне постоянного места жительства (суточные), возмещаются гражданскому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</w:t>
      </w:r>
      <w:hyperlink r:id="rId28" w:history="1">
        <w:r>
          <w:rPr>
            <w:color w:val="0000FF"/>
          </w:rPr>
          <w:t>размерах</w:t>
        </w:r>
      </w:hyperlink>
      <w: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</w:t>
      </w:r>
      <w:proofErr w:type="gramEnd"/>
      <w:r>
        <w:t xml:space="preserve">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DE0186" w:rsidRDefault="00DE0186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DE0186" w:rsidRDefault="00DE0186">
      <w:pPr>
        <w:pStyle w:val="ConsPlusNormal"/>
        <w:spacing w:before="220"/>
        <w:ind w:firstLine="540"/>
        <w:jc w:val="both"/>
      </w:pPr>
      <w:proofErr w:type="gramStart"/>
      <w: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</w:t>
      </w:r>
      <w:hyperlink r:id="rId30" w:history="1">
        <w:r>
          <w:rPr>
            <w:color w:val="0000FF"/>
          </w:rPr>
          <w:t>размерах</w:t>
        </w:r>
      </w:hyperlink>
      <w:r>
        <w:t xml:space="preserve">, установленных Правительством Российской Федерации для возмещения расходов, связанных со </w:t>
      </w:r>
      <w:r>
        <w:lastRenderedPageBreak/>
        <w:t>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</w:t>
      </w:r>
      <w:proofErr w:type="gramEnd"/>
      <w:r>
        <w:t xml:space="preserve"> Российской Федерации, федеральных государственных учреждений.</w:t>
      </w:r>
    </w:p>
    <w:p w:rsidR="00DE0186" w:rsidRDefault="00DE018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б) остальным гражданским служащим - не более стоимости однокомнатного (одноместного) номера.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При отсутствии подтверждающих документов (в случае </w:t>
      </w:r>
      <w:proofErr w:type="spellStart"/>
      <w:r>
        <w:t>непредоставления</w:t>
      </w:r>
      <w:proofErr w:type="spellEnd"/>
      <w: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В случае вынужденной остановки в </w:t>
      </w:r>
      <w:proofErr w:type="gramStart"/>
      <w:r>
        <w:t>пути</w:t>
      </w:r>
      <w:proofErr w:type="gramEnd"/>
      <w:r>
        <w:t xml:space="preserve">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</w:t>
      </w:r>
      <w:proofErr w:type="gramEnd"/>
      <w:r>
        <w:t>, возмещаются по фактическим затратам, подтвержденным проездными документами, по следующим нормам:</w:t>
      </w:r>
    </w:p>
    <w:p w:rsidR="00DE0186" w:rsidRDefault="00DE018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19.01.2013 N 36)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воздушным транспортом - по билету I класса;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морским и речным транспортом - по тарифам, устанавливаемым перевозчиком, но не выше </w:t>
      </w:r>
      <w:r>
        <w:lastRenderedPageBreak/>
        <w:t>стоимости проезда в каюте "люкс" с комплексным обслуживанием пассажиров;</w:t>
      </w:r>
    </w:p>
    <w:p w:rsidR="00DE0186" w:rsidRDefault="00DE0186">
      <w:pPr>
        <w:pStyle w:val="ConsPlusNormal"/>
        <w:spacing w:before="220"/>
        <w:ind w:firstLine="540"/>
        <w:jc w:val="both"/>
      </w:pPr>
      <w:proofErr w:type="gramStart"/>
      <w: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DE0186" w:rsidRDefault="00DE0186">
      <w:pPr>
        <w:pStyle w:val="ConsPlusNormal"/>
        <w:spacing w:before="220"/>
        <w:ind w:firstLine="540"/>
        <w:jc w:val="both"/>
      </w:pPr>
      <w: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DE0186" w:rsidRDefault="00DE0186">
      <w:pPr>
        <w:pStyle w:val="ConsPlusNormal"/>
        <w:ind w:firstLine="540"/>
        <w:jc w:val="both"/>
      </w:pPr>
    </w:p>
    <w:p w:rsidR="00DE0186" w:rsidRDefault="00DE0186">
      <w:pPr>
        <w:pStyle w:val="ConsPlusNormal"/>
        <w:ind w:firstLine="540"/>
        <w:jc w:val="both"/>
      </w:pPr>
      <w:r>
        <w:t xml:space="preserve">воздушным транспортом - по тарифу </w:t>
      </w:r>
      <w:proofErr w:type="gramStart"/>
      <w:r>
        <w:t>бизнес-класса</w:t>
      </w:r>
      <w:proofErr w:type="gramEnd"/>
      <w:r>
        <w:t>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в) гражданским служащим, замещающим главные, ведущие, старшие и младшие должности гражданской службы: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воздушным транспортом - по тарифу экономического класса;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DE0186" w:rsidRDefault="00DE0186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21.1. Возмещение расходов, связанных с использованием гражданским служащим личного транспорта для проезда к месту командирования и обратно - к постоянному месту прохождения федеральной государственной гражданской службы, осуществляется в порядке, определяемом Правительством Российской Федерации.</w:t>
      </w:r>
    </w:p>
    <w:p w:rsidR="00DE0186" w:rsidRDefault="00DE01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21.1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21.2. </w:t>
      </w:r>
      <w:proofErr w:type="gramStart"/>
      <w:r>
        <w:t>При использовании воздушного транспорта для проезда гражданского служащего к месту командирования и (или) обратно - к постоянному месту прохождения федеральной государственной гражданской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</w:t>
      </w:r>
      <w:proofErr w:type="gramEnd"/>
      <w:r>
        <w:t xml:space="preserve">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DE0186" w:rsidRDefault="00DE0186">
      <w:pPr>
        <w:pStyle w:val="ConsPlusNormal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30.09.2015 N 492)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22. При отсутствии проездных документов (билетов) или документов, выданных </w:t>
      </w:r>
      <w:r>
        <w:lastRenderedPageBreak/>
        <w:t xml:space="preserve">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116" w:history="1">
        <w:r>
          <w:rPr>
            <w:color w:val="0000FF"/>
          </w:rPr>
          <w:t>пункте 21.1</w:t>
        </w:r>
      </w:hyperlink>
      <w:r>
        <w:t xml:space="preserve"> настоящих порядка и условий.</w:t>
      </w:r>
    </w:p>
    <w:p w:rsidR="00DE0186" w:rsidRDefault="00DE01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  <w:proofErr w:type="gramEnd"/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25. Абзац утратил силу с 1 февраля 2015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39" w:history="1">
        <w:r>
          <w:rPr>
            <w:color w:val="0000FF"/>
          </w:rPr>
          <w:t>размерах</w:t>
        </w:r>
      </w:hyperlink>
      <w:r>
        <w:t>, устанавливаемых Правительством Российской Федерации.</w:t>
      </w:r>
    </w:p>
    <w:p w:rsidR="00DE0186" w:rsidRDefault="00DE01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а) при проезде по территории Российской Федерации - в порядке и </w:t>
      </w:r>
      <w:hyperlink r:id="rId41" w:history="1">
        <w:r>
          <w:rPr>
            <w:color w:val="0000FF"/>
          </w:rPr>
          <w:t>размерах</w:t>
        </w:r>
      </w:hyperlink>
      <w:r>
        <w:t>, установленных для служебных командировок в пределах территории Российской Федерации;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</w:t>
      </w:r>
      <w:r>
        <w:lastRenderedPageBreak/>
        <w:t>выплачиваются в иностранной валюте по нормам, установленным для государства, в которое направляется гражданский служащий.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DE0186" w:rsidRDefault="00DE01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43" w:history="1">
        <w:r>
          <w:rPr>
            <w:color w:val="0000FF"/>
          </w:rPr>
          <w:t>нормы</w:t>
        </w:r>
      </w:hyperlink>
      <w:r>
        <w:t xml:space="preserve"> расходов на выплату суточных, устанавливаемой Правительством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44" w:history="1">
        <w:r>
          <w:rPr>
            <w:color w:val="0000FF"/>
          </w:rPr>
          <w:t>нормы</w:t>
        </w:r>
      </w:hyperlink>
      <w:r>
        <w:t>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31.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45" w:history="1">
        <w:r>
          <w:rPr>
            <w:color w:val="0000FF"/>
          </w:rPr>
          <w:t>нормы</w:t>
        </w:r>
      </w:hyperlink>
      <w: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Правительством Российской Федерации.</w:t>
      </w:r>
    </w:p>
    <w:p w:rsidR="00DE0186" w:rsidRDefault="00DE01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03.04.2020 N 244)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</w:t>
      </w:r>
      <w:proofErr w:type="gramStart"/>
      <w:r>
        <w:t>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  <w:proofErr w:type="gramEnd"/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</w:t>
      </w:r>
      <w:r>
        <w:lastRenderedPageBreak/>
        <w:t>из служебной командировки ему предоставляется другой день отдыха в установленном порядке.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35. По возвращении из служебной командировки гражданский служащий обязан в течение трех служебных дней: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48" w:history="1">
        <w:r>
          <w:rPr>
            <w:color w:val="0000FF"/>
          </w:rPr>
          <w:t>форме</w:t>
        </w:r>
      </w:hyperlink>
      <w: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  <w:proofErr w:type="gramEnd"/>
    </w:p>
    <w:p w:rsidR="00DE0186" w:rsidRDefault="00DE0186">
      <w:pPr>
        <w:pStyle w:val="ConsPlusNormal"/>
        <w:jc w:val="both"/>
      </w:pPr>
      <w:r>
        <w:t xml:space="preserve">(в ред. Указов Президента РФ от 19.01.2013 </w:t>
      </w:r>
      <w:hyperlink r:id="rId49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50" w:history="1">
        <w:r>
          <w:rPr>
            <w:color w:val="0000FF"/>
          </w:rPr>
          <w:t>N 765</w:t>
        </w:r>
      </w:hyperlink>
      <w:r>
        <w:t>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структурного подразделения, в котором он замещает должность федеральной государственной гражданской службы.</w:t>
      </w:r>
    </w:p>
    <w:p w:rsidR="00DE0186" w:rsidRDefault="00DE01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36. Расходы, размеры которых превышают </w:t>
      </w:r>
      <w:hyperlink r:id="rId52" w:history="1">
        <w:r>
          <w:rPr>
            <w:color w:val="0000FF"/>
          </w:rPr>
          <w:t>размеры</w:t>
        </w:r>
      </w:hyperlink>
      <w: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DE0186" w:rsidRDefault="00DE0186">
      <w:pPr>
        <w:pStyle w:val="ConsPlusNormal"/>
        <w:spacing w:before="220"/>
        <w:ind w:firstLine="540"/>
        <w:jc w:val="both"/>
      </w:pPr>
      <w:r>
        <w:t xml:space="preserve">37. Президент Российской Федерации и Правительство Российской Федерации вправе разрешать государственным органам выплачивать </w:t>
      </w:r>
      <w:proofErr w:type="gramStart"/>
      <w:r>
        <w:t>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</w:t>
      </w:r>
      <w:proofErr w:type="gramEnd"/>
      <w:r>
        <w:t xml:space="preserve"> на расходы протокольного характера, а также производить иные выплаты.</w:t>
      </w:r>
    </w:p>
    <w:p w:rsidR="00DE0186" w:rsidRDefault="00DE0186">
      <w:pPr>
        <w:pStyle w:val="ConsPlusNormal"/>
        <w:jc w:val="both"/>
      </w:pPr>
    </w:p>
    <w:p w:rsidR="00DE0186" w:rsidRDefault="00DE0186">
      <w:pPr>
        <w:pStyle w:val="ConsPlusNormal"/>
        <w:jc w:val="both"/>
      </w:pPr>
    </w:p>
    <w:p w:rsidR="00DE0186" w:rsidRDefault="00DE0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A1D" w:rsidRDefault="00B85A1D"/>
    <w:sectPr w:rsidR="00B85A1D" w:rsidSect="00C9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6"/>
    <w:rsid w:val="00B85A1D"/>
    <w:rsid w:val="00D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A1277CECE3019F1FA18AB65FAC8B582A1FC8A89AA1D51C955EE2EA7534EA5F5929AA7C9B6AE2463532DCg1A8P" TargetMode="External"/><Relationship Id="rId18" Type="http://schemas.openxmlformats.org/officeDocument/2006/relationships/hyperlink" Target="consultantplus://offline/ref=D2A1277CECE3019F1FA18AB65FAC8B58211DC8A896F3821EC40BECEF7D64B04F4F60A67A856AEB5831398A4919F425764FC1A63BFF5DF044gBAAP" TargetMode="External"/><Relationship Id="rId26" Type="http://schemas.openxmlformats.org/officeDocument/2006/relationships/hyperlink" Target="consultantplus://offline/ref=D2A1277CECE3019F1FA18AB65FAC8B582518CBAE92FCDF14CC52E0ED7A6BEF584829AA7B856AEA583C668F5C08AC297056DFAF2CE35FF2g4A6P" TargetMode="External"/><Relationship Id="rId39" Type="http://schemas.openxmlformats.org/officeDocument/2006/relationships/hyperlink" Target="consultantplus://offline/ref=D2A1277CECE3019F1FA18AB65FAC8B58211DC9AE92F2821EC40BECEF7D64B04F4F60A67A856AEB5B36398A4919F425764FC1A63BFF5DF044gBA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A1277CECE3019F1FA18AB65FAC8B58211DC8A896F3821EC40BECEF7D64B04F4F60A67A856AEB5831398A4919F425764FC1A63BFF5DF044gBAAP" TargetMode="External"/><Relationship Id="rId34" Type="http://schemas.openxmlformats.org/officeDocument/2006/relationships/hyperlink" Target="consultantplus://offline/ref=D2A1277CECE3019F1FA18AB65FAC8B58231CCBA993F3821EC40BECEF7D64B04F4F60A67A856AEB5931398A4919F425764FC1A63BFF5DF044gBAAP" TargetMode="External"/><Relationship Id="rId42" Type="http://schemas.openxmlformats.org/officeDocument/2006/relationships/hyperlink" Target="consultantplus://offline/ref=D2A1277CECE3019F1FA18AB65FAC8B58231CCBA993F3821EC40BECEF7D64B04F4F60A67A856AEB5A35398A4919F425764FC1A63BFF5DF044gBAAP" TargetMode="External"/><Relationship Id="rId47" Type="http://schemas.openxmlformats.org/officeDocument/2006/relationships/hyperlink" Target="consultantplus://offline/ref=D2A1277CECE3019F1FA18AB65FAC8B58211ECEA992F3821EC40BECEF7D64B04F4F60A67C846FE00C66768B155CA6367741C1A432E3g5AFP" TargetMode="External"/><Relationship Id="rId50" Type="http://schemas.openxmlformats.org/officeDocument/2006/relationships/hyperlink" Target="consultantplus://offline/ref=D2A1277CECE3019F1FA18AB65FAC8B58231CCBA993F3821EC40BECEF7D64B04F4F60A67A856AEB5A32398A4919F425764FC1A63BFF5DF044gBAAP" TargetMode="External"/><Relationship Id="rId7" Type="http://schemas.openxmlformats.org/officeDocument/2006/relationships/hyperlink" Target="consultantplus://offline/ref=D2A1277CECE3019F1FA18AB65FAC8B58231CCBA993F3821EC40BECEF7D64B04F4F60A67A856AEB5831398A4919F425764FC1A63BFF5DF044gBAAP" TargetMode="External"/><Relationship Id="rId12" Type="http://schemas.openxmlformats.org/officeDocument/2006/relationships/hyperlink" Target="consultantplus://offline/ref=D2A1277CECE3019F1FA18AB65FAC8B582B19CCA899FCDF14CC52E0ED7A6BEF584829AA7B856AEB5B3C668F5C08AC297056DFAF2CE35FF2g4A6P" TargetMode="External"/><Relationship Id="rId17" Type="http://schemas.openxmlformats.org/officeDocument/2006/relationships/hyperlink" Target="consultantplus://offline/ref=D2A1277CECE3019F1FA18AB65FAC8B582313CFAE98F1821EC40BECEF7D64B04F4F60A67A856AEB5831398A4919F425764FC1A63BFF5DF044gBAAP" TargetMode="External"/><Relationship Id="rId25" Type="http://schemas.openxmlformats.org/officeDocument/2006/relationships/hyperlink" Target="consultantplus://offline/ref=D2A1277CECE3019F1FA18AB65FAC8B58231CCBA993F3821EC40BECEF7D64B04F4F60A67A856AEB5936398A4919F425764FC1A63BFF5DF044gBAAP" TargetMode="External"/><Relationship Id="rId33" Type="http://schemas.openxmlformats.org/officeDocument/2006/relationships/hyperlink" Target="consultantplus://offline/ref=D2A1277CECE3019F1FA18AB65FAC8B58231FC9A198FE821EC40BECEF7D64B04F4F60A67A856AEB5831398A4919F425764FC1A63BFF5DF044gBAAP" TargetMode="External"/><Relationship Id="rId38" Type="http://schemas.openxmlformats.org/officeDocument/2006/relationships/hyperlink" Target="consultantplus://offline/ref=D2A1277CECE3019F1FA18AB65FAC8B58231CCBA993F3821EC40BECEF7D64B04F4F60A67A856AEB5A37398A4919F425764FC1A63BFF5DF044gBAAP" TargetMode="External"/><Relationship Id="rId46" Type="http://schemas.openxmlformats.org/officeDocument/2006/relationships/hyperlink" Target="consultantplus://offline/ref=D2A1277CECE3019F1FA18AB65FAC8B58211FC0AB91F7821EC40BECEF7D64B04F4F60A67A856AEB5831398A4919F425764FC1A63BFF5DF044gBA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A1277CECE3019F1FA18AB65FAC8B58231CCBA993F3821EC40BECEF7D64B04F4F60A67A856AEB5831398A4919F425764FC1A63BFF5DF044gBAAP" TargetMode="External"/><Relationship Id="rId20" Type="http://schemas.openxmlformats.org/officeDocument/2006/relationships/hyperlink" Target="consultantplus://offline/ref=D2A1277CECE3019F1FA18AB65FAC8B582518CBAE92FCDF14CC52E0ED7A6BEF584829AA7B856AEB513C668F5C08AC297056DFAF2CE35FF2g4A6P" TargetMode="External"/><Relationship Id="rId29" Type="http://schemas.openxmlformats.org/officeDocument/2006/relationships/hyperlink" Target="consultantplus://offline/ref=D2A1277CECE3019F1FA18AB65FAC8B58231CCBA993F3821EC40BECEF7D64B04F4F60A67A856AEB5935398A4919F425764FC1A63BFF5DF044gBAAP" TargetMode="External"/><Relationship Id="rId41" Type="http://schemas.openxmlformats.org/officeDocument/2006/relationships/hyperlink" Target="consultantplus://offline/ref=D2A1277CECE3019F1FA18AB65FAC8B582312CCA992F0821EC40BECEF7D64B04F4F60A67A856AEB5830398A4919F425764FC1A63BFF5DF044gBAAP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1277CECE3019F1FA18AB65FAC8B58231FC9A198FE821EC40BECEF7D64B04F4F60A67A856AEB5831398A4919F425764FC1A63BFF5DF044gBAAP" TargetMode="External"/><Relationship Id="rId11" Type="http://schemas.openxmlformats.org/officeDocument/2006/relationships/hyperlink" Target="consultantplus://offline/ref=D2A1277CECE3019F1FA18AB65FAC8B58211EC1A191F6821EC40BECEF7D64B04F4F60A67A856AED5832398A4919F425764FC1A63BFF5DF044gBAAP" TargetMode="External"/><Relationship Id="rId24" Type="http://schemas.openxmlformats.org/officeDocument/2006/relationships/hyperlink" Target="consultantplus://offline/ref=D2A1277CECE3019F1FA18AB65FAC8B58231CCBA993F3821EC40BECEF7D64B04F4F60A67A856AEB583F398A4919F425764FC1A63BFF5DF044gBAAP" TargetMode="External"/><Relationship Id="rId32" Type="http://schemas.openxmlformats.org/officeDocument/2006/relationships/hyperlink" Target="consultantplus://offline/ref=D2A1277CECE3019F1FA18AB65FAC8B582118C9A898F2821EC40BECEF7D64B04F4F60A67A856AEB5932398A4919F425764FC1A63BFF5DF044gBAAP" TargetMode="External"/><Relationship Id="rId37" Type="http://schemas.openxmlformats.org/officeDocument/2006/relationships/hyperlink" Target="consultantplus://offline/ref=D2A1277CECE3019F1FA18AB65FAC8B58211FCDAD92F2821EC40BECEF7D64B04F4F60A67A856AEB593E398A4919F425764FC1A63BFF5DF044gBAAP" TargetMode="External"/><Relationship Id="rId40" Type="http://schemas.openxmlformats.org/officeDocument/2006/relationships/hyperlink" Target="consultantplus://offline/ref=D2A1277CECE3019F1FA18AB65FAC8B58231CCBA993F3821EC40BECEF7D64B04F4F60A67A856AEB5A36398A4919F425764FC1A63BFF5DF044gBAAP" TargetMode="External"/><Relationship Id="rId45" Type="http://schemas.openxmlformats.org/officeDocument/2006/relationships/hyperlink" Target="consultantplus://offline/ref=D2A1277CECE3019F1FA18AB65FAC8B58211DC9AD94F0821EC40BECEF7D64B04F4F60A67A856AEB5936398A4919F425764FC1A63BFF5DF044gBAAP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2A1277CECE3019F1FA18AB65FAC8B582518CBAE92FCDF14CC52E0ED7A6BEF584829AA7B856AEB503C668F5C08AC297056DFAF2CE35FF2g4A6P" TargetMode="External"/><Relationship Id="rId15" Type="http://schemas.openxmlformats.org/officeDocument/2006/relationships/hyperlink" Target="consultantplus://offline/ref=D2A1277CECE3019F1FA18AB65FAC8B58231FC9A198FE821EC40BECEF7D64B04F4F60A67A856AEB5831398A4919F425764FC1A63BFF5DF044gBAAP" TargetMode="External"/><Relationship Id="rId23" Type="http://schemas.openxmlformats.org/officeDocument/2006/relationships/hyperlink" Target="consultantplus://offline/ref=D2A1277CECE3019F1FA18AB65FAC8B58271ECAAC90FCDF14CC52E0ED7A6BEF584829AA7B856AEB513C668F5C08AC297056DFAF2CE35FF2g4A6P" TargetMode="External"/><Relationship Id="rId28" Type="http://schemas.openxmlformats.org/officeDocument/2006/relationships/hyperlink" Target="consultantplus://offline/ref=D2A1277CECE3019F1FA18AB65FAC8B582312CCA992F0821EC40BECEF7D64B04F5D60FE76846DF5583E2CDC185FgAA1P" TargetMode="External"/><Relationship Id="rId36" Type="http://schemas.openxmlformats.org/officeDocument/2006/relationships/hyperlink" Target="consultantplus://offline/ref=D2A1277CECE3019F1FA18AB65FAC8B58231CCBA993F3821EC40BECEF7D64B04F4F60A67A856AEB593F398A4919F425764FC1A63BFF5DF044gBAAP" TargetMode="External"/><Relationship Id="rId49" Type="http://schemas.openxmlformats.org/officeDocument/2006/relationships/hyperlink" Target="consultantplus://offline/ref=D2A1277CECE3019F1FA18AB65FAC8B58231FC9A198FE821EC40BECEF7D64B04F4F60A67A856AEB5831398A4919F425764FC1A63BFF5DF044gBAAP" TargetMode="External"/><Relationship Id="rId10" Type="http://schemas.openxmlformats.org/officeDocument/2006/relationships/hyperlink" Target="consultantplus://offline/ref=D2A1277CECE3019F1FA18AB65FAC8B58211FC0AB91F7821EC40BECEF7D64B04F4F60A67A856AEB5831398A4919F425764FC1A63BFF5DF044gBAAP" TargetMode="External"/><Relationship Id="rId19" Type="http://schemas.openxmlformats.org/officeDocument/2006/relationships/hyperlink" Target="consultantplus://offline/ref=D2A1277CECE3019F1FA18AB65FAC8B58211FC0AB91F7821EC40BECEF7D64B04F4F60A67A856AEB5831398A4919F425764FC1A63BFF5DF044gBAAP" TargetMode="External"/><Relationship Id="rId31" Type="http://schemas.openxmlformats.org/officeDocument/2006/relationships/hyperlink" Target="consultantplus://offline/ref=D2A1277CECE3019F1FA18AB65FAC8B58231CCBA993F3821EC40BECEF7D64B04F4F60A67A856AEB5933398A4919F425764FC1A63BFF5DF044gBAAP" TargetMode="External"/><Relationship Id="rId44" Type="http://schemas.openxmlformats.org/officeDocument/2006/relationships/hyperlink" Target="consultantplus://offline/ref=D2A1277CECE3019F1FA18AB65FAC8B58211DC9AE92F2821EC40BECEF7D64B04F4F60A67A856AEB5B36398A4919F425764FC1A63BFF5DF044gBAAP" TargetMode="External"/><Relationship Id="rId52" Type="http://schemas.openxmlformats.org/officeDocument/2006/relationships/hyperlink" Target="consultantplus://offline/ref=D2A1277CECE3019F1FA18AB65FAC8B582312CCA992F0821EC40BECEF7D64B04F5D60FE76846DF5583E2CDC185FgAA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1277CECE3019F1FA18AB65FAC8B58211DC8A896F3821EC40BECEF7D64B04F4F60A67A856AEB5831398A4919F425764FC1A63BFF5DF044gBAAP" TargetMode="External"/><Relationship Id="rId14" Type="http://schemas.openxmlformats.org/officeDocument/2006/relationships/hyperlink" Target="consultantplus://offline/ref=D2A1277CECE3019F1FA18AB65FAC8B582518CBAE92FCDF14CC52E0ED7A6BEF584829AA7B856AEB503C668F5C08AC297056DFAF2CE35FF2g4A6P" TargetMode="External"/><Relationship Id="rId22" Type="http://schemas.openxmlformats.org/officeDocument/2006/relationships/hyperlink" Target="consultantplus://offline/ref=D2A1277CECE3019F1FA18AB65FAC8B58231CCBA993F3821EC40BECEF7D64B04F4F60A67A856AEB5830398A4919F425764FC1A63BFF5DF044gBAAP" TargetMode="External"/><Relationship Id="rId27" Type="http://schemas.openxmlformats.org/officeDocument/2006/relationships/hyperlink" Target="consultantplus://offline/ref=D2A1277CECE3019F1FA18AB65FAC8B582518CBAE92FCDF14CC52E0ED7A6BEF584829AA7B856AEA593C668F5C08AC297056DFAF2CE35FF2g4A6P" TargetMode="External"/><Relationship Id="rId30" Type="http://schemas.openxmlformats.org/officeDocument/2006/relationships/hyperlink" Target="consultantplus://offline/ref=D2A1277CECE3019F1FA18AB65FAC8B582312CCA992F0821EC40BECEF7D64B04F4F60A67A856AEB5831398A4919F425764FC1A63BFF5DF044gBAAP" TargetMode="External"/><Relationship Id="rId35" Type="http://schemas.openxmlformats.org/officeDocument/2006/relationships/hyperlink" Target="consultantplus://offline/ref=D2A1277CECE3019F1FA18AB65FAC8B582313CFAE98F1821EC40BECEF7D64B04F4F60A67A856AEB5831398A4919F425764FC1A63BFF5DF044gBAAP" TargetMode="External"/><Relationship Id="rId43" Type="http://schemas.openxmlformats.org/officeDocument/2006/relationships/hyperlink" Target="consultantplus://offline/ref=D2A1277CECE3019F1FA18AB65FAC8B58211DC9AE92F2821EC40BECEF7D64B04F4F60A67A856AEB5B36398A4919F425764FC1A63BFF5DF044gBAAP" TargetMode="External"/><Relationship Id="rId48" Type="http://schemas.openxmlformats.org/officeDocument/2006/relationships/hyperlink" Target="consultantplus://offline/ref=D2A1277CECE3019F1FA18AB65FAC8B582118CBAE94FCDF14CC52E0ED7A6BEF584829AA7B856AE9583C668F5C08AC297056DFAF2CE35FF2g4A6P" TargetMode="External"/><Relationship Id="rId8" Type="http://schemas.openxmlformats.org/officeDocument/2006/relationships/hyperlink" Target="consultantplus://offline/ref=D2A1277CECE3019F1FA18AB65FAC8B582313CFAE98F1821EC40BECEF7D64B04F4F60A67A856AEB5831398A4919F425764FC1A63BFF5DF044gBAAP" TargetMode="External"/><Relationship Id="rId51" Type="http://schemas.openxmlformats.org/officeDocument/2006/relationships/hyperlink" Target="consultantplus://offline/ref=D2A1277CECE3019F1FA18AB65FAC8B58231CCBA993F3821EC40BECEF7D64B04F4F60A67A856AEB5A31398A4919F425764FC1A63BFF5DF044gBA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4972</Words>
  <Characters>28346</Characters>
  <Application>Microsoft Office Word</Application>
  <DocSecurity>0</DocSecurity>
  <Lines>236</Lines>
  <Paragraphs>66</Paragraphs>
  <ScaleCrop>false</ScaleCrop>
  <Company/>
  <LinksUpToDate>false</LinksUpToDate>
  <CharactersWithSpaces>33252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2020-09-17T15:00:00Z</dcterms:created>
  <dcterms:modified xsi:type="dcterms:W3CDTF">2020-09-17T15:00:00Z</dcterms:modified>
</cp:coreProperties>
</file>