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C9" w:rsidRDefault="00A00DC9">
      <w:pPr>
        <w:pStyle w:val="ConsPlusTitlePage"/>
      </w:pPr>
      <w:bookmarkStart w:id="0" w:name="_GoBack"/>
      <w:bookmarkEnd w:id="0"/>
      <w:r>
        <w:br/>
      </w:r>
    </w:p>
    <w:p w:rsidR="00A00DC9" w:rsidRDefault="00A00D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0D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DC9" w:rsidRDefault="00A00DC9">
            <w:pPr>
              <w:pStyle w:val="ConsPlusNormal"/>
            </w:pPr>
            <w:r>
              <w:t>31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0DC9" w:rsidRDefault="00A00DC9">
            <w:pPr>
              <w:pStyle w:val="ConsPlusNormal"/>
              <w:jc w:val="right"/>
            </w:pPr>
            <w:r>
              <w:t>N 537</w:t>
            </w:r>
          </w:p>
        </w:tc>
      </w:tr>
    </w:tbl>
    <w:p w:rsidR="00A00DC9" w:rsidRDefault="00A00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DC9" w:rsidRDefault="00A00DC9">
      <w:pPr>
        <w:pStyle w:val="ConsPlusNormal"/>
        <w:jc w:val="both"/>
      </w:pPr>
    </w:p>
    <w:p w:rsidR="00A00DC9" w:rsidRDefault="00A00DC9">
      <w:pPr>
        <w:pStyle w:val="ConsPlusTitle"/>
        <w:jc w:val="center"/>
      </w:pPr>
      <w:r>
        <w:t>УКАЗ</w:t>
      </w:r>
    </w:p>
    <w:p w:rsidR="00A00DC9" w:rsidRDefault="00A00DC9">
      <w:pPr>
        <w:pStyle w:val="ConsPlusTitle"/>
        <w:jc w:val="center"/>
      </w:pPr>
    </w:p>
    <w:p w:rsidR="00A00DC9" w:rsidRDefault="00A00DC9">
      <w:pPr>
        <w:pStyle w:val="ConsPlusTitle"/>
        <w:jc w:val="center"/>
      </w:pPr>
      <w:r>
        <w:t>ПРЕЗИДЕНТА РОССИЙСКОЙ ФЕДЕРАЦИИ</w:t>
      </w:r>
    </w:p>
    <w:p w:rsidR="00A00DC9" w:rsidRDefault="00A00DC9">
      <w:pPr>
        <w:pStyle w:val="ConsPlusTitle"/>
        <w:jc w:val="center"/>
      </w:pPr>
    </w:p>
    <w:p w:rsidR="00A00DC9" w:rsidRDefault="00A00DC9">
      <w:pPr>
        <w:pStyle w:val="ConsPlusTitle"/>
        <w:jc w:val="center"/>
      </w:pPr>
      <w:r>
        <w:t>О ПОВЫШЕНИИ</w:t>
      </w:r>
    </w:p>
    <w:p w:rsidR="00A00DC9" w:rsidRDefault="00A00DC9">
      <w:pPr>
        <w:pStyle w:val="ConsPlusTitle"/>
        <w:jc w:val="center"/>
      </w:pPr>
      <w:proofErr w:type="gramStart"/>
      <w:r>
        <w:t>ДЕНЕЖНОГО ВОЗНАГРАЖДЕНИЯ ЛИЦ, ЗАМЕЩАЮЩИХ ГОСУДАРСТВЕННЫЕ</w:t>
      </w:r>
      <w:proofErr w:type="gramEnd"/>
    </w:p>
    <w:p w:rsidR="00A00DC9" w:rsidRDefault="00A00DC9">
      <w:pPr>
        <w:pStyle w:val="ConsPlusTitle"/>
        <w:jc w:val="center"/>
      </w:pPr>
      <w:r>
        <w:t>ДОЛЖНОСТИ РОССИЙСКОЙ ФЕДЕРАЦИИ</w:t>
      </w:r>
    </w:p>
    <w:p w:rsidR="00A00DC9" w:rsidRDefault="00A00DC9">
      <w:pPr>
        <w:pStyle w:val="ConsPlusNormal"/>
        <w:ind w:firstLine="540"/>
        <w:jc w:val="both"/>
      </w:pPr>
    </w:p>
    <w:p w:rsidR="00A00DC9" w:rsidRDefault="00A00DC9">
      <w:pPr>
        <w:pStyle w:val="ConsPlusNormal"/>
        <w:ind w:firstLine="540"/>
        <w:jc w:val="both"/>
      </w:pPr>
      <w:r>
        <w:t>В целях обеспечения социальных гарантий лицам, замещающим государственные должности Российской Федерации, постановляю:</w:t>
      </w:r>
    </w:p>
    <w:p w:rsidR="00A00DC9" w:rsidRDefault="00A00DC9">
      <w:pPr>
        <w:pStyle w:val="ConsPlusNormal"/>
        <w:spacing w:before="220"/>
        <w:ind w:firstLine="540"/>
        <w:jc w:val="both"/>
      </w:pPr>
      <w:r>
        <w:t>1. Повысить с 1 октября 2020 г. в 1,03 раза денежное вознаграждение лиц, замещающих государственные должности Российской Федерации:</w:t>
      </w:r>
    </w:p>
    <w:p w:rsidR="00A00DC9" w:rsidRDefault="00A00DC9">
      <w:pPr>
        <w:pStyle w:val="ConsPlusNormal"/>
        <w:spacing w:before="220"/>
        <w:ind w:firstLine="540"/>
        <w:jc w:val="both"/>
      </w:pPr>
      <w:r>
        <w:t xml:space="preserve">а) установленное </w:t>
      </w:r>
      <w:hyperlink r:id="rId5" w:history="1">
        <w:r>
          <w:rPr>
            <w:color w:val="0000FF"/>
          </w:rPr>
          <w:t>подпунктом "а" пункта 1</w:t>
        </w:r>
      </w:hyperlink>
      <w:r>
        <w:t xml:space="preserve"> Указа Президента Российской Федерации от 25 июня 2002 г. N 655 "О повышении денежного вознаграждения лиц, замещающих государственные должности Российской Федерации" (Собрание законодательства Российской Федерации, 2002, N 26, ст. 2570; 2013, N 40, ст. 5043; </w:t>
      </w:r>
      <w:proofErr w:type="gramStart"/>
      <w:r>
        <w:t xml:space="preserve">2014, N 26, ст. 3514) и увеличенное в соответствии с указами Президента Российской Федерации от 23 сентября 2003 г. </w:t>
      </w:r>
      <w:hyperlink r:id="rId6" w:history="1">
        <w:r>
          <w:rPr>
            <w:color w:val="0000FF"/>
          </w:rPr>
          <w:t>N 1118</w:t>
        </w:r>
      </w:hyperlink>
      <w:r>
        <w:t xml:space="preserve"> "О повышении денежного вознаграждения лиц, замещающих государственные должности Российской Федерации" (Собрание законодательства Российской Федерации, 2003, N 39, ст. 3744), от 10 апреля 2004 г. </w:t>
      </w:r>
      <w:hyperlink r:id="rId7" w:history="1">
        <w:r>
          <w:rPr>
            <w:color w:val="0000FF"/>
          </w:rPr>
          <w:t>N 519</w:t>
        </w:r>
      </w:hyperlink>
      <w:r>
        <w:t xml:space="preserve"> "О совершенствовании оплаты труда лиц, замещающих отдельные государственные должности Российской Федерации, и лиц</w:t>
      </w:r>
      <w:proofErr w:type="gramEnd"/>
      <w:r>
        <w:t xml:space="preserve">, </w:t>
      </w:r>
      <w:proofErr w:type="gramStart"/>
      <w:r>
        <w:t xml:space="preserve">замещающих отдельные государственные должности федеральной государственной службы" (Собрание законодательства Российской Федерации, 2004, N 15, ст. 1396), от 25 июля 2006 г. </w:t>
      </w:r>
      <w:hyperlink r:id="rId8" w:history="1">
        <w:r>
          <w:rPr>
            <w:color w:val="0000FF"/>
          </w:rPr>
          <w:t>N 766</w:t>
        </w:r>
      </w:hyperlink>
      <w:r>
        <w:t xml:space="preserve"> "О повышении денежного вознаграждения лиц, замещающих государственные должности Российской Федерации" (Собрание законодательства Российской Федерации, 2006, N 31, ст. 3462), от 30 декабря 2006 г. </w:t>
      </w:r>
      <w:hyperlink r:id="rId9" w:history="1">
        <w:r>
          <w:rPr>
            <w:color w:val="0000FF"/>
          </w:rPr>
          <w:t>N 1491</w:t>
        </w:r>
      </w:hyperlink>
      <w:r>
        <w:t xml:space="preserve"> "О повышении денежного вознаграждения лиц, замещающих государственные должности Российской Федерации" (Собрание</w:t>
      </w:r>
      <w:proofErr w:type="gramEnd"/>
      <w:r>
        <w:t xml:space="preserve"> </w:t>
      </w:r>
      <w:proofErr w:type="gramStart"/>
      <w:r>
        <w:t xml:space="preserve">законодательства Российской Федерации, 2007, N 1, ст. 210), от 18 октября 2007 г. </w:t>
      </w:r>
      <w:hyperlink r:id="rId10" w:history="1">
        <w:r>
          <w:rPr>
            <w:color w:val="0000FF"/>
          </w:rPr>
          <w:t>N 1377</w:t>
        </w:r>
      </w:hyperlink>
      <w:r>
        <w:t xml:space="preserve"> "О повышении денежного вознаграждения лиц, замещающих государственные должности Российской Федерации" (Собрание законодательства Российской Федерации, 2007, N 43, ст. 5169), от 29 марта 2008 г. </w:t>
      </w:r>
      <w:hyperlink r:id="rId11" w:history="1">
        <w:r>
          <w:rPr>
            <w:color w:val="0000FF"/>
          </w:rPr>
          <w:t>N 420</w:t>
        </w:r>
      </w:hyperlink>
      <w:r>
        <w:t xml:space="preserve"> "О повышении денежного вознаграждения лиц, замещающих государственные должности Российской Федерации" (Собрание законодательства Российской Федерации, 2008, N 13, ст. 1256</w:t>
      </w:r>
      <w:proofErr w:type="gramEnd"/>
      <w:r>
        <w:t xml:space="preserve">), </w:t>
      </w:r>
      <w:proofErr w:type="gramStart"/>
      <w:r>
        <w:t xml:space="preserve">от 21 сентября 2008 г. </w:t>
      </w:r>
      <w:hyperlink r:id="rId12" w:history="1">
        <w:r>
          <w:rPr>
            <w:color w:val="0000FF"/>
          </w:rPr>
          <w:t>N 1395</w:t>
        </w:r>
      </w:hyperlink>
      <w:r>
        <w:t xml:space="preserve"> "О повышении денежного вознаграждения лиц, замещающих государственные должности Российской Федерации" (Собрание законодательства Российской Федерации, 2008, N 39, ст. 4423), от 3 мая 2012 г. </w:t>
      </w:r>
      <w:hyperlink r:id="rId13" w:history="1">
        <w:r>
          <w:rPr>
            <w:color w:val="0000FF"/>
          </w:rPr>
          <w:t>N 571</w:t>
        </w:r>
      </w:hyperlink>
      <w:r>
        <w:t xml:space="preserve"> "О повышении денежного вознаграждения лиц, замещающих государственные должности Российской Федерации" (Собрание законодательства Российской Федерации, 2012, N 19, ст. 2324), от 11 апреля 2014 г. </w:t>
      </w:r>
      <w:hyperlink r:id="rId14" w:history="1">
        <w:r>
          <w:rPr>
            <w:color w:val="0000FF"/>
          </w:rPr>
          <w:t>N 232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совершенствовании оплаты труда лиц, замещающих отдельные государственные должности Российской Федерации" (Собрание законодательства Российской Федерации, 2014, N 15, ст. 1730), от 31 декабря 2017 г. </w:t>
      </w:r>
      <w:hyperlink r:id="rId15" w:history="1">
        <w:r>
          <w:rPr>
            <w:color w:val="0000FF"/>
          </w:rPr>
          <w:t>N 645</w:t>
        </w:r>
      </w:hyperlink>
      <w:r>
        <w:t xml:space="preserve"> "О повышении денежного вознаграждения лиц, замещающих государственные должности Российской Федерации" (Собрание законодательства Российской Федерации, 2018, N 1, ст. 321) и от 7 октября 2019 г. </w:t>
      </w:r>
      <w:hyperlink r:id="rId16" w:history="1">
        <w:r>
          <w:rPr>
            <w:color w:val="0000FF"/>
          </w:rPr>
          <w:t>N 481</w:t>
        </w:r>
      </w:hyperlink>
      <w:r>
        <w:t xml:space="preserve"> "О повышении денежного вознаграждения лиц, замещающих государственные</w:t>
      </w:r>
      <w:proofErr w:type="gramEnd"/>
      <w:r>
        <w:t xml:space="preserve"> должности Российской Федерации" (Собрание законодательства Российской Федерации, 2019, N 41, ст. 5697);</w:t>
      </w:r>
    </w:p>
    <w:p w:rsidR="00A00DC9" w:rsidRDefault="00A00DC9">
      <w:pPr>
        <w:pStyle w:val="ConsPlusNormal"/>
        <w:spacing w:before="220"/>
        <w:ind w:firstLine="540"/>
        <w:jc w:val="both"/>
      </w:pPr>
      <w:proofErr w:type="gramStart"/>
      <w:r>
        <w:t xml:space="preserve">б) установленное </w:t>
      </w:r>
      <w:hyperlink r:id="rId17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30 сентября 2004 г. N 1260 "Об оплате труда руководителей некоторых федеральных органов исполнительной власти" </w:t>
      </w:r>
      <w:r>
        <w:lastRenderedPageBreak/>
        <w:t>(Собрание законодательства Российской Федерации, 2004, N 41, ст. 4019; 2006, N 31, ст. 3459; 2012, N 42, ст. 5702; 2013, N 19, ст. 2376; N 40, ст. 5042, 5043;</w:t>
      </w:r>
      <w:proofErr w:type="gramEnd"/>
      <w:r>
        <w:t xml:space="preserve"> 2016, N 50, ст. 7077, 7078; </w:t>
      </w:r>
      <w:proofErr w:type="gramStart"/>
      <w:r>
        <w:t xml:space="preserve">2019, N 25, ст. 3243) и увеличенное в соответствии с указами Президента Российской Федерации от 25 июля 2006 г. </w:t>
      </w:r>
      <w:hyperlink r:id="rId18" w:history="1">
        <w:r>
          <w:rPr>
            <w:color w:val="0000FF"/>
          </w:rPr>
          <w:t>N 766</w:t>
        </w:r>
      </w:hyperlink>
      <w:r>
        <w:t xml:space="preserve">, от 30 декабря 2006 г. </w:t>
      </w:r>
      <w:hyperlink r:id="rId19" w:history="1">
        <w:r>
          <w:rPr>
            <w:color w:val="0000FF"/>
          </w:rPr>
          <w:t>N 1491</w:t>
        </w:r>
      </w:hyperlink>
      <w:r>
        <w:t xml:space="preserve">, от 18 октября 2007 г. </w:t>
      </w:r>
      <w:hyperlink r:id="rId20" w:history="1">
        <w:r>
          <w:rPr>
            <w:color w:val="0000FF"/>
          </w:rPr>
          <w:t>N 1377</w:t>
        </w:r>
      </w:hyperlink>
      <w:r>
        <w:t xml:space="preserve">, от 29 марта 2008 г. </w:t>
      </w:r>
      <w:hyperlink r:id="rId21" w:history="1">
        <w:r>
          <w:rPr>
            <w:color w:val="0000FF"/>
          </w:rPr>
          <w:t>N 420</w:t>
        </w:r>
      </w:hyperlink>
      <w:r>
        <w:t xml:space="preserve">, от 21 сентября 2008 г. </w:t>
      </w:r>
      <w:hyperlink r:id="rId22" w:history="1">
        <w:r>
          <w:rPr>
            <w:color w:val="0000FF"/>
          </w:rPr>
          <w:t>N 1395</w:t>
        </w:r>
      </w:hyperlink>
      <w:r>
        <w:t xml:space="preserve">, от 3 мая 2012 г. </w:t>
      </w:r>
      <w:hyperlink r:id="rId23" w:history="1">
        <w:r>
          <w:rPr>
            <w:color w:val="0000FF"/>
          </w:rPr>
          <w:t>N 571</w:t>
        </w:r>
      </w:hyperlink>
      <w:r>
        <w:t>, от 31 декабря 2017</w:t>
      </w:r>
      <w:proofErr w:type="gramEnd"/>
      <w:r>
        <w:t xml:space="preserve"> г. </w:t>
      </w:r>
      <w:hyperlink r:id="rId24" w:history="1">
        <w:r>
          <w:rPr>
            <w:color w:val="0000FF"/>
          </w:rPr>
          <w:t>N 645</w:t>
        </w:r>
      </w:hyperlink>
      <w:r>
        <w:t xml:space="preserve"> и от 7 октября 2019 г. </w:t>
      </w:r>
      <w:hyperlink r:id="rId25" w:history="1">
        <w:r>
          <w:rPr>
            <w:color w:val="0000FF"/>
          </w:rPr>
          <w:t>N 481</w:t>
        </w:r>
      </w:hyperlink>
      <w:r>
        <w:t>;</w:t>
      </w:r>
    </w:p>
    <w:p w:rsidR="00A00DC9" w:rsidRDefault="00A00DC9">
      <w:pPr>
        <w:pStyle w:val="ConsPlusNormal"/>
        <w:spacing w:before="220"/>
        <w:ind w:firstLine="540"/>
        <w:jc w:val="both"/>
      </w:pPr>
      <w:r>
        <w:t xml:space="preserve">в) установленное </w:t>
      </w:r>
      <w:hyperlink r:id="rId26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30 сентября 2013 г. N 742 "О денежном вознаграждении лиц, замещающих отдельные государственные должности Российской Федерации" (Собрание законодательства Российской Федерации, 2013, N 40, ст. 5043; 2015, N 11, ст. 1585; </w:t>
      </w:r>
      <w:proofErr w:type="gramStart"/>
      <w:r>
        <w:t xml:space="preserve">2018, N 21, ст. 2981) и увеличенное в соответствии с указами Президента Российской Федерации от 31 декабря 2017 г. </w:t>
      </w:r>
      <w:hyperlink r:id="rId27" w:history="1">
        <w:r>
          <w:rPr>
            <w:color w:val="0000FF"/>
          </w:rPr>
          <w:t>N 645</w:t>
        </w:r>
      </w:hyperlink>
      <w:r>
        <w:t xml:space="preserve"> и от 7 октября 2019 г. </w:t>
      </w:r>
      <w:hyperlink r:id="rId28" w:history="1">
        <w:r>
          <w:rPr>
            <w:color w:val="0000FF"/>
          </w:rPr>
          <w:t>N 481</w:t>
        </w:r>
      </w:hyperlink>
      <w:r>
        <w:t>;</w:t>
      </w:r>
      <w:proofErr w:type="gramEnd"/>
    </w:p>
    <w:p w:rsidR="00A00DC9" w:rsidRDefault="00A00DC9">
      <w:pPr>
        <w:pStyle w:val="ConsPlusNormal"/>
        <w:spacing w:before="220"/>
        <w:ind w:firstLine="540"/>
        <w:jc w:val="both"/>
      </w:pPr>
      <w:proofErr w:type="gramStart"/>
      <w:r>
        <w:t xml:space="preserve">г) установленное </w:t>
      </w:r>
      <w:hyperlink r:id="rId29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23 июня 2014 г. N 443 "О денежном вознаграждении лиц, замещающих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(в иностранных государствах)" (Собрание законодательства Российской Федерации, 2014, N 26, ст. 3514) и увеличенное в соответствии с указами Президента Российской Федерации от 31 декабря 2017 г</w:t>
      </w:r>
      <w:proofErr w:type="gramEnd"/>
      <w:r>
        <w:t xml:space="preserve">. </w:t>
      </w:r>
      <w:hyperlink r:id="rId30" w:history="1">
        <w:r>
          <w:rPr>
            <w:color w:val="0000FF"/>
          </w:rPr>
          <w:t>N 645</w:t>
        </w:r>
      </w:hyperlink>
      <w:r>
        <w:t xml:space="preserve"> и от 7 октября 2019 г. </w:t>
      </w:r>
      <w:hyperlink r:id="rId31" w:history="1">
        <w:r>
          <w:rPr>
            <w:color w:val="0000FF"/>
          </w:rPr>
          <w:t>N 481</w:t>
        </w:r>
      </w:hyperlink>
      <w:r>
        <w:t>;</w:t>
      </w:r>
    </w:p>
    <w:p w:rsidR="00A00DC9" w:rsidRDefault="00A00DC9">
      <w:pPr>
        <w:pStyle w:val="ConsPlusNormal"/>
        <w:spacing w:before="220"/>
        <w:ind w:firstLine="540"/>
        <w:jc w:val="both"/>
      </w:pPr>
      <w:r>
        <w:t xml:space="preserve">д) установленное </w:t>
      </w:r>
      <w:hyperlink r:id="rId32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30 января 2020 г. N 77 "О денежном вознаграждении Заместителя Председателя Совета Безопасности Российской Федерации" (Собрание законодательства Российской Федерации, 2020, N 5, ст. 508).</w:t>
      </w:r>
    </w:p>
    <w:p w:rsidR="00A00DC9" w:rsidRDefault="00A00DC9">
      <w:pPr>
        <w:pStyle w:val="ConsPlusNormal"/>
        <w:spacing w:before="220"/>
        <w:ind w:firstLine="540"/>
        <w:jc w:val="both"/>
      </w:pPr>
      <w:r>
        <w:t>2. Установить, что при увеличении (индексации) денежного вознаграждения лиц, замещающих государственные должности Российской Федерации, его размеры, а также размеры ежемесячного денежного поощрения и ежеквартального денежного поощрения подлежат округлению до целого рубля в сторону увеличения.</w:t>
      </w:r>
    </w:p>
    <w:p w:rsidR="00A00DC9" w:rsidRDefault="00A00DC9">
      <w:pPr>
        <w:pStyle w:val="ConsPlusNormal"/>
        <w:spacing w:before="220"/>
        <w:ind w:firstLine="540"/>
        <w:jc w:val="both"/>
      </w:pPr>
      <w:r>
        <w:t>3. Правительству Российской Федерации осуществлять финансовое обеспечение расходов, связанных с реализацией настоящего Указа, в пределах бюджетных ассигнований, предусмотренных в федеральном бюджете на соответствующий финансовый год.</w:t>
      </w:r>
    </w:p>
    <w:p w:rsidR="00A00DC9" w:rsidRDefault="00A00DC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A00DC9" w:rsidRDefault="00A00DC9">
      <w:pPr>
        <w:pStyle w:val="ConsPlusNormal"/>
        <w:ind w:firstLine="540"/>
        <w:jc w:val="both"/>
      </w:pPr>
    </w:p>
    <w:p w:rsidR="00A00DC9" w:rsidRDefault="00A00DC9">
      <w:pPr>
        <w:pStyle w:val="ConsPlusNormal"/>
        <w:jc w:val="right"/>
      </w:pPr>
      <w:r>
        <w:t>Президент</w:t>
      </w:r>
    </w:p>
    <w:p w:rsidR="00A00DC9" w:rsidRDefault="00A00DC9">
      <w:pPr>
        <w:pStyle w:val="ConsPlusNormal"/>
        <w:jc w:val="right"/>
      </w:pPr>
      <w:r>
        <w:t>Российской Федерации</w:t>
      </w:r>
    </w:p>
    <w:p w:rsidR="00A00DC9" w:rsidRDefault="00A00DC9">
      <w:pPr>
        <w:pStyle w:val="ConsPlusNormal"/>
        <w:jc w:val="right"/>
      </w:pPr>
      <w:r>
        <w:t>В.ПУТИН</w:t>
      </w:r>
    </w:p>
    <w:p w:rsidR="00A00DC9" w:rsidRDefault="00A00DC9">
      <w:pPr>
        <w:pStyle w:val="ConsPlusNormal"/>
      </w:pPr>
      <w:r>
        <w:t>Москва, Кремль</w:t>
      </w:r>
    </w:p>
    <w:p w:rsidR="00A00DC9" w:rsidRDefault="00A00DC9">
      <w:pPr>
        <w:pStyle w:val="ConsPlusNormal"/>
        <w:spacing w:before="220"/>
      </w:pPr>
      <w:r>
        <w:t>31 августа 2020 года</w:t>
      </w:r>
    </w:p>
    <w:p w:rsidR="00A00DC9" w:rsidRDefault="00A00DC9">
      <w:pPr>
        <w:pStyle w:val="ConsPlusNormal"/>
        <w:spacing w:before="220"/>
      </w:pPr>
      <w:r>
        <w:t>N 537</w:t>
      </w:r>
    </w:p>
    <w:p w:rsidR="00A00DC9" w:rsidRDefault="00A00DC9">
      <w:pPr>
        <w:pStyle w:val="ConsPlusNormal"/>
        <w:jc w:val="both"/>
      </w:pPr>
    </w:p>
    <w:p w:rsidR="00A00DC9" w:rsidRDefault="00A00DC9">
      <w:pPr>
        <w:pStyle w:val="ConsPlusNormal"/>
        <w:jc w:val="both"/>
      </w:pPr>
    </w:p>
    <w:p w:rsidR="00A00DC9" w:rsidRDefault="00A00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4FC" w:rsidRDefault="002434FC"/>
    <w:sectPr w:rsidR="002434FC" w:rsidSect="0029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9"/>
    <w:rsid w:val="002434FC"/>
    <w:rsid w:val="00A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A06FEC05E81A736722139AF1ABAE64A1802A33CC144F8C965F48376ACF874307C22BCB73F85EB1A12441606v1CDP" TargetMode="External"/><Relationship Id="rId13" Type="http://schemas.openxmlformats.org/officeDocument/2006/relationships/hyperlink" Target="consultantplus://offline/ref=D8AA06FEC05E81A736722139AF1ABAE64A1802A33DC544F8C965F48376ACF874307C22BCB73F85EB1A12441606v1CDP" TargetMode="External"/><Relationship Id="rId18" Type="http://schemas.openxmlformats.org/officeDocument/2006/relationships/hyperlink" Target="consultantplus://offline/ref=D8AA06FEC05E81A736722139AF1ABAE64A1802A33CC144F8C965F48376ACF874307C22BCB73F85EB1A12441606v1CDP" TargetMode="External"/><Relationship Id="rId26" Type="http://schemas.openxmlformats.org/officeDocument/2006/relationships/hyperlink" Target="consultantplus://offline/ref=D8AA06FEC05E81A736722139AF1ABAE649170EA536CE44F8C965F48376ACF874227C7AB0B6389BEB1407124740484D97ABB52BC8BB1B12FAv2C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AA06FEC05E81A736722139AF1ABAE64A1802A33DC644F8C965F48376ACF874307C22BCB73F85EB1A12441606v1CD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8AA06FEC05E81A736722139AF1ABAE64D1C07A330CD19F2C13CF88171A3A771256D7AB0B1269BE20D0E4614v0C4P" TargetMode="External"/><Relationship Id="rId12" Type="http://schemas.openxmlformats.org/officeDocument/2006/relationships/hyperlink" Target="consultantplus://offline/ref=D8AA06FEC05E81A736722139AF1ABAE64A1802A33DC744F8C965F48376ACF874307C22BCB73F85EB1A12441606v1CDP" TargetMode="External"/><Relationship Id="rId17" Type="http://schemas.openxmlformats.org/officeDocument/2006/relationships/hyperlink" Target="consultantplus://offline/ref=D8AA06FEC05E81A736722139AF1ABAE6481C00AC3DC444F8C965F48376ACF874227C7AB0B6389BE81707124740484D97ABB52BC8BB1B12FAv2C3P" TargetMode="External"/><Relationship Id="rId25" Type="http://schemas.openxmlformats.org/officeDocument/2006/relationships/hyperlink" Target="consultantplus://offline/ref=D8AA06FEC05E81A736722139AF1ABAE6481D03A535C344F8C965F48376ACF874307C22BCB73F85EB1A12441606v1CD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AA06FEC05E81A736722139AF1ABAE6481D03A535C344F8C965F48376ACF874307C22BCB73F85EB1A12441606v1CDP" TargetMode="External"/><Relationship Id="rId20" Type="http://schemas.openxmlformats.org/officeDocument/2006/relationships/hyperlink" Target="consultantplus://offline/ref=D8AA06FEC05E81A736722139AF1ABAE64A1802A33CCF44F8C965F48376ACF874307C22BCB73F85EB1A12441606v1CDP" TargetMode="External"/><Relationship Id="rId29" Type="http://schemas.openxmlformats.org/officeDocument/2006/relationships/hyperlink" Target="consultantplus://offline/ref=D8AA06FEC05E81A736722139AF1ABAE64A1802A032C044F8C965F48376ACF874227C7AB0B6389BEB1407124740484D97ABB52BC8BB1B12FAv2C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A06FEC05E81A736722139AF1ABAE64A1802A33CC044F8C965F48376ACF874307C22BCB73F85EB1A12441606v1CDP" TargetMode="External"/><Relationship Id="rId11" Type="http://schemas.openxmlformats.org/officeDocument/2006/relationships/hyperlink" Target="consultantplus://offline/ref=D8AA06FEC05E81A736722139AF1ABAE64A1802A33DC644F8C965F48376ACF874307C22BCB73F85EB1A12441606v1CDP" TargetMode="External"/><Relationship Id="rId24" Type="http://schemas.openxmlformats.org/officeDocument/2006/relationships/hyperlink" Target="consultantplus://offline/ref=D8AA06FEC05E81A736722139AF1ABAE6491600A232C744F8C965F48376ACF874307C22BCB73F85EB1A12441606v1CDP" TargetMode="External"/><Relationship Id="rId32" Type="http://schemas.openxmlformats.org/officeDocument/2006/relationships/hyperlink" Target="consultantplus://offline/ref=D8AA06FEC05E81A736722820A81ABAE64E1B0FA337CE44F8C965F48376ACF874227C7AB0B6389BEB1507124740484D97ABB52BC8BB1B12FAv2C3P" TargetMode="External"/><Relationship Id="rId5" Type="http://schemas.openxmlformats.org/officeDocument/2006/relationships/hyperlink" Target="consultantplus://offline/ref=D8AA06FEC05E81A736722139AF1ABAE64A1802A33CC344F8C965F48376ACF874227C7AB0B6389BEA1207124740484D97ABB52BC8BB1B12FAv2C3P" TargetMode="External"/><Relationship Id="rId15" Type="http://schemas.openxmlformats.org/officeDocument/2006/relationships/hyperlink" Target="consultantplus://offline/ref=D8AA06FEC05E81A736722139AF1ABAE6491600A232C744F8C965F48376ACF874307C22BCB73F85EB1A12441606v1CDP" TargetMode="External"/><Relationship Id="rId23" Type="http://schemas.openxmlformats.org/officeDocument/2006/relationships/hyperlink" Target="consultantplus://offline/ref=D8AA06FEC05E81A736722139AF1ABAE64A1802A33DC544F8C965F48376ACF874307C22BCB73F85EB1A12441606v1CDP" TargetMode="External"/><Relationship Id="rId28" Type="http://schemas.openxmlformats.org/officeDocument/2006/relationships/hyperlink" Target="consultantplus://offline/ref=D8AA06FEC05E81A736722139AF1ABAE6481D03A535C344F8C965F48376ACF874307C22BCB73F85EB1A12441606v1CDP" TargetMode="External"/><Relationship Id="rId10" Type="http://schemas.openxmlformats.org/officeDocument/2006/relationships/hyperlink" Target="consultantplus://offline/ref=D8AA06FEC05E81A736722139AF1ABAE64A1802A33CCF44F8C965F48376ACF874307C22BCB73F85EB1A12441606v1CDP" TargetMode="External"/><Relationship Id="rId19" Type="http://schemas.openxmlformats.org/officeDocument/2006/relationships/hyperlink" Target="consultantplus://offline/ref=D8AA06FEC05E81A736722139AF1ABAE64A1802A33CCE44F8C965F48376ACF874307C22BCB73F85EB1A12441606v1CDP" TargetMode="External"/><Relationship Id="rId31" Type="http://schemas.openxmlformats.org/officeDocument/2006/relationships/hyperlink" Target="consultantplus://offline/ref=D8AA06FEC05E81A736722139AF1ABAE6481D03A535C344F8C965F48376ACF874307C22BCB73F85EB1A12441606v1C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A06FEC05E81A736722139AF1ABAE64A1802A33CCE44F8C965F48376ACF874307C22BCB73F85EB1A12441606v1CDP" TargetMode="External"/><Relationship Id="rId14" Type="http://schemas.openxmlformats.org/officeDocument/2006/relationships/hyperlink" Target="consultantplus://offline/ref=D8AA06FEC05E81A736722139AF1ABAE64A1807A235C044F8C965F48376ACF874307C22BCB73F85EB1A12441606v1CDP" TargetMode="External"/><Relationship Id="rId22" Type="http://schemas.openxmlformats.org/officeDocument/2006/relationships/hyperlink" Target="consultantplus://offline/ref=D8AA06FEC05E81A736722139AF1ABAE64A1802A33DC744F8C965F48376ACF874307C22BCB73F85EB1A12441606v1CDP" TargetMode="External"/><Relationship Id="rId27" Type="http://schemas.openxmlformats.org/officeDocument/2006/relationships/hyperlink" Target="consultantplus://offline/ref=D8AA06FEC05E81A736722139AF1ABAE6491600A232C744F8C965F48376ACF874307C22BCB73F85EB1A12441606v1CDP" TargetMode="External"/><Relationship Id="rId30" Type="http://schemas.openxmlformats.org/officeDocument/2006/relationships/hyperlink" Target="consultantplus://offline/ref=D8AA06FEC05E81A736722139AF1ABAE6491600A232C744F8C965F48376ACF874307C22BCB73F85EB1A12441606v1C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2020-09-17T15:02:00Z</dcterms:created>
  <dcterms:modified xsi:type="dcterms:W3CDTF">2020-09-17T15:02:00Z</dcterms:modified>
</cp:coreProperties>
</file>