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МИНИСТЕРСТВО СВЯЗИ И МАССОВЫХ КОММУНИКАЦИЙ</w:t>
      </w:r>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РОССИЙСКОЙ ФЕДЕРАЦИИ</w:t>
      </w:r>
    </w:p>
    <w:p w:rsidR="008471AD" w:rsidRDefault="008471AD" w:rsidP="008471AD">
      <w:pPr>
        <w:autoSpaceDE w:val="0"/>
        <w:autoSpaceDN w:val="0"/>
        <w:adjustRightInd w:val="0"/>
        <w:spacing w:after="0" w:line="240" w:lineRule="auto"/>
        <w:jc w:val="center"/>
        <w:rPr>
          <w:rFonts w:ascii="Arial" w:hAnsi="Arial" w:cs="Arial"/>
          <w:b/>
          <w:bCs/>
          <w:sz w:val="20"/>
          <w:szCs w:val="20"/>
        </w:rPr>
      </w:pPr>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ПРИКАЗ</w:t>
      </w:r>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18 апреля 2012 г. N 113</w:t>
      </w:r>
    </w:p>
    <w:p w:rsidR="008471AD" w:rsidRDefault="008471AD" w:rsidP="008471AD">
      <w:pPr>
        <w:autoSpaceDE w:val="0"/>
        <w:autoSpaceDN w:val="0"/>
        <w:adjustRightInd w:val="0"/>
        <w:spacing w:after="0" w:line="240" w:lineRule="auto"/>
        <w:jc w:val="center"/>
        <w:rPr>
          <w:rFonts w:ascii="Arial" w:hAnsi="Arial" w:cs="Arial"/>
          <w:b/>
          <w:bCs/>
          <w:sz w:val="20"/>
          <w:szCs w:val="20"/>
        </w:rPr>
      </w:pPr>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w:t>
      </w:r>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ФЕДЕРАЛЬНОЙ СЛУЖБОЙ ПО НАДЗОРУ В СФЕРЕ</w:t>
      </w:r>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СВЯЗИ, ИНФОРМАЦИОННЫХ ТЕХНОЛОГИЙ И МАССОВЫХ КОММУНИКАЦИЙ</w:t>
      </w:r>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 ЛИЦЕНЗИРОВАНИЯ ДЕЯТЕЛЬНОСТИ</w:t>
      </w:r>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ИЗГОТОВЛЕНИЮ ЭКЗЕМПЛЯРОВ АУДИОВИЗУАЛЬНЫХ ПРОИЗВЕДЕНИЙ,</w:t>
      </w:r>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ПРОГРАММ ДЛЯ ЭЛЕКТРОННЫХ ВЫЧИСЛИТЕЛЬНЫХ МАШИН, БАЗ ДАННЫХ</w:t>
      </w:r>
    </w:p>
    <w:p w:rsidR="008471AD" w:rsidRDefault="008471AD" w:rsidP="008471AD">
      <w:pPr>
        <w:autoSpaceDE w:val="0"/>
        <w:autoSpaceDN w:val="0"/>
        <w:adjustRightInd w:val="0"/>
        <w:spacing w:after="0" w:line="240" w:lineRule="auto"/>
        <w:jc w:val="center"/>
        <w:rPr>
          <w:rFonts w:ascii="Arial" w:hAnsi="Arial" w:cs="Arial"/>
          <w:b/>
          <w:bCs/>
          <w:sz w:val="20"/>
          <w:szCs w:val="20"/>
        </w:rPr>
      </w:pPr>
      <w:proofErr w:type="gramStart"/>
      <w:r>
        <w:rPr>
          <w:rFonts w:ascii="Arial" w:hAnsi="Arial" w:cs="Arial"/>
          <w:b/>
          <w:bCs/>
          <w:sz w:val="20"/>
          <w:szCs w:val="20"/>
        </w:rPr>
        <w:t>И ФОНОГРАММ НА ЛЮБЫХ ВИДАХ НОСИТЕЛЕЙ (ЗА ИСКЛЮЧЕНИЕМ</w:t>
      </w:r>
      <w:proofErr w:type="gramEnd"/>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СЛУЧАЕВ, ЕСЛИ УКАЗАННАЯ ДЕЯТЕЛЬНОСТЬ САМОСТОЯТЕЛЬНО</w:t>
      </w:r>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ОСУЩЕСТВЛЯЕТСЯ ЛИЦАМИ, ОБЛАДАЮЩИМИ ПРАВАМИ НА ИСПОЛЬЗОВАНИЕ</w:t>
      </w:r>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УКАЗАННЫХ ОБЪЕКТОВ АВТОРСКИХ И СМЕЖНЫХ ПРАВ В СИЛУ</w:t>
      </w:r>
    </w:p>
    <w:p w:rsidR="008471AD" w:rsidRDefault="008471AD" w:rsidP="008471AD">
      <w:pPr>
        <w:autoSpaceDE w:val="0"/>
        <w:autoSpaceDN w:val="0"/>
        <w:adjustRightInd w:val="0"/>
        <w:spacing w:after="0" w:line="240" w:lineRule="auto"/>
        <w:jc w:val="center"/>
        <w:rPr>
          <w:rFonts w:ascii="Arial" w:hAnsi="Arial" w:cs="Arial"/>
          <w:b/>
          <w:bCs/>
          <w:sz w:val="20"/>
          <w:szCs w:val="20"/>
        </w:rPr>
      </w:pPr>
      <w:proofErr w:type="gramStart"/>
      <w:r>
        <w:rPr>
          <w:rFonts w:ascii="Arial" w:hAnsi="Arial" w:cs="Arial"/>
          <w:b/>
          <w:bCs/>
          <w:sz w:val="20"/>
          <w:szCs w:val="20"/>
        </w:rPr>
        <w:t>ФЕДЕРАЛЬНОГО ЗАКОНА ИЛИ ДОГОВОРА)</w:t>
      </w:r>
      <w:proofErr w:type="gramEnd"/>
    </w:p>
    <w:p w:rsidR="008471AD" w:rsidRDefault="008471AD" w:rsidP="008471AD">
      <w:pPr>
        <w:autoSpaceDE w:val="0"/>
        <w:autoSpaceDN w:val="0"/>
        <w:adjustRightInd w:val="0"/>
        <w:spacing w:after="0" w:line="240" w:lineRule="auto"/>
        <w:jc w:val="center"/>
        <w:rPr>
          <w:rFonts w:ascii="Arial" w:hAnsi="Arial" w:cs="Arial"/>
          <w:sz w:val="20"/>
          <w:szCs w:val="20"/>
        </w:rPr>
      </w:pP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8471AD" w:rsidRDefault="008471AD" w:rsidP="008471A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Приказов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17.10.2014 </w:t>
      </w:r>
      <w:hyperlink r:id="rId5" w:history="1">
        <w:r>
          <w:rPr>
            <w:rFonts w:ascii="Arial" w:hAnsi="Arial" w:cs="Arial"/>
            <w:color w:val="0000FF"/>
            <w:sz w:val="20"/>
            <w:szCs w:val="20"/>
          </w:rPr>
          <w:t>N 349</w:t>
        </w:r>
      </w:hyperlink>
      <w:r>
        <w:rPr>
          <w:rFonts w:ascii="Arial" w:hAnsi="Arial" w:cs="Arial"/>
          <w:sz w:val="20"/>
          <w:szCs w:val="20"/>
        </w:rPr>
        <w:t>,</w:t>
      </w:r>
      <w:proofErr w:type="gramEnd"/>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24.11.2014 </w:t>
      </w:r>
      <w:hyperlink r:id="rId6" w:history="1">
        <w:r>
          <w:rPr>
            <w:rFonts w:ascii="Arial" w:hAnsi="Arial" w:cs="Arial"/>
            <w:color w:val="0000FF"/>
            <w:sz w:val="20"/>
            <w:szCs w:val="20"/>
          </w:rPr>
          <w:t>N 403</w:t>
        </w:r>
      </w:hyperlink>
      <w:r>
        <w:rPr>
          <w:rFonts w:ascii="Arial" w:hAnsi="Arial" w:cs="Arial"/>
          <w:sz w:val="20"/>
          <w:szCs w:val="20"/>
        </w:rPr>
        <w:t xml:space="preserve">, от 05.12.2016 </w:t>
      </w:r>
      <w:hyperlink r:id="rId7" w:history="1">
        <w:r>
          <w:rPr>
            <w:rFonts w:ascii="Arial" w:hAnsi="Arial" w:cs="Arial"/>
            <w:color w:val="0000FF"/>
            <w:sz w:val="20"/>
            <w:szCs w:val="20"/>
          </w:rPr>
          <w:t>N 615</w:t>
        </w:r>
      </w:hyperlink>
      <w:r>
        <w:rPr>
          <w:rFonts w:ascii="Arial" w:hAnsi="Arial" w:cs="Arial"/>
          <w:sz w:val="20"/>
          <w:szCs w:val="20"/>
        </w:rPr>
        <w:t>)</w:t>
      </w:r>
    </w:p>
    <w:p w:rsidR="008471AD" w:rsidRDefault="008471AD" w:rsidP="008471AD">
      <w:pPr>
        <w:autoSpaceDE w:val="0"/>
        <w:autoSpaceDN w:val="0"/>
        <w:adjustRightInd w:val="0"/>
        <w:spacing w:after="0" w:line="240" w:lineRule="auto"/>
        <w:jc w:val="center"/>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 </w:t>
      </w:r>
      <w:hyperlink r:id="rId8" w:history="1">
        <w:r>
          <w:rPr>
            <w:rFonts w:ascii="Arial" w:hAnsi="Arial" w:cs="Arial"/>
            <w:color w:val="0000FF"/>
            <w:sz w:val="20"/>
            <w:szCs w:val="20"/>
          </w:rPr>
          <w:t>пунктом 5.1.4.3</w:t>
        </w:r>
      </w:hyperlink>
      <w:r>
        <w:rPr>
          <w:rFonts w:ascii="Arial" w:hAnsi="Arial" w:cs="Arial"/>
          <w:sz w:val="20"/>
          <w:szCs w:val="20"/>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w:t>
      </w:r>
      <w:proofErr w:type="gramEnd"/>
      <w:r>
        <w:rPr>
          <w:rFonts w:ascii="Arial" w:hAnsi="Arial" w:cs="Arial"/>
          <w:sz w:val="20"/>
          <w:szCs w:val="20"/>
        </w:rPr>
        <w:t xml:space="preserve"> </w:t>
      </w:r>
      <w:proofErr w:type="gramStart"/>
      <w:r>
        <w:rPr>
          <w:rFonts w:ascii="Arial" w:hAnsi="Arial" w:cs="Arial"/>
          <w:sz w:val="20"/>
          <w:szCs w:val="20"/>
        </w:rPr>
        <w:t xml:space="preserve">N 6, ст. 888; N 14, ст. 1935; N 21, ст. 2965; N 40, ст. 5548; N 44, ст. 6272; 2012, N 20, ст. 2540), и </w:t>
      </w:r>
      <w:hyperlink r:id="rId9" w:history="1">
        <w:r>
          <w:rPr>
            <w:rFonts w:ascii="Arial" w:hAnsi="Arial" w:cs="Arial"/>
            <w:color w:val="0000FF"/>
            <w:sz w:val="20"/>
            <w:szCs w:val="20"/>
          </w:rPr>
          <w:t>пунктом 4</w:t>
        </w:r>
      </w:hyperlink>
      <w:r>
        <w:rPr>
          <w:rFonts w:ascii="Arial" w:hAnsi="Arial" w:cs="Arial"/>
          <w:sz w:val="20"/>
          <w:szCs w:val="20"/>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w:t>
      </w:r>
      <w:proofErr w:type="gramEnd"/>
      <w:r>
        <w:rPr>
          <w:rFonts w:ascii="Arial" w:hAnsi="Arial" w:cs="Arial"/>
          <w:sz w:val="20"/>
          <w:szCs w:val="20"/>
        </w:rPr>
        <w:t xml:space="preserve"> </w:t>
      </w:r>
      <w:proofErr w:type="gramStart"/>
      <w:r>
        <w:rPr>
          <w:rFonts w:ascii="Arial" w:hAnsi="Arial" w:cs="Arial"/>
          <w:sz w:val="20"/>
          <w:szCs w:val="20"/>
        </w:rPr>
        <w:t>N 35, ст. 5092), приказываю:</w:t>
      </w:r>
      <w:proofErr w:type="gramEnd"/>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Утвердить прилагаемый Административный </w:t>
      </w:r>
      <w:hyperlink w:anchor="Par44" w:history="1">
        <w:r>
          <w:rPr>
            <w:rFonts w:ascii="Arial" w:hAnsi="Arial" w:cs="Arial"/>
            <w:color w:val="0000FF"/>
            <w:sz w:val="20"/>
            <w:szCs w:val="20"/>
          </w:rPr>
          <w:t>регламент</w:t>
        </w:r>
      </w:hyperlink>
      <w:r>
        <w:rPr>
          <w:rFonts w:ascii="Arial" w:hAnsi="Arial" w:cs="Arial"/>
          <w:sz w:val="20"/>
          <w:szCs w:val="20"/>
        </w:rPr>
        <w:t xml:space="preserve">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w:t>
      </w:r>
      <w:proofErr w:type="gramEnd"/>
      <w:r>
        <w:rPr>
          <w:rFonts w:ascii="Arial" w:hAnsi="Arial" w:cs="Arial"/>
          <w:sz w:val="20"/>
          <w:szCs w:val="20"/>
        </w:rPr>
        <w:t xml:space="preserve"> федерального закона или договора).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Не применять </w:t>
      </w:r>
      <w:hyperlink r:id="rId10" w:history="1">
        <w:r>
          <w:rPr>
            <w:rFonts w:ascii="Arial" w:hAnsi="Arial" w:cs="Arial"/>
            <w:color w:val="0000FF"/>
            <w:sz w:val="20"/>
            <w:szCs w:val="20"/>
          </w:rPr>
          <w:t>приказ</w:t>
        </w:r>
      </w:hyperlink>
      <w:r>
        <w:rPr>
          <w:rFonts w:ascii="Arial" w:hAnsi="Arial" w:cs="Arial"/>
          <w:sz w:val="20"/>
          <w:szCs w:val="20"/>
        </w:rPr>
        <w:t xml:space="preserve"> Федеральной службы по надзору в сфере массовых коммуникаций, связи и охраны культурного наследия от 5 марта 2008 г. N 104 "Об утверждении Административного регламента исполнения государственной функции по лицензированию воспроизведения (изготовления экземпляров) аудиовизуальных произведений и фонограмм на любых видах носителей" (зарегистрирован в Министерстве юстиции Российской Федерации 3 апреля 2008 г., регистрационный N 11468).</w:t>
      </w:r>
      <w:proofErr w:type="gramEnd"/>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Направить настоящий приказ на государственную регистрацию в Министерство юстиции Российской Федерации.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И.О.ЩЕГОЛЕВ</w:t>
      </w:r>
    </w:p>
    <w:p w:rsidR="008471AD" w:rsidRDefault="008471AD" w:rsidP="008471AD">
      <w:pPr>
        <w:autoSpaceDE w:val="0"/>
        <w:autoSpaceDN w:val="0"/>
        <w:adjustRightInd w:val="0"/>
        <w:spacing w:after="0" w:line="240" w:lineRule="auto"/>
        <w:jc w:val="right"/>
        <w:rPr>
          <w:rFonts w:ascii="Arial" w:hAnsi="Arial" w:cs="Arial"/>
          <w:sz w:val="20"/>
          <w:szCs w:val="20"/>
        </w:rPr>
      </w:pPr>
    </w:p>
    <w:p w:rsidR="008471AD" w:rsidRDefault="008471AD" w:rsidP="008471AD">
      <w:pPr>
        <w:autoSpaceDE w:val="0"/>
        <w:autoSpaceDN w:val="0"/>
        <w:adjustRightInd w:val="0"/>
        <w:spacing w:after="0" w:line="240" w:lineRule="auto"/>
        <w:jc w:val="right"/>
        <w:rPr>
          <w:rFonts w:ascii="Arial" w:hAnsi="Arial" w:cs="Arial"/>
          <w:sz w:val="20"/>
          <w:szCs w:val="20"/>
        </w:rPr>
      </w:pPr>
    </w:p>
    <w:p w:rsidR="008471AD" w:rsidRDefault="008471AD" w:rsidP="008471AD">
      <w:pPr>
        <w:autoSpaceDE w:val="0"/>
        <w:autoSpaceDN w:val="0"/>
        <w:adjustRightInd w:val="0"/>
        <w:spacing w:after="0" w:line="240" w:lineRule="auto"/>
        <w:jc w:val="right"/>
        <w:rPr>
          <w:rFonts w:ascii="Arial" w:hAnsi="Arial" w:cs="Arial"/>
          <w:sz w:val="20"/>
          <w:szCs w:val="20"/>
        </w:rPr>
      </w:pPr>
    </w:p>
    <w:p w:rsidR="008471AD" w:rsidRDefault="008471AD" w:rsidP="008471AD">
      <w:pPr>
        <w:autoSpaceDE w:val="0"/>
        <w:autoSpaceDN w:val="0"/>
        <w:adjustRightInd w:val="0"/>
        <w:spacing w:after="0" w:line="240" w:lineRule="auto"/>
        <w:jc w:val="right"/>
        <w:rPr>
          <w:rFonts w:ascii="Arial" w:hAnsi="Arial" w:cs="Arial"/>
          <w:sz w:val="20"/>
          <w:szCs w:val="20"/>
        </w:rPr>
      </w:pPr>
    </w:p>
    <w:p w:rsidR="008471AD" w:rsidRDefault="008471AD" w:rsidP="008471AD">
      <w:pPr>
        <w:autoSpaceDE w:val="0"/>
        <w:autoSpaceDN w:val="0"/>
        <w:adjustRightInd w:val="0"/>
        <w:spacing w:after="0" w:line="240" w:lineRule="auto"/>
        <w:jc w:val="right"/>
        <w:rPr>
          <w:rFonts w:ascii="Arial" w:hAnsi="Arial" w:cs="Arial"/>
          <w:sz w:val="20"/>
          <w:szCs w:val="20"/>
        </w:rPr>
      </w:pPr>
    </w:p>
    <w:p w:rsidR="008471AD" w:rsidRDefault="008471AD" w:rsidP="008471A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связи</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массовых коммуникаций</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18.04.2012 N 113</w:t>
      </w:r>
    </w:p>
    <w:p w:rsidR="008471AD" w:rsidRDefault="008471AD" w:rsidP="008471AD">
      <w:pPr>
        <w:autoSpaceDE w:val="0"/>
        <w:autoSpaceDN w:val="0"/>
        <w:adjustRightInd w:val="0"/>
        <w:spacing w:after="0" w:line="240" w:lineRule="auto"/>
        <w:jc w:val="right"/>
        <w:rPr>
          <w:rFonts w:ascii="Arial" w:hAnsi="Arial" w:cs="Arial"/>
          <w:sz w:val="20"/>
          <w:szCs w:val="20"/>
        </w:rPr>
      </w:pPr>
    </w:p>
    <w:p w:rsidR="008471AD" w:rsidRDefault="008471AD" w:rsidP="008471AD">
      <w:pPr>
        <w:autoSpaceDE w:val="0"/>
        <w:autoSpaceDN w:val="0"/>
        <w:adjustRightInd w:val="0"/>
        <w:spacing w:after="0" w:line="240" w:lineRule="auto"/>
        <w:jc w:val="center"/>
        <w:rPr>
          <w:rFonts w:ascii="Arial" w:hAnsi="Arial" w:cs="Arial"/>
          <w:b/>
          <w:bCs/>
          <w:sz w:val="20"/>
          <w:szCs w:val="20"/>
        </w:rPr>
      </w:pPr>
      <w:bookmarkStart w:id="0" w:name="Par44"/>
      <w:bookmarkEnd w:id="0"/>
      <w:r>
        <w:rPr>
          <w:rFonts w:ascii="Arial" w:hAnsi="Arial" w:cs="Arial"/>
          <w:b/>
          <w:bCs/>
          <w:sz w:val="20"/>
          <w:szCs w:val="20"/>
        </w:rPr>
        <w:t>АДМИНИСТРАТИВНЫЙ РЕГЛАМЕНТ</w:t>
      </w:r>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ФЕДЕРАЛЬНОЙ СЛУЖБОЙ ПО НАДЗОРУ В СФЕРЕ</w:t>
      </w:r>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СВЯЗИ, ИНФОРМАЦИОННЫХ ТЕХНОЛОГИЙ И МАССОВЫХ КОММУНИКАЦИЙ</w:t>
      </w:r>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 ЛИЦЕНЗИРОВАНИЯ ДЕЯТЕЛЬНОСТИ</w:t>
      </w:r>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ИЗГОТОВЛЕНИЮ ЭКЗЕМПЛЯРОВ АУДИОВИЗУАЛЬНЫХ ПРОИЗВЕДЕНИЙ,</w:t>
      </w:r>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ПРОГРАММ ДЛЯ ЭЛЕКТРОННЫХ ВЫЧИСЛИТЕЛЬНЫХ МАШИН, БАЗ ДАННЫХ</w:t>
      </w:r>
    </w:p>
    <w:p w:rsidR="008471AD" w:rsidRDefault="008471AD" w:rsidP="008471AD">
      <w:pPr>
        <w:autoSpaceDE w:val="0"/>
        <w:autoSpaceDN w:val="0"/>
        <w:adjustRightInd w:val="0"/>
        <w:spacing w:after="0" w:line="240" w:lineRule="auto"/>
        <w:jc w:val="center"/>
        <w:rPr>
          <w:rFonts w:ascii="Arial" w:hAnsi="Arial" w:cs="Arial"/>
          <w:b/>
          <w:bCs/>
          <w:sz w:val="20"/>
          <w:szCs w:val="20"/>
        </w:rPr>
      </w:pPr>
      <w:proofErr w:type="gramStart"/>
      <w:r>
        <w:rPr>
          <w:rFonts w:ascii="Arial" w:hAnsi="Arial" w:cs="Arial"/>
          <w:b/>
          <w:bCs/>
          <w:sz w:val="20"/>
          <w:szCs w:val="20"/>
        </w:rPr>
        <w:t>И ФОНОГРАММ НА ЛЮБЫХ ВИДАХ НОСИТЕЛЕЙ (ЗА ИСКЛЮЧЕНИЕМ</w:t>
      </w:r>
      <w:proofErr w:type="gramEnd"/>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СЛУЧАЕВ, ЕСЛИ УКАЗАННАЯ ДЕЯТЕЛЬНОСТЬ САМОСТОЯТЕЛЬНО</w:t>
      </w:r>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ОСУЩЕСТВЛЯЕТСЯ ЛИЦАМИ, ОБЛАДАЮЩИМИ ПРАВАМИ НА ИСПОЛЬЗОВАНИЕ</w:t>
      </w:r>
    </w:p>
    <w:p w:rsidR="008471AD" w:rsidRDefault="008471AD" w:rsidP="008471A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УКАЗАННЫХ ОБЪЕКТОВ АВТОРСКИХ И СМЕЖНЫХ ПРАВ В СИЛУ</w:t>
      </w:r>
    </w:p>
    <w:p w:rsidR="008471AD" w:rsidRDefault="008471AD" w:rsidP="008471AD">
      <w:pPr>
        <w:autoSpaceDE w:val="0"/>
        <w:autoSpaceDN w:val="0"/>
        <w:adjustRightInd w:val="0"/>
        <w:spacing w:after="0" w:line="240" w:lineRule="auto"/>
        <w:jc w:val="center"/>
        <w:rPr>
          <w:rFonts w:ascii="Arial" w:hAnsi="Arial" w:cs="Arial"/>
          <w:b/>
          <w:bCs/>
          <w:sz w:val="20"/>
          <w:szCs w:val="20"/>
        </w:rPr>
      </w:pPr>
      <w:proofErr w:type="gramStart"/>
      <w:r>
        <w:rPr>
          <w:rFonts w:ascii="Arial" w:hAnsi="Arial" w:cs="Arial"/>
          <w:b/>
          <w:bCs/>
          <w:sz w:val="20"/>
          <w:szCs w:val="20"/>
        </w:rPr>
        <w:t>ФЕДЕРАЛЬНОГО ЗАКОНА ИЛИ ДОГОВОРА)</w:t>
      </w:r>
      <w:proofErr w:type="gramEnd"/>
    </w:p>
    <w:p w:rsidR="008471AD" w:rsidRDefault="008471AD" w:rsidP="008471AD">
      <w:pPr>
        <w:autoSpaceDE w:val="0"/>
        <w:autoSpaceDN w:val="0"/>
        <w:adjustRightInd w:val="0"/>
        <w:spacing w:after="0" w:line="240" w:lineRule="auto"/>
        <w:jc w:val="center"/>
        <w:rPr>
          <w:rFonts w:ascii="Arial" w:hAnsi="Arial" w:cs="Arial"/>
          <w:sz w:val="20"/>
          <w:szCs w:val="20"/>
        </w:rPr>
      </w:pP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8471AD" w:rsidRDefault="008471AD" w:rsidP="008471A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Приказов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17.10.2014 </w:t>
      </w:r>
      <w:hyperlink r:id="rId11" w:history="1">
        <w:r>
          <w:rPr>
            <w:rFonts w:ascii="Arial" w:hAnsi="Arial" w:cs="Arial"/>
            <w:color w:val="0000FF"/>
            <w:sz w:val="20"/>
            <w:szCs w:val="20"/>
          </w:rPr>
          <w:t>N 349</w:t>
        </w:r>
      </w:hyperlink>
      <w:r>
        <w:rPr>
          <w:rFonts w:ascii="Arial" w:hAnsi="Arial" w:cs="Arial"/>
          <w:sz w:val="20"/>
          <w:szCs w:val="20"/>
        </w:rPr>
        <w:t>,</w:t>
      </w:r>
      <w:proofErr w:type="gramEnd"/>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24.11.2014 </w:t>
      </w:r>
      <w:hyperlink r:id="rId12" w:history="1">
        <w:r>
          <w:rPr>
            <w:rFonts w:ascii="Arial" w:hAnsi="Arial" w:cs="Arial"/>
            <w:color w:val="0000FF"/>
            <w:sz w:val="20"/>
            <w:szCs w:val="20"/>
          </w:rPr>
          <w:t>N 403</w:t>
        </w:r>
      </w:hyperlink>
      <w:r>
        <w:rPr>
          <w:rFonts w:ascii="Arial" w:hAnsi="Arial" w:cs="Arial"/>
          <w:sz w:val="20"/>
          <w:szCs w:val="20"/>
        </w:rPr>
        <w:t xml:space="preserve">, от 05.12.2016 </w:t>
      </w:r>
      <w:hyperlink r:id="rId13" w:history="1">
        <w:r>
          <w:rPr>
            <w:rFonts w:ascii="Arial" w:hAnsi="Arial" w:cs="Arial"/>
            <w:color w:val="0000FF"/>
            <w:sz w:val="20"/>
            <w:szCs w:val="20"/>
          </w:rPr>
          <w:t>N 615</w:t>
        </w:r>
      </w:hyperlink>
      <w:r>
        <w:rPr>
          <w:rFonts w:ascii="Arial" w:hAnsi="Arial" w:cs="Arial"/>
          <w:sz w:val="20"/>
          <w:szCs w:val="20"/>
        </w:rPr>
        <w:t>)</w:t>
      </w:r>
    </w:p>
    <w:p w:rsidR="008471AD" w:rsidRDefault="008471AD" w:rsidP="008471AD">
      <w:pPr>
        <w:autoSpaceDE w:val="0"/>
        <w:autoSpaceDN w:val="0"/>
        <w:adjustRightInd w:val="0"/>
        <w:spacing w:after="0" w:line="240" w:lineRule="auto"/>
        <w:jc w:val="center"/>
        <w:rPr>
          <w:rFonts w:ascii="Arial" w:hAnsi="Arial" w:cs="Arial"/>
          <w:sz w:val="20"/>
          <w:szCs w:val="20"/>
        </w:rPr>
      </w:pPr>
    </w:p>
    <w:p w:rsidR="008471AD" w:rsidRDefault="008471AD" w:rsidP="008471A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8471AD" w:rsidRDefault="008471AD" w:rsidP="008471AD">
      <w:pPr>
        <w:autoSpaceDE w:val="0"/>
        <w:autoSpaceDN w:val="0"/>
        <w:adjustRightInd w:val="0"/>
        <w:spacing w:after="0" w:line="240" w:lineRule="auto"/>
        <w:jc w:val="center"/>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Предмет регулирования регламента</w:t>
      </w:r>
    </w:p>
    <w:p w:rsidR="008471AD" w:rsidRDefault="008471AD" w:rsidP="008471AD">
      <w:pPr>
        <w:autoSpaceDE w:val="0"/>
        <w:autoSpaceDN w:val="0"/>
        <w:adjustRightInd w:val="0"/>
        <w:spacing w:after="0" w:line="240" w:lineRule="auto"/>
        <w:jc w:val="center"/>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Предметом регулирования настоящего административного регламента является последовательность административных процедур (действий) лицензирующего органа (его должностных лиц), связанных с лицензированием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(далее соответственно - административный регламент, государственная услуга).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Круг заявителей</w:t>
      </w:r>
    </w:p>
    <w:p w:rsidR="008471AD" w:rsidRDefault="008471AD" w:rsidP="008471AD">
      <w:pPr>
        <w:autoSpaceDE w:val="0"/>
        <w:autoSpaceDN w:val="0"/>
        <w:adjustRightInd w:val="0"/>
        <w:spacing w:after="0" w:line="240" w:lineRule="auto"/>
        <w:jc w:val="center"/>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качестве заявителя и получателя результата государственной услуги (далее - заявитель), за исключением предоставления сведений из реестра лицензий в виде выписки о конкретной лицензии, выступают соискатели лицензий - юридические лица или индивидуальные предприниматели, зарегистрированные в установленном порядке на территории Российской Федерации, а также лицензиаты.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Заявителем при предоставлении сведений из реестра лицензий в виде выписки о конкретной лицензии может быть любое лицо.</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Требования к порядку информирования о предоставлении</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bookmarkStart w:id="1" w:name="Par74"/>
      <w:bookmarkEnd w:id="1"/>
      <w:r>
        <w:rPr>
          <w:rFonts w:ascii="Arial" w:hAnsi="Arial" w:cs="Arial"/>
          <w:sz w:val="20"/>
          <w:szCs w:val="20"/>
        </w:rPr>
        <w:t xml:space="preserve">4. Информация о месте нахождения, графике работы лицензирующего органа, его структурных подразделений, ответственных за предоставление государственной услуги, приведена в </w:t>
      </w:r>
      <w:hyperlink w:anchor="Par684" w:history="1">
        <w:r>
          <w:rPr>
            <w:rFonts w:ascii="Arial" w:hAnsi="Arial" w:cs="Arial"/>
            <w:color w:val="0000FF"/>
            <w:sz w:val="20"/>
            <w:szCs w:val="20"/>
          </w:rPr>
          <w:t>Приложении N 1</w:t>
        </w:r>
      </w:hyperlink>
      <w:r>
        <w:rPr>
          <w:rFonts w:ascii="Arial" w:hAnsi="Arial" w:cs="Arial"/>
          <w:sz w:val="20"/>
          <w:szCs w:val="20"/>
        </w:rPr>
        <w:t xml:space="preserve"> к административному регламенту.</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Информация, указанная в </w:t>
      </w:r>
      <w:hyperlink w:anchor="Par74" w:history="1">
        <w:r>
          <w:rPr>
            <w:rFonts w:ascii="Arial" w:hAnsi="Arial" w:cs="Arial"/>
            <w:color w:val="0000FF"/>
            <w:sz w:val="20"/>
            <w:szCs w:val="20"/>
          </w:rPr>
          <w:t>пункте 4</w:t>
        </w:r>
      </w:hyperlink>
      <w:r>
        <w:rPr>
          <w:rFonts w:ascii="Arial" w:hAnsi="Arial" w:cs="Arial"/>
          <w:sz w:val="20"/>
          <w:szCs w:val="20"/>
        </w:rPr>
        <w:t>, доступна: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письменном виде - на информационных стендах в помещении лицензирующего органа.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В виде устной консультации - по справочным телефонам.</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 В электронном виде - на официальном сайте лицензирующего органа в информационно-телекоммуникационной сети Интернет (далее - официальный интернет-сайт, сеть Интернет), а также через федеральную государственную информационную систему "Единый портал государственных и муниципальных услуг" в сети Интернет (далее - Единый портал).</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Справочные телефоны ответственных структурных подразделений лицензирующего органа, адрес его официального интернет-сайта и электронной почты, адрес Единого портала приведены в </w:t>
      </w:r>
      <w:hyperlink w:anchor="Par684" w:history="1">
        <w:r>
          <w:rPr>
            <w:rFonts w:ascii="Arial" w:hAnsi="Arial" w:cs="Arial"/>
            <w:color w:val="0000FF"/>
            <w:sz w:val="20"/>
            <w:szCs w:val="20"/>
          </w:rPr>
          <w:t>Приложении N 1</w:t>
        </w:r>
      </w:hyperlink>
      <w:r>
        <w:rPr>
          <w:rFonts w:ascii="Arial" w:hAnsi="Arial" w:cs="Arial"/>
          <w:sz w:val="20"/>
          <w:szCs w:val="20"/>
        </w:rPr>
        <w:t xml:space="preserve"> к административному регламенту.</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На официальном интернет-сайте размещаются следующие информационные материалы: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Информация о порядке и способах предоставления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7.2. Сведения о почтовом адресе, телефонах, адресе официального интернет-сайта и адресе электронной почты.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7.3. Перечень нормативных правовых актов, регламентирующих предоставление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7.4. Перечень представляемых документов и перечень сведений, которые должны содержаться в заявлении и обращении.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7.5. Информация о государственной пошлине за предоставление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На Едином портале содержатся следующие информационные материалы: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Информация о порядке и способах предоставления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8.2. Сведения о почтовом адресе, телефонах, адресе официального интернет-сайта, адресе электронной почты.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8.3. Перечень нормативных правовых актов, регламентирующих предоставление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8.4. Перечень представляемых документов и перечень сведений, которые должны содержаться в заявлении и обращении.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8.5. Электронные формы заявления и иных документов, необходимых для получения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8.6. Информация о государственной пошлине за предоставление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или о продлении срока рассмотрения заявления и документов с указанием причин продления, в том числе через Единый портал.</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Заявитель вправе получить консультацию о порядке предоставления государственной услуги путем обращения: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В электронной форме (по электронной почте или через официальный интернет-сайт).</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10.2. В письменной форме по почте.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10.3. По телефону.</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Заявление считается поданным с момента регистрации его в информационной системе лицензирующего органа (присвоение заявлению входящего номера).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Ответ заявителю дается через Единый портал или по иному адресу, указанному заявителем.</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По каждому обращению за получением услуги формируется личное дело, которое включает следующие материалы: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13.1. Документы, представленные при обращении за предоставлением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13.2. Копию решения о результате предоставления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13.3. Копии писем, направленных в адрес заявителя, в том числе в электронной форме, в процессе оказания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Стандарт предоставления государственной услуги</w:t>
      </w:r>
    </w:p>
    <w:p w:rsidR="008471AD" w:rsidRDefault="008471AD" w:rsidP="008471AD">
      <w:pPr>
        <w:autoSpaceDE w:val="0"/>
        <w:autoSpaceDN w:val="0"/>
        <w:adjustRightInd w:val="0"/>
        <w:spacing w:after="0" w:line="240" w:lineRule="auto"/>
        <w:jc w:val="center"/>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Наименование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(далее - лицензируемый вид деятельности).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Наименование федерального органа </w:t>
      </w:r>
      <w:proofErr w:type="gramStart"/>
      <w:r>
        <w:rPr>
          <w:rFonts w:ascii="Arial" w:hAnsi="Arial" w:cs="Arial"/>
          <w:sz w:val="20"/>
          <w:szCs w:val="20"/>
        </w:rPr>
        <w:t>исполнительной</w:t>
      </w:r>
      <w:proofErr w:type="gramEnd"/>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власти и органа государственного внебюджетного фонда,</w:t>
      </w:r>
    </w:p>
    <w:p w:rsidR="008471AD" w:rsidRDefault="008471AD" w:rsidP="008471A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предоставляющего</w:t>
      </w:r>
      <w:proofErr w:type="gramEnd"/>
      <w:r>
        <w:rPr>
          <w:rFonts w:ascii="Arial" w:hAnsi="Arial" w:cs="Arial"/>
          <w:sz w:val="20"/>
          <w:szCs w:val="20"/>
        </w:rPr>
        <w:t xml:space="preserve"> государственную услугу</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Федеральная служба по надзору в сфере связи, информационных технологий и массовых коммуникаций (далее - лицензирующий орган, Служба), а также ее территориальные органы.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В предоставлении государственной услуги не участвуют иные органы.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4" w:history="1">
        <w:r>
          <w:rPr>
            <w:rFonts w:ascii="Arial" w:hAnsi="Arial" w:cs="Arial"/>
            <w:color w:val="0000FF"/>
            <w:sz w:val="20"/>
            <w:szCs w:val="20"/>
          </w:rPr>
          <w:t>перечень</w:t>
        </w:r>
      </w:hyperlink>
      <w:r>
        <w:rPr>
          <w:rFonts w:ascii="Arial" w:hAnsi="Arial" w:cs="Arial"/>
          <w:sz w:val="20"/>
          <w:szCs w:val="20"/>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Описание результата предоставления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Результатом предоставления государственной услуги является: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18.1. Получение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18.2. Получение переоформленной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18.3. Получение дубликата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18.4. Получение заверенной копии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18.5. Получение выписки из реестра лицензий о конкретной лицензии или справки об отсутствии запрашиваемых сведений.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18.6. Отказ в предоставлении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18.7. Отказ в переоформлении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18.8. Приостановление действия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18.9. Возобновление действия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18.10. Прекращение действия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18.11. Аннулирование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Срок предоставления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Предоставление или отказ в предоставлении лицензии - не более 45 рабочих дней со дня приема заявления о предоставлении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Переоформление лицензии или отказ в переоформлении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20.1. При намерении лицензиата осуществлять лицензируемый вид деятельности по адресу места его осуществления, не указанному в лицензии, или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- 30 рабочих дней со дня приема заявления о переоформлении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20.2. В иных случаях - 10 рабочих дней со дня поступления надлежащим образом оформленного заявления и в полном объеме прилагаемых к нему документов в лицензирующий орган.</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Предоставление дубликата лицензии - три рабочих дня со дня получения заявления о предоставлении дубликата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Предоставление заверенной копии лицензии - три рабочих дня со дня получения заявления о предоставлении копии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Приостановление действия лицензии - в течение суток со дня вступления в законную силу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о назначении административного наказания в виде административного приостановления деятельности.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Возобновление действия лицензии - не позднее дня: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24.1. Истечения срока исполнения вновь выданного предписания об устранении грубых нарушений лицензионных требований.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24.2. Подписания акта проверки, устанавливающего факт досрочного исполнения вновь выданного предписания.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24.3. Истечения срока административного приостановления деятельности лицензиата.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24.4. Досрочного прекращения исполнения административного наказания в виде административного приостановления деятельности лицензиата.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Аннулирование лицензии осуществляется судом в сроки, установленные процессуальным законодательством.</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Прекращение действия лицензии - в течение 10 рабочих дней со дня получения: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26.1. Заявления лицензиата о прекращении лицензируемого вида деятельности.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26.3. Выписки из вступившего в законную силу решения суда об аннулировании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Предоставление сведений о конкретной лицензии в виде выписки из реестра лицензий или предоставление справки об отсутствии запрашиваемых сведений - в течение пяти рабочих дней со дня получения заявления о предоставлении таких сведений.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Приостановление, прекращение действия, возобновление или аннулирование лицензии влечет внесение изменений в реестр лицензий, осуществляемое лицензирующим органом в день принятия соответствующего решения или получения соответствующих документов из органа, уполномоченного на государственную регистрацию юридических лиц и индивидуальных предпринимателей или вступления в силу соответствующего решения суда.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Перечень нормативных правовых актов, регулирующих</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отношения, возникающие в связи с предоставлением</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8471AD" w:rsidRDefault="008471AD" w:rsidP="008471AD">
      <w:pPr>
        <w:autoSpaceDE w:val="0"/>
        <w:autoSpaceDN w:val="0"/>
        <w:adjustRightInd w:val="0"/>
        <w:spacing w:after="0" w:line="240" w:lineRule="auto"/>
        <w:jc w:val="center"/>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Государственная услуга предоставляется в соответствии со следующими нормативными правовыми актами: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29.1.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4 мая 2011 г. N 99-ФЗ "О лицензировании отдельных видов деятельности" (Собрание законодательства Российской Федерации, 2011, N 19, ст. 2716, N 30, ст. 4590; N 48, ст. 6728).</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29.2. </w:t>
      </w:r>
      <w:hyperlink r:id="rId16" w:history="1">
        <w:proofErr w:type="gramStart"/>
        <w:r>
          <w:rPr>
            <w:rFonts w:ascii="Arial" w:hAnsi="Arial" w:cs="Arial"/>
            <w:color w:val="0000FF"/>
            <w:sz w:val="20"/>
            <w:szCs w:val="20"/>
          </w:rPr>
          <w:t>Главой 25.3</w:t>
        </w:r>
      </w:hyperlink>
      <w:r>
        <w:rPr>
          <w:rFonts w:ascii="Arial" w:hAnsi="Arial" w:cs="Arial"/>
          <w:sz w:val="20"/>
          <w:szCs w:val="20"/>
        </w:rPr>
        <w:t xml:space="preserve"> Налогового кодекса Российской Федерации (Собрание законодательства Российской Федерации, 2000, N 32, ст. 3340; 2004, N 45, ст. 4377; 2005, N 1, ст. 29, ст. 30; N 30, ст. 3117; N 50, ст. 5246; 2006, N 1, ст. 12; N 27, ст. 2881; N 31, ст. 3436; N 43, ст. 4412;</w:t>
      </w:r>
      <w:proofErr w:type="gramEnd"/>
      <w:r>
        <w:rPr>
          <w:rFonts w:ascii="Arial" w:hAnsi="Arial" w:cs="Arial"/>
          <w:sz w:val="20"/>
          <w:szCs w:val="20"/>
        </w:rPr>
        <w:t xml:space="preserve"> </w:t>
      </w:r>
      <w:proofErr w:type="gramStart"/>
      <w:r>
        <w:rPr>
          <w:rFonts w:ascii="Arial" w:hAnsi="Arial" w:cs="Arial"/>
          <w:sz w:val="20"/>
          <w:szCs w:val="20"/>
        </w:rPr>
        <w:t>2007, N 1, ст. 7; N 31, ст. 4013; N 46, ст. 5553; N 49, ст. 6045, ст. 6071; 2008, N 52, ст. 6218, ст. 6227, ст. 6236; 2009, N 1, ст. 19, ст. 22; N 26, ст. 3123; N 29, ст. 3582, ст. 3598, ст. 3625, ст. 3639; N 30, ст. 3735;</w:t>
      </w:r>
      <w:proofErr w:type="gramEnd"/>
      <w:r>
        <w:rPr>
          <w:rFonts w:ascii="Arial" w:hAnsi="Arial" w:cs="Arial"/>
          <w:sz w:val="20"/>
          <w:szCs w:val="20"/>
        </w:rPr>
        <w:t xml:space="preserve"> </w:t>
      </w:r>
      <w:proofErr w:type="gramStart"/>
      <w:r>
        <w:rPr>
          <w:rFonts w:ascii="Arial" w:hAnsi="Arial" w:cs="Arial"/>
          <w:sz w:val="20"/>
          <w:szCs w:val="20"/>
        </w:rPr>
        <w:t>N 48, ст. 5731, ст. 5737; N 51, ст. 6155; N 52, ст. 6444, ст. 6450, ст. 6455; 2010, N 15, ст. 1737, ст. 1746; N 19, ст. 2291; N 25, ст. 3070; N 28, ст. 3553; N 31, ст. 4186, ст. 4198; N 32, ст. 4298; N 45, ст. 5750, ст. 5756;</w:t>
      </w:r>
      <w:proofErr w:type="gramEnd"/>
      <w:r>
        <w:rPr>
          <w:rFonts w:ascii="Arial" w:hAnsi="Arial" w:cs="Arial"/>
          <w:sz w:val="20"/>
          <w:szCs w:val="20"/>
        </w:rPr>
        <w:t xml:space="preserve"> </w:t>
      </w:r>
      <w:proofErr w:type="gramStart"/>
      <w:r>
        <w:rPr>
          <w:rFonts w:ascii="Arial" w:hAnsi="Arial" w:cs="Arial"/>
          <w:sz w:val="20"/>
          <w:szCs w:val="20"/>
        </w:rPr>
        <w:t>N 46, ст. 5918; N 48, ст. 6247, ст. 6250; N 49, ст. 6409; 2011, N 1, ст. 7, ст. 37; N 11, ст. 1492, ст. 1494; N 17, ст. 2311, ст. 2318; N 23, ст. 3265; N 24, ст. 3357; N 26, ст. 3652; N 30, ст. 4583, ст. 4587, ст. 4593;</w:t>
      </w:r>
      <w:proofErr w:type="gramEnd"/>
      <w:r>
        <w:rPr>
          <w:rFonts w:ascii="Arial" w:hAnsi="Arial" w:cs="Arial"/>
          <w:sz w:val="20"/>
          <w:szCs w:val="20"/>
        </w:rPr>
        <w:t xml:space="preserve"> </w:t>
      </w:r>
      <w:proofErr w:type="gramStart"/>
      <w:r>
        <w:rPr>
          <w:rFonts w:ascii="Arial" w:hAnsi="Arial" w:cs="Arial"/>
          <w:sz w:val="20"/>
          <w:szCs w:val="20"/>
        </w:rPr>
        <w:t>N 32, ст. 3340; N 49, ст. 7037).</w:t>
      </w:r>
      <w:proofErr w:type="gramEnd"/>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29.3. </w:t>
      </w:r>
      <w:proofErr w:type="gramStart"/>
      <w:r>
        <w:rPr>
          <w:rFonts w:ascii="Arial" w:hAnsi="Arial" w:cs="Arial"/>
          <w:sz w:val="20"/>
          <w:szCs w:val="20"/>
        </w:rPr>
        <w:t xml:space="preserve">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w:t>
      </w:r>
      <w:proofErr w:type="gramEnd"/>
      <w:r>
        <w:rPr>
          <w:rFonts w:ascii="Arial" w:hAnsi="Arial" w:cs="Arial"/>
          <w:sz w:val="20"/>
          <w:szCs w:val="20"/>
        </w:rPr>
        <w:t xml:space="preserve"> </w:t>
      </w:r>
      <w:proofErr w:type="gramStart"/>
      <w:r>
        <w:rPr>
          <w:rFonts w:ascii="Arial" w:hAnsi="Arial" w:cs="Arial"/>
          <w:sz w:val="20"/>
          <w:szCs w:val="20"/>
        </w:rPr>
        <w:t>2002, N 1, ст. 2; N 22, ст. 2026; 2003, N 2, ст. 167; N 43, ст. 4108; 2004, N 35, ст. 3607; 2005, N 1, ст. 25; 2006, N 1, ст. 10; 2007, N 43, ст. 5084; N 49, ст. 6070; 2008, N 9, ст. 817; N 29, ст. 3410;</w:t>
      </w:r>
      <w:proofErr w:type="gramEnd"/>
      <w:r>
        <w:rPr>
          <w:rFonts w:ascii="Arial" w:hAnsi="Arial" w:cs="Arial"/>
          <w:sz w:val="20"/>
          <w:szCs w:val="20"/>
        </w:rPr>
        <w:t xml:space="preserve"> </w:t>
      </w:r>
      <w:proofErr w:type="gramStart"/>
      <w:r>
        <w:rPr>
          <w:rFonts w:ascii="Arial" w:hAnsi="Arial" w:cs="Arial"/>
          <w:sz w:val="20"/>
          <w:szCs w:val="20"/>
        </w:rPr>
        <w:t>N 30, ст. 3616; N 52, ст. 6224; 2009, N 18, ст. 2152; N 30, ст. 3739; 2010, N 50, ст. 6609; 2011, N 27, ст. 3880; N 30, ст. 4596; N 45, ст. 6329; N 47, ст. 6608; N 49, ст. 7033; 2012, N 29, ст. 3990; N 30, ст. 4175;</w:t>
      </w:r>
      <w:proofErr w:type="gramEnd"/>
      <w:r>
        <w:rPr>
          <w:rFonts w:ascii="Arial" w:hAnsi="Arial" w:cs="Arial"/>
          <w:sz w:val="20"/>
          <w:szCs w:val="20"/>
        </w:rPr>
        <w:t xml:space="preserve"> </w:t>
      </w:r>
      <w:proofErr w:type="gramStart"/>
      <w:r>
        <w:rPr>
          <w:rFonts w:ascii="Arial" w:hAnsi="Arial" w:cs="Arial"/>
          <w:sz w:val="20"/>
          <w:szCs w:val="20"/>
        </w:rPr>
        <w:t>N 53, ст. 7621; 2013, N 8, ст. 717; N 19, ст. 2331; N 27, ст. 3460; ст. 3475, ст. 3477; N 48, ст. 6160; N 52, ст. 6986; 2014, N 26, ст. 3406; N 30, ст. 4268; N 49, ст. 6928; 2015, N 14, ст. 2008, N 27, ст. 3967;</w:t>
      </w:r>
      <w:proofErr w:type="gramEnd"/>
      <w:r>
        <w:rPr>
          <w:rFonts w:ascii="Arial" w:hAnsi="Arial" w:cs="Arial"/>
          <w:sz w:val="20"/>
          <w:szCs w:val="20"/>
        </w:rPr>
        <w:t xml:space="preserve"> </w:t>
      </w:r>
      <w:proofErr w:type="gramStart"/>
      <w:r>
        <w:rPr>
          <w:rFonts w:ascii="Arial" w:hAnsi="Arial" w:cs="Arial"/>
          <w:sz w:val="20"/>
          <w:szCs w:val="20"/>
        </w:rPr>
        <w:t>N 48, ст. 6724; 2016, N 1, ст. 19).</w:t>
      </w:r>
      <w:proofErr w:type="gramEnd"/>
    </w:p>
    <w:p w:rsidR="008471AD" w:rsidRDefault="008471AD" w:rsidP="008471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29.3 </w:t>
      </w:r>
      <w:proofErr w:type="gramStart"/>
      <w:r>
        <w:rPr>
          <w:rFonts w:ascii="Arial" w:hAnsi="Arial" w:cs="Arial"/>
          <w:sz w:val="20"/>
          <w:szCs w:val="20"/>
        </w:rPr>
        <w:t>введен</w:t>
      </w:r>
      <w:proofErr w:type="gramEnd"/>
      <w:r>
        <w:rPr>
          <w:rFonts w:ascii="Arial" w:hAnsi="Arial" w:cs="Arial"/>
          <w:sz w:val="20"/>
          <w:szCs w:val="20"/>
        </w:rPr>
        <w:t xml:space="preserve"> </w:t>
      </w:r>
      <w:hyperlink r:id="rId18" w:history="1">
        <w:r>
          <w:rPr>
            <w:rFonts w:ascii="Arial" w:hAnsi="Arial" w:cs="Arial"/>
            <w:color w:val="0000FF"/>
            <w:sz w:val="20"/>
            <w:szCs w:val="20"/>
          </w:rPr>
          <w:t>Приказом</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05.12.2016 N 615)</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hyperlink r:id="rId19" w:history="1">
        <w:r>
          <w:rPr>
            <w:rFonts w:ascii="Arial" w:hAnsi="Arial" w:cs="Arial"/>
            <w:color w:val="0000FF"/>
            <w:sz w:val="20"/>
            <w:szCs w:val="20"/>
          </w:rPr>
          <w:t>29.4</w:t>
        </w:r>
      </w:hyperlink>
      <w:r>
        <w:rPr>
          <w:rFonts w:ascii="Arial" w:hAnsi="Arial" w:cs="Arial"/>
          <w:sz w:val="20"/>
          <w:szCs w:val="20"/>
        </w:rPr>
        <w:t xml:space="preserve">.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hyperlink r:id="rId21" w:history="1">
        <w:proofErr w:type="gramStart"/>
        <w:r>
          <w:rPr>
            <w:rFonts w:ascii="Arial" w:hAnsi="Arial" w:cs="Arial"/>
            <w:color w:val="0000FF"/>
            <w:sz w:val="20"/>
            <w:szCs w:val="20"/>
          </w:rPr>
          <w:t>29.5</w:t>
        </w:r>
      </w:hyperlink>
      <w:r>
        <w:rPr>
          <w:rFonts w:ascii="Arial" w:hAnsi="Arial" w:cs="Arial"/>
          <w:sz w:val="20"/>
          <w:szCs w:val="20"/>
        </w:rPr>
        <w:t xml:space="preserve">.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rPr>
          <w:rFonts w:ascii="Arial" w:hAnsi="Arial" w:cs="Arial"/>
          <w:sz w:val="20"/>
          <w:szCs w:val="20"/>
        </w:rPr>
        <w:t xml:space="preserve"> </w:t>
      </w:r>
      <w:proofErr w:type="gramStart"/>
      <w:r>
        <w:rPr>
          <w:rFonts w:ascii="Arial" w:hAnsi="Arial" w:cs="Arial"/>
          <w:sz w:val="20"/>
          <w:szCs w:val="20"/>
        </w:rPr>
        <w:t>2010, N 17, ст. 1988; N 18, ст. 2142, N 31, ст. 4160, ст. 4193, ст. 4196; N 32, ст. 4298; 2011, N 1, ст. 20; N 7, ст. 905; N 17, ст. 2310; N 23, ст. 3263; N 27, ст. 3880; N 30, ст. 4590; N 48, ст. 6724, ст. 6728).</w:t>
      </w:r>
      <w:proofErr w:type="gramEnd"/>
    </w:p>
    <w:p w:rsidR="008471AD" w:rsidRDefault="008471AD" w:rsidP="008471AD">
      <w:pPr>
        <w:autoSpaceDE w:val="0"/>
        <w:autoSpaceDN w:val="0"/>
        <w:adjustRightInd w:val="0"/>
        <w:spacing w:after="0" w:line="240" w:lineRule="auto"/>
        <w:ind w:firstLine="540"/>
        <w:jc w:val="both"/>
        <w:rPr>
          <w:rFonts w:ascii="Arial" w:hAnsi="Arial" w:cs="Arial"/>
          <w:sz w:val="20"/>
          <w:szCs w:val="20"/>
        </w:rPr>
      </w:pPr>
      <w:hyperlink r:id="rId23" w:history="1">
        <w:r>
          <w:rPr>
            <w:rFonts w:ascii="Arial" w:hAnsi="Arial" w:cs="Arial"/>
            <w:color w:val="0000FF"/>
            <w:sz w:val="20"/>
            <w:szCs w:val="20"/>
          </w:rPr>
          <w:t>29.6</w:t>
        </w:r>
      </w:hyperlink>
      <w:r>
        <w:rPr>
          <w:rFonts w:ascii="Arial" w:hAnsi="Arial" w:cs="Arial"/>
          <w:sz w:val="20"/>
          <w:szCs w:val="20"/>
        </w:rPr>
        <w:t xml:space="preserve">.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hyperlink r:id="rId25" w:history="1">
        <w:r>
          <w:rPr>
            <w:rFonts w:ascii="Arial" w:hAnsi="Arial" w:cs="Arial"/>
            <w:color w:val="0000FF"/>
            <w:sz w:val="20"/>
            <w:szCs w:val="20"/>
          </w:rPr>
          <w:t>29.7</w:t>
        </w:r>
      </w:hyperlink>
      <w:r>
        <w:rPr>
          <w:rFonts w:ascii="Arial" w:hAnsi="Arial" w:cs="Arial"/>
          <w:sz w:val="20"/>
          <w:szCs w:val="20"/>
        </w:rPr>
        <w:t xml:space="preserve">. </w:t>
      </w:r>
      <w:hyperlink r:id="rId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hyperlink r:id="rId27" w:history="1">
        <w:r>
          <w:rPr>
            <w:rFonts w:ascii="Arial" w:hAnsi="Arial" w:cs="Arial"/>
            <w:color w:val="0000FF"/>
            <w:sz w:val="20"/>
            <w:szCs w:val="20"/>
          </w:rPr>
          <w:t>29.8</w:t>
        </w:r>
      </w:hyperlink>
      <w:r>
        <w:rPr>
          <w:rFonts w:ascii="Arial" w:hAnsi="Arial" w:cs="Arial"/>
          <w:sz w:val="20"/>
          <w:szCs w:val="20"/>
        </w:rPr>
        <w:t xml:space="preserve">. </w:t>
      </w:r>
      <w:hyperlink r:id="rId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hyperlink r:id="rId29" w:history="1">
        <w:proofErr w:type="gramStart"/>
        <w:r>
          <w:rPr>
            <w:rFonts w:ascii="Arial" w:hAnsi="Arial" w:cs="Arial"/>
            <w:color w:val="0000FF"/>
            <w:sz w:val="20"/>
            <w:szCs w:val="20"/>
          </w:rPr>
          <w:t>29.9</w:t>
        </w:r>
      </w:hyperlink>
      <w:r>
        <w:rPr>
          <w:rFonts w:ascii="Arial" w:hAnsi="Arial" w:cs="Arial"/>
          <w:sz w:val="20"/>
          <w:szCs w:val="20"/>
        </w:rPr>
        <w:t xml:space="preserve">. </w:t>
      </w:r>
      <w:hyperlink r:id="rId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28 апреля 2006 г. N 252 "О лицензировании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w:t>
      </w:r>
      <w:proofErr w:type="gramEnd"/>
      <w:r>
        <w:rPr>
          <w:rFonts w:ascii="Arial" w:hAnsi="Arial" w:cs="Arial"/>
          <w:sz w:val="20"/>
          <w:szCs w:val="20"/>
        </w:rPr>
        <w:t xml:space="preserve"> договора)" (Собрание законодательства Российской Федерации, 2006, N 19, ст. 2078; 2007, N 41, ст. 4902; 2009, N 5, ст. 622; 2010, N 19, ст. 2316; N 40, ст. 5076; 2012, N 2, ст. 298).</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hyperlink r:id="rId31" w:history="1">
        <w:r>
          <w:rPr>
            <w:rFonts w:ascii="Arial" w:hAnsi="Arial" w:cs="Arial"/>
            <w:color w:val="0000FF"/>
            <w:sz w:val="20"/>
            <w:szCs w:val="20"/>
          </w:rPr>
          <w:t>29.10</w:t>
        </w:r>
      </w:hyperlink>
      <w:r>
        <w:rPr>
          <w:rFonts w:ascii="Arial" w:hAnsi="Arial" w:cs="Arial"/>
          <w:sz w:val="20"/>
          <w:szCs w:val="20"/>
        </w:rPr>
        <w:t xml:space="preserve">. </w:t>
      </w:r>
      <w:hyperlink r:id="rId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hyperlink r:id="rId33" w:history="1">
        <w:proofErr w:type="gramStart"/>
        <w:r>
          <w:rPr>
            <w:rFonts w:ascii="Arial" w:hAnsi="Arial" w:cs="Arial"/>
            <w:color w:val="0000FF"/>
            <w:sz w:val="20"/>
            <w:szCs w:val="20"/>
          </w:rPr>
          <w:t>29.11</w:t>
        </w:r>
      </w:hyperlink>
      <w:r>
        <w:rPr>
          <w:rFonts w:ascii="Arial" w:hAnsi="Arial" w:cs="Arial"/>
          <w:sz w:val="20"/>
          <w:szCs w:val="20"/>
        </w:rPr>
        <w:t xml:space="preserve">. </w:t>
      </w:r>
      <w:hyperlink r:id="rId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w:t>
      </w:r>
      <w:proofErr w:type="gramEnd"/>
      <w:r>
        <w:rPr>
          <w:rFonts w:ascii="Arial" w:hAnsi="Arial" w:cs="Arial"/>
          <w:sz w:val="20"/>
          <w:szCs w:val="20"/>
        </w:rPr>
        <w:t xml:space="preserve"> </w:t>
      </w:r>
      <w:proofErr w:type="gramStart"/>
      <w:r>
        <w:rPr>
          <w:rFonts w:ascii="Arial" w:hAnsi="Arial" w:cs="Arial"/>
          <w:sz w:val="20"/>
          <w:szCs w:val="20"/>
        </w:rPr>
        <w:t>N 14, ст. 1935; N 21, ст. 2965; N 40, ст. 5548; N 44, ст. 6272; 2012, N 20, ст. 2540).</w:t>
      </w:r>
      <w:proofErr w:type="gramEnd"/>
    </w:p>
    <w:p w:rsidR="008471AD" w:rsidRDefault="008471AD" w:rsidP="008471AD">
      <w:pPr>
        <w:autoSpaceDE w:val="0"/>
        <w:autoSpaceDN w:val="0"/>
        <w:adjustRightInd w:val="0"/>
        <w:spacing w:after="0" w:line="240" w:lineRule="auto"/>
        <w:ind w:firstLine="540"/>
        <w:jc w:val="both"/>
        <w:rPr>
          <w:rFonts w:ascii="Arial" w:hAnsi="Arial" w:cs="Arial"/>
          <w:sz w:val="20"/>
          <w:szCs w:val="20"/>
        </w:rPr>
      </w:pPr>
      <w:hyperlink r:id="rId35" w:history="1">
        <w:r>
          <w:rPr>
            <w:rFonts w:ascii="Arial" w:hAnsi="Arial" w:cs="Arial"/>
            <w:color w:val="0000FF"/>
            <w:sz w:val="20"/>
            <w:szCs w:val="20"/>
          </w:rPr>
          <w:t>29.12</w:t>
        </w:r>
      </w:hyperlink>
      <w:r>
        <w:rPr>
          <w:rFonts w:ascii="Arial" w:hAnsi="Arial" w:cs="Arial"/>
          <w:sz w:val="20"/>
          <w:szCs w:val="20"/>
        </w:rPr>
        <w:t xml:space="preserve">. </w:t>
      </w:r>
      <w:hyperlink r:id="rId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hyperlink r:id="rId37" w:history="1">
        <w:r>
          <w:rPr>
            <w:rFonts w:ascii="Arial" w:hAnsi="Arial" w:cs="Arial"/>
            <w:color w:val="0000FF"/>
            <w:sz w:val="20"/>
            <w:szCs w:val="20"/>
          </w:rPr>
          <w:t>29.13</w:t>
        </w:r>
      </w:hyperlink>
      <w:r>
        <w:rPr>
          <w:rFonts w:ascii="Arial" w:hAnsi="Arial" w:cs="Arial"/>
          <w:sz w:val="20"/>
          <w:szCs w:val="20"/>
        </w:rPr>
        <w:t xml:space="preserve">. </w:t>
      </w:r>
      <w:hyperlink r:id="rId38" w:history="1">
        <w:r>
          <w:rPr>
            <w:rFonts w:ascii="Arial" w:hAnsi="Arial" w:cs="Arial"/>
            <w:color w:val="0000FF"/>
            <w:sz w:val="20"/>
            <w:szCs w:val="20"/>
          </w:rPr>
          <w:t>Приказом</w:t>
        </w:r>
      </w:hyperlink>
      <w:r>
        <w:rPr>
          <w:rFonts w:ascii="Arial" w:hAnsi="Arial" w:cs="Arial"/>
          <w:sz w:val="20"/>
          <w:szCs w:val="20"/>
        </w:rPr>
        <w:t xml:space="preserve"> Министерства связи и массовых коммуникаций Российской Федерации от 11.01.2010 N 2 "О Порядке ведения учета изготовленных экземпляров аудиовизуальных произведений, программ для электронных вычислительных машин (программ для ЭВМ), баз данных и фонограмм" (зарегистрирован в Министерстве юстиции Российской Федерации 19 февраля 2010 г., регистрационный N 16476).</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Исчерпывающий перечень документов,</w:t>
      </w:r>
    </w:p>
    <w:p w:rsidR="008471AD" w:rsidRDefault="008471AD" w:rsidP="008471A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необходимых</w:t>
      </w:r>
      <w:proofErr w:type="gramEnd"/>
      <w:r>
        <w:rPr>
          <w:rFonts w:ascii="Arial" w:hAnsi="Arial" w:cs="Arial"/>
          <w:sz w:val="20"/>
          <w:szCs w:val="20"/>
        </w:rPr>
        <w:t xml:space="preserve"> в соответствии с нормативными правовыми актами</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предоставления государственной услуги, подлежащих</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представлению заявителем, способы их получения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заявителем, порядок их предоставления</w:t>
      </w:r>
    </w:p>
    <w:p w:rsidR="008471AD" w:rsidRDefault="008471AD" w:rsidP="008471AD">
      <w:pPr>
        <w:autoSpaceDE w:val="0"/>
        <w:autoSpaceDN w:val="0"/>
        <w:adjustRightInd w:val="0"/>
        <w:spacing w:after="0" w:line="240" w:lineRule="auto"/>
        <w:jc w:val="center"/>
        <w:rPr>
          <w:rFonts w:ascii="Arial" w:hAnsi="Arial" w:cs="Arial"/>
          <w:sz w:val="20"/>
          <w:szCs w:val="20"/>
        </w:rPr>
      </w:pPr>
    </w:p>
    <w:p w:rsidR="008471AD" w:rsidRDefault="008471AD" w:rsidP="008471AD">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Перечень документов, необходимых в соответствии</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нормативными правовыми актами для предоставления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Для получения лицензии соискатель лицензии представляет следующие документы: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30.1. Заявление о предоставлении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заявлении указываются следующие сведения: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30.1.1. </w:t>
      </w:r>
      <w:proofErr w:type="gramStart"/>
      <w:r>
        <w:rPr>
          <w:rFonts w:ascii="Arial" w:hAnsi="Arial" w:cs="Arial"/>
          <w:sz w:val="20"/>
          <w:szCs w:val="20"/>
        </w:rP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(ОГРН),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rPr>
          <w:rFonts w:ascii="Arial" w:hAnsi="Arial" w:cs="Arial"/>
          <w:sz w:val="20"/>
          <w:szCs w:val="20"/>
        </w:rP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 для юридического лица.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30.1.2. </w:t>
      </w:r>
      <w:proofErr w:type="gramStart"/>
      <w:r>
        <w:rPr>
          <w:rFonts w:ascii="Arial" w:hAnsi="Arial" w:cs="Arial"/>
          <w:sz w:val="20"/>
          <w:szCs w:val="20"/>
        </w:rPr>
        <w:t>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w:t>
      </w:r>
      <w:proofErr w:type="gramEnd"/>
      <w:r>
        <w:rPr>
          <w:rFonts w:ascii="Arial" w:hAnsi="Arial" w:cs="Arial"/>
          <w:sz w:val="20"/>
          <w:szCs w:val="20"/>
        </w:rPr>
        <w:t>, осуществившего государственную регистрацию, а также номера телефона и (в случае, если имеется) адреса электронной почты - для индивидуального предпринимателя.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30.1.3. Идентификационный номер налогоплательщика и данные документа о постановке соискателя лицензии на учет в налоговом органе.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30.1.4. Лицензируемый вид деятельности, который соискатель лицензии намерен осуществлять.</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30.2. Реквизиты документа, подтверждающего факт уплаты государственной пошлины за предоставление государственной услуги.</w:t>
      </w:r>
    </w:p>
    <w:p w:rsidR="008471AD" w:rsidRDefault="008471AD" w:rsidP="008471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30.2 в ред. </w:t>
      </w:r>
      <w:hyperlink r:id="rId39"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17.10.2014 N 349)</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bookmarkStart w:id="2" w:name="Par194"/>
      <w:bookmarkEnd w:id="2"/>
      <w:r>
        <w:rPr>
          <w:rFonts w:ascii="Arial" w:hAnsi="Arial" w:cs="Arial"/>
          <w:sz w:val="20"/>
          <w:szCs w:val="20"/>
        </w:rPr>
        <w:t xml:space="preserve">30.2.1 - 30.2.2. Утратили силу. - </w:t>
      </w:r>
      <w:hyperlink r:id="rId40" w:history="1">
        <w:r>
          <w:rPr>
            <w:rFonts w:ascii="Arial" w:hAnsi="Arial" w:cs="Arial"/>
            <w:color w:val="0000FF"/>
            <w:sz w:val="20"/>
            <w:szCs w:val="20"/>
          </w:rPr>
          <w:t>Приказ</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17.10.2014 N 349.</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30.3. Копии учредительных документов, заверенные в нотариальном </w:t>
      </w:r>
      <w:hyperlink r:id="rId41" w:history="1">
        <w:r>
          <w:rPr>
            <w:rFonts w:ascii="Arial" w:hAnsi="Arial" w:cs="Arial"/>
            <w:color w:val="0000FF"/>
            <w:sz w:val="20"/>
            <w:szCs w:val="20"/>
          </w:rPr>
          <w:t>порядке</w:t>
        </w:r>
      </w:hyperlink>
      <w:r>
        <w:rPr>
          <w:rFonts w:ascii="Arial" w:hAnsi="Arial" w:cs="Arial"/>
          <w:sz w:val="20"/>
          <w:szCs w:val="20"/>
        </w:rPr>
        <w:t>, - для юридического лица.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30.4. </w:t>
      </w:r>
      <w:proofErr w:type="gramStart"/>
      <w:r>
        <w:rPr>
          <w:rFonts w:ascii="Arial" w:hAnsi="Arial" w:cs="Arial"/>
          <w:sz w:val="20"/>
          <w:szCs w:val="20"/>
        </w:rPr>
        <w:t xml:space="preserve">Копии документов, подтверждающих право собственности или иное законное основание использования производственных помещений, если данные права не зарегистрированы в Едином государственном реестре прав на недвижимое имущество и сделок с ним (с представлением оригиналов в случае, если копии не заверены в установленном </w:t>
      </w:r>
      <w:hyperlink r:id="rId42" w:history="1">
        <w:r>
          <w:rPr>
            <w:rFonts w:ascii="Arial" w:hAnsi="Arial" w:cs="Arial"/>
            <w:color w:val="0000FF"/>
            <w:sz w:val="20"/>
            <w:szCs w:val="20"/>
          </w:rPr>
          <w:t>порядке</w:t>
        </w:r>
      </w:hyperlink>
      <w:r>
        <w:rPr>
          <w:rFonts w:ascii="Arial" w:hAnsi="Arial" w:cs="Arial"/>
          <w:sz w:val="20"/>
          <w:szCs w:val="20"/>
        </w:rPr>
        <w:t>), и сведения о помещениях (зданиях), в которых осуществляется производственная деятельность.</w:t>
      </w:r>
      <w:proofErr w:type="gramEnd"/>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30.5. Копии документов, подтверждающих право собственности на производственное оборудование (с представлением оригиналов в случае, если копии не заверены в установленном </w:t>
      </w:r>
      <w:hyperlink r:id="rId43" w:history="1">
        <w:r>
          <w:rPr>
            <w:rFonts w:ascii="Arial" w:hAnsi="Arial" w:cs="Arial"/>
            <w:color w:val="0000FF"/>
            <w:sz w:val="20"/>
            <w:szCs w:val="20"/>
          </w:rPr>
          <w:t>порядке</w:t>
        </w:r>
      </w:hyperlink>
      <w:r>
        <w:rPr>
          <w:rFonts w:ascii="Arial" w:hAnsi="Arial" w:cs="Arial"/>
          <w:sz w:val="20"/>
          <w:szCs w:val="20"/>
        </w:rPr>
        <w:t>), и сведения о производственном оборудовании, используемом для изготовления экземпляров аудиовизуальных произведений, программ для электронных вычислительных машин, баз данных и фонограмм на любых видах носителей.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30.6. Копия документа, подтверждающего наличие в штате соискателя лица, ответственного за осуществление учета изготовленных экземпляров аудиовизуальных произведений, программ для электронных вычислительных машин, баз данных и фонограмм.</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30.7. Опись с точным перечнем документов, представленных заявителем, и количеством листов.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Перечень документов, необходимых</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переоформления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bookmarkStart w:id="3" w:name="Par204"/>
      <w:bookmarkEnd w:id="3"/>
      <w:r>
        <w:rPr>
          <w:rFonts w:ascii="Arial" w:hAnsi="Arial" w:cs="Arial"/>
          <w:sz w:val="20"/>
          <w:szCs w:val="20"/>
        </w:rPr>
        <w:lastRenderedPageBreak/>
        <w:t>31. Для переоформления лицензии, в случае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лицензиат представляет:</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31.1. Заявление о переоформлении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заявлении указываются новые сведения о лицензиате, его правопреемнике либо об ином предусмотренном федеральным законом лице и данные документа, подтверждающего факт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bookmarkStart w:id="4" w:name="Par207"/>
      <w:bookmarkEnd w:id="4"/>
      <w:r>
        <w:rPr>
          <w:rFonts w:ascii="Arial" w:hAnsi="Arial" w:cs="Arial"/>
          <w:sz w:val="20"/>
          <w:szCs w:val="20"/>
        </w:rPr>
        <w:t>31.2. Реквизиты документа, подтверждающего факт уплаты государственной пошлины за предоставление государственной услуги.</w:t>
      </w:r>
    </w:p>
    <w:p w:rsidR="008471AD" w:rsidRDefault="008471AD" w:rsidP="008471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31.2 в ред. </w:t>
      </w:r>
      <w:hyperlink r:id="rId44"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17.10.2014 N 349)</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bookmarkStart w:id="5" w:name="Par209"/>
      <w:bookmarkEnd w:id="5"/>
      <w:r>
        <w:rPr>
          <w:rFonts w:ascii="Arial" w:hAnsi="Arial" w:cs="Arial"/>
          <w:sz w:val="20"/>
          <w:szCs w:val="20"/>
        </w:rPr>
        <w:t xml:space="preserve">31.2.1 - 31.2.2. Утратили силу. - </w:t>
      </w:r>
      <w:hyperlink r:id="rId45" w:history="1">
        <w:r>
          <w:rPr>
            <w:rFonts w:ascii="Arial" w:hAnsi="Arial" w:cs="Arial"/>
            <w:color w:val="0000FF"/>
            <w:sz w:val="20"/>
            <w:szCs w:val="20"/>
          </w:rPr>
          <w:t>Приказ</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17.10.2014 N 349.</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31.3. Опись с точным перечнем документов, представленных заявителем, и количеством листов.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Для переоформления лицензии, в случае </w:t>
      </w:r>
      <w:proofErr w:type="gramStart"/>
      <w:r>
        <w:rPr>
          <w:rFonts w:ascii="Arial" w:hAnsi="Arial" w:cs="Arial"/>
          <w:sz w:val="20"/>
          <w:szCs w:val="20"/>
        </w:rPr>
        <w:t>изменения адреса места осуществления лицензируемого вида</w:t>
      </w:r>
      <w:proofErr w:type="gramEnd"/>
      <w:r>
        <w:rPr>
          <w:rFonts w:ascii="Arial" w:hAnsi="Arial" w:cs="Arial"/>
          <w:sz w:val="20"/>
          <w:szCs w:val="20"/>
        </w:rPr>
        <w:t xml:space="preserve"> деятельности, лицензиат представляет:</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32.1. Заявление о переоформлении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32.2. Копии документов, подтверждающих право собственности или иное законное основание использования производственных помещений, и сведения о помещениях (зданиях), в которых осуществляется производственная деятельность.</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bookmarkStart w:id="6" w:name="Par214"/>
      <w:bookmarkEnd w:id="6"/>
      <w:r>
        <w:rPr>
          <w:rFonts w:ascii="Arial" w:hAnsi="Arial" w:cs="Arial"/>
          <w:sz w:val="20"/>
          <w:szCs w:val="20"/>
        </w:rPr>
        <w:t>32.3. Реквизиты документа, подтверждающего факт уплаты государственной пошлины за предоставление государственной услуги.</w:t>
      </w:r>
    </w:p>
    <w:p w:rsidR="008471AD" w:rsidRDefault="008471AD" w:rsidP="008471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32.3 в ред. </w:t>
      </w:r>
      <w:hyperlink r:id="rId46"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17.10.2014 N 349)</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bookmarkStart w:id="7" w:name="Par216"/>
      <w:bookmarkEnd w:id="7"/>
      <w:r>
        <w:rPr>
          <w:rFonts w:ascii="Arial" w:hAnsi="Arial" w:cs="Arial"/>
          <w:sz w:val="20"/>
          <w:szCs w:val="20"/>
        </w:rPr>
        <w:t xml:space="preserve">32.3.1 - 32.3.2. Утратили силу. - </w:t>
      </w:r>
      <w:hyperlink r:id="rId47" w:history="1">
        <w:r>
          <w:rPr>
            <w:rFonts w:ascii="Arial" w:hAnsi="Arial" w:cs="Arial"/>
            <w:color w:val="0000FF"/>
            <w:sz w:val="20"/>
            <w:szCs w:val="20"/>
          </w:rPr>
          <w:t>Приказ</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17.10.2014 N 349.</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32.4. Опись с точным перечнем документов, представленных заявителем, и количеством листов.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Перечень документов, необходимых для получения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дубликата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Для получения дубликата лицензии лицензиат представляет:</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Заявление о предоставлении дубликата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bookmarkStart w:id="8" w:name="Par224"/>
      <w:bookmarkEnd w:id="8"/>
      <w:r>
        <w:rPr>
          <w:rFonts w:ascii="Arial" w:hAnsi="Arial" w:cs="Arial"/>
          <w:sz w:val="20"/>
          <w:szCs w:val="20"/>
        </w:rPr>
        <w:t>33.2. Реквизиты документа, подтверждающего факт уплаты государственной пошлины за предоставление государственной услуги.</w:t>
      </w:r>
    </w:p>
    <w:p w:rsidR="008471AD" w:rsidRDefault="008471AD" w:rsidP="008471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33.2 в ред. </w:t>
      </w:r>
      <w:hyperlink r:id="rId48"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17.10.2014 N 349)</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bookmarkStart w:id="9" w:name="Par226"/>
      <w:bookmarkEnd w:id="9"/>
      <w:r>
        <w:rPr>
          <w:rFonts w:ascii="Arial" w:hAnsi="Arial" w:cs="Arial"/>
          <w:sz w:val="20"/>
          <w:szCs w:val="20"/>
        </w:rPr>
        <w:t xml:space="preserve">33.2.1 - 33.2.2.  Утратили силу. - </w:t>
      </w:r>
      <w:hyperlink r:id="rId49" w:history="1">
        <w:r>
          <w:rPr>
            <w:rFonts w:ascii="Arial" w:hAnsi="Arial" w:cs="Arial"/>
            <w:color w:val="0000FF"/>
            <w:sz w:val="20"/>
            <w:szCs w:val="20"/>
          </w:rPr>
          <w:t>Приказ</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17.10.2014 N 349.</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Перечень документов, необходимых для предоставления выписки</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реестра лицензий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Для получения выписки из реестра лицензий заявитель представляет заявление о предоставлении выписки из реестра лицензий.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Заявление подается в произвольной форме в отношении конкретного лицензиата.</w:t>
      </w:r>
    </w:p>
    <w:p w:rsidR="008471AD" w:rsidRDefault="008471AD" w:rsidP="008471AD">
      <w:pPr>
        <w:autoSpaceDE w:val="0"/>
        <w:autoSpaceDN w:val="0"/>
        <w:adjustRightInd w:val="0"/>
        <w:spacing w:after="0" w:line="240" w:lineRule="auto"/>
        <w:jc w:val="center"/>
        <w:rPr>
          <w:rFonts w:ascii="Arial" w:hAnsi="Arial" w:cs="Arial"/>
          <w:sz w:val="20"/>
          <w:szCs w:val="20"/>
        </w:rPr>
      </w:pPr>
    </w:p>
    <w:p w:rsidR="008471AD" w:rsidRDefault="008471AD" w:rsidP="008471AD">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Перечень документов, необходимых для предоставления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заверенной копии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36. Для получения заверенной копии лицензии заявитель представляет заявление о предоставлении заверенной копии лицензии в произвольной форме.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Перечень документов, необходимых для прекращения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действия лицензии в связи с прекращением лицензиатом</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вида деятельности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bookmarkStart w:id="10" w:name="Par243"/>
      <w:bookmarkEnd w:id="10"/>
      <w:r>
        <w:rPr>
          <w:rFonts w:ascii="Arial" w:hAnsi="Arial" w:cs="Arial"/>
          <w:sz w:val="20"/>
          <w:szCs w:val="20"/>
        </w:rPr>
        <w:t>37. Для прекращения действия лицензии лицензиат (правопреемник лицензиата - юридического лица) представляет заявление о прекращении лицензиатом лицензируемого вида деятельности в произвольной форме.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Способы получения и порядок представления документов</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предоставления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38. Электронные формы заявлений о предоставлении государственных услуг доступны для заполнения на Едином портале. Шаблоны заявлений доступны для скачивания на Едином портале, официальном интернет-сайте и в помещении лицензирующего органа, территориальных органов.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 Заявления о предоставлении государственной услуги подписываются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лицом, действующим от его имени. В случае подписания заявления на основании доверенности копия такой доверенности прилагается к заявлению.</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 Документы, подтверждающие уплату государственной пошлины, заявитель может получить в кредитной организации, через которую заявитель осуществил уплату государственной пошлины. С 1 января 2013 года лицензирующий орган получает документы и информацию об оплате государственной пошлины, взимаемой за предоставление государственной услуги, в Федеральном Казначействе в порядке, установленном законодательством.</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Прочие документы, предусмотренные </w:t>
      </w:r>
      <w:hyperlink w:anchor="Par204" w:history="1">
        <w:r>
          <w:rPr>
            <w:rFonts w:ascii="Arial" w:hAnsi="Arial" w:cs="Arial"/>
            <w:color w:val="0000FF"/>
            <w:sz w:val="20"/>
            <w:szCs w:val="20"/>
          </w:rPr>
          <w:t>пунктами 31</w:t>
        </w:r>
      </w:hyperlink>
      <w:r>
        <w:rPr>
          <w:rFonts w:ascii="Arial" w:hAnsi="Arial" w:cs="Arial"/>
          <w:sz w:val="20"/>
          <w:szCs w:val="20"/>
        </w:rPr>
        <w:t xml:space="preserve"> - </w:t>
      </w:r>
      <w:hyperlink w:anchor="Par243" w:history="1">
        <w:r>
          <w:rPr>
            <w:rFonts w:ascii="Arial" w:hAnsi="Arial" w:cs="Arial"/>
            <w:color w:val="0000FF"/>
            <w:sz w:val="20"/>
            <w:szCs w:val="20"/>
          </w:rPr>
          <w:t>37</w:t>
        </w:r>
      </w:hyperlink>
      <w:r>
        <w:rPr>
          <w:rFonts w:ascii="Arial" w:hAnsi="Arial" w:cs="Arial"/>
          <w:sz w:val="20"/>
          <w:szCs w:val="20"/>
        </w:rPr>
        <w:t xml:space="preserve"> административного регламента, являются документами, формируемыми заявителем и (или) хранящимися у него, и подлежат предоставлению в лицензирующий орган заявителем самостоятельно.</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Все необходимые документы предоставляются в лицензирующий орган в одном экземпляре. Документы могут быть поданы заявителем лично, путем почтового отправления или в электронном виде, в том числе посредством Единого портала.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К заявлению в электронном виде должен быть приложен комплект документов.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Заявление и прилагаемые к заявлению документы должны соответствовать порядку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Исчерпывающий перечень документов,</w:t>
      </w:r>
    </w:p>
    <w:p w:rsidR="008471AD" w:rsidRDefault="008471AD" w:rsidP="008471A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необходимых</w:t>
      </w:r>
      <w:proofErr w:type="gramEnd"/>
      <w:r>
        <w:rPr>
          <w:rFonts w:ascii="Arial" w:hAnsi="Arial" w:cs="Arial"/>
          <w:sz w:val="20"/>
          <w:szCs w:val="20"/>
        </w:rPr>
        <w:t xml:space="preserve"> в соответствии с нормативными правовыми</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актами для предоставления государственной услуги, которые</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находятся в распоряжении государственных органов и </w:t>
      </w:r>
      <w:proofErr w:type="gramStart"/>
      <w:r>
        <w:rPr>
          <w:rFonts w:ascii="Arial" w:hAnsi="Arial" w:cs="Arial"/>
          <w:sz w:val="20"/>
          <w:szCs w:val="20"/>
        </w:rPr>
        <w:t>которые</w:t>
      </w:r>
      <w:proofErr w:type="gramEnd"/>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заявитель вправе представить, а также способы их получения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заявителями, в том числе в электронной форме, порядок</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представления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bookmarkStart w:id="11" w:name="Par264"/>
      <w:bookmarkEnd w:id="11"/>
      <w:r>
        <w:rPr>
          <w:rFonts w:ascii="Arial" w:hAnsi="Arial" w:cs="Arial"/>
          <w:sz w:val="20"/>
          <w:szCs w:val="20"/>
        </w:rPr>
        <w:t xml:space="preserve">45. Выписка из Единого государственного реестра юридических лиц (ЕГРЮЛ) или Единого государственного реестра индивидуальных предпринимателей (ЕГРИП). Необходима для осуществления административной процедуры предоставления лицензии, а также переоформления лицензии, за исключением случая переоформления лицензии в случае </w:t>
      </w:r>
      <w:proofErr w:type="gramStart"/>
      <w:r>
        <w:rPr>
          <w:rFonts w:ascii="Arial" w:hAnsi="Arial" w:cs="Arial"/>
          <w:sz w:val="20"/>
          <w:szCs w:val="20"/>
        </w:rPr>
        <w:t>изменения адреса места осуществления лицензируемого вида деятельности</w:t>
      </w:r>
      <w:proofErr w:type="gramEnd"/>
      <w:r>
        <w:rPr>
          <w:rFonts w:ascii="Arial" w:hAnsi="Arial" w:cs="Arial"/>
          <w:sz w:val="20"/>
          <w:szCs w:val="20"/>
        </w:rPr>
        <w:t>.</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46. Выписка из Единого государственного реестра прав на недвижимое имущество и сделок с ним (ЕГРП) в отношении объектов недвижимости (зданий, помещений, строений, сооружений), в которых заявитель намеревается осуществлять или осуществляет лицензируемый вид деятельности, если права на них зарегистрированы в Едином государственном реестре прав на недвижимое имущество и сделок с ним. Необходима для осуществления административной процедуры предоставления лицензии, а также переоформления лицензии в случае </w:t>
      </w:r>
      <w:proofErr w:type="gramStart"/>
      <w:r>
        <w:rPr>
          <w:rFonts w:ascii="Arial" w:hAnsi="Arial" w:cs="Arial"/>
          <w:sz w:val="20"/>
          <w:szCs w:val="20"/>
        </w:rPr>
        <w:t>изменения адреса места осуществления лицензируемого вида деятельности</w:t>
      </w:r>
      <w:proofErr w:type="gramEnd"/>
      <w:r>
        <w:rPr>
          <w:rFonts w:ascii="Arial" w:hAnsi="Arial" w:cs="Arial"/>
          <w:sz w:val="20"/>
          <w:szCs w:val="20"/>
        </w:rPr>
        <w:t>.</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Прокатное удостоверение на кино- и видеофильмы, которые подлежат регистрации, в отношен</w:t>
      </w:r>
      <w:proofErr w:type="gramStart"/>
      <w:r>
        <w:rPr>
          <w:rFonts w:ascii="Arial" w:hAnsi="Arial" w:cs="Arial"/>
          <w:sz w:val="20"/>
          <w:szCs w:val="20"/>
        </w:rPr>
        <w:t>ии ау</w:t>
      </w:r>
      <w:proofErr w:type="gramEnd"/>
      <w:r>
        <w:rPr>
          <w:rFonts w:ascii="Arial" w:hAnsi="Arial" w:cs="Arial"/>
          <w:sz w:val="20"/>
          <w:szCs w:val="20"/>
        </w:rPr>
        <w:t>диовизуальных произведений, экземпляры которых изготавливает лицензиат. Необходимо для осуществления административной процедуры переоформления лицензии и осуществления административной процедуры возобновления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bookmarkStart w:id="12" w:name="Par267"/>
      <w:bookmarkEnd w:id="12"/>
      <w:r>
        <w:rPr>
          <w:rFonts w:ascii="Arial" w:hAnsi="Arial" w:cs="Arial"/>
          <w:sz w:val="20"/>
          <w:szCs w:val="20"/>
        </w:rPr>
        <w:t>48. Сведения, подтверждающие факт уплаты государственной пошлины за предоставление государственной услуги. Необходимы для осуществления всех административных процедур, за исключением предоставления заверенной копии лицензии и предоставления сведений из реестра лицензий в виде выписки о конкретной лицензии.</w:t>
      </w:r>
    </w:p>
    <w:p w:rsidR="008471AD" w:rsidRDefault="008471AD" w:rsidP="008471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48 в ред. </w:t>
      </w:r>
      <w:hyperlink r:id="rId50"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17.10.2014 N 349)</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49. Перечисленные в настоящем подразделе документы заявитель может получить самостоятельно в федеральных органах исполнительной власти и представить по собственной инициативе в лицензирующий орган лично, по почте или в электронном виде, в том числе посредством Единого портала, в порядке, установленном настоящим административным регламентом. Непредставление заявителем указанных документов не является основанием для отказа заявителю в предоставлении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50. Запрещено требовать от заявителя: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50.2. </w:t>
      </w:r>
      <w:proofErr w:type="gramStart"/>
      <w:r>
        <w:rPr>
          <w:rFonts w:ascii="Arial" w:hAnsi="Arial" w:cs="Arial"/>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1" w:history="1">
        <w:r>
          <w:rPr>
            <w:rFonts w:ascii="Arial" w:hAnsi="Arial" w:cs="Arial"/>
            <w:color w:val="0000FF"/>
            <w:sz w:val="20"/>
            <w:szCs w:val="20"/>
          </w:rPr>
          <w:t>части</w:t>
        </w:r>
        <w:proofErr w:type="gramEnd"/>
        <w:r>
          <w:rPr>
            <w:rFonts w:ascii="Arial" w:hAnsi="Arial" w:cs="Arial"/>
            <w:color w:val="0000FF"/>
            <w:sz w:val="20"/>
            <w:szCs w:val="20"/>
          </w:rPr>
          <w:t xml:space="preserve"> 6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Исчерпывающий перечень оснований для отказа</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приеме документов, необходимых для предоставления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Оснований для отказа в приеме документов, необходимых для предоставления государственной услуги, нет.</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Исчерпывающий перечень оснований для приостановления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или отказа в предоставлении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Оснований для приостановления государственной услуги нет.</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 Основаниями для отказа в предоставлении лицензии являются: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53.1. Наличие в заявлении и (или) документах, представленных соискателем лицензии, недостоверной или искаженной информации.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53.2. Аннулирование ранее выданной соискателю лицензии на осуществление лицензируемой деятельности.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53.3. Установленное в ходе проверки несоответствие соискателя лицензии лицензионным требованиям, а именно:</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53.3.1. Отсутствие возможности осуществления соискателем лицензии технологических операций по нанесению наименования лицензиата и номера лицензии на корпус аудио- или видеокассеты, на корпус (защитный кожух) иного магнитного или немагнитного носителя, а также на внутреннее кольцо оптического диска вокруг установочного отверстия со стороны считывания.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53.3.2. Отсутствие в штате соискателя лицензии лица, ответственного за осуществление учета изготовленных экземпляров аудиовизуальных произведений, программ для электронных вычислительных машин, баз данных и фонограмм.</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53.3.3. Отсутствие у соискателя лицензии на праве собственности или ином законном основании производственных помещений.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53.3.4. Отсутствие у соискателя лицензии на праве собственности производственного оборудования для осуществления лицензируемого вида деятельности.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54. Основаниями для возврата заявления и прилагаемых документов является </w:t>
      </w:r>
      <w:proofErr w:type="spellStart"/>
      <w:r>
        <w:rPr>
          <w:rFonts w:ascii="Arial" w:hAnsi="Arial" w:cs="Arial"/>
          <w:sz w:val="20"/>
          <w:szCs w:val="20"/>
        </w:rPr>
        <w:t>неустранение</w:t>
      </w:r>
      <w:proofErr w:type="spellEnd"/>
      <w:r>
        <w:rPr>
          <w:rFonts w:ascii="Arial" w:hAnsi="Arial" w:cs="Arial"/>
          <w:sz w:val="20"/>
          <w:szCs w:val="20"/>
        </w:rPr>
        <w:t xml:space="preserve"> соискателем лицензии нарушений, выявленных в результате рассмотрения представленных лицензиатом заявления и документов, а именно:</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54.1. Нарушение установленных законодательством требований к оформлению заявления.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54.2. Предоставление прилагаемых к заявлению документов не в полном объеме.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Перечень услуг, которые являются необходимыми</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w:t>
      </w:r>
      <w:proofErr w:type="gramStart"/>
      <w:r>
        <w:rPr>
          <w:rFonts w:ascii="Arial" w:hAnsi="Arial" w:cs="Arial"/>
          <w:sz w:val="20"/>
          <w:szCs w:val="20"/>
        </w:rPr>
        <w:t>обязательными</w:t>
      </w:r>
      <w:proofErr w:type="gramEnd"/>
      <w:r>
        <w:rPr>
          <w:rFonts w:ascii="Arial" w:hAnsi="Arial" w:cs="Arial"/>
          <w:sz w:val="20"/>
          <w:szCs w:val="20"/>
        </w:rPr>
        <w:t xml:space="preserve"> для предоставления государственной услуги,</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сведения о документе (документах), выдаваемом</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выдаваемых</w:t>
      </w:r>
      <w:proofErr w:type="gramEnd"/>
      <w:r>
        <w:rPr>
          <w:rFonts w:ascii="Arial" w:hAnsi="Arial" w:cs="Arial"/>
          <w:sz w:val="20"/>
          <w:szCs w:val="20"/>
        </w:rPr>
        <w:t>) организациями, участвующими в предоставлении</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55. Для предоставления государственной услуги не требуется предоставления иных услуг.</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Порядок, размер и основания взимания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пошлины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56. В соответствии с Налоговым </w:t>
      </w:r>
      <w:hyperlink r:id="rId5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за совершение юридически значимых действий при предоставлении государственной услуги заявитель должен оплатить государственную пошлину:</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56.1. За предоставление лицензии - 2600 (две тысячи шестьсот) рублей.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56.2. За переоформление лицензии - 200 (двести) рублей.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56.3. За предоставление дубликата лицензии - 200 (двести) рублей.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56.4. За предоставление сведений из реестра лицензий в виде выписки о конкретной лицензии: не взимается.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56.5. За предоставление заверенной лицензирующим органом копии лицензии: не взимается.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Иной платы за предоставление государственной услуги не взимается.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Максимальный срок ожидания в очереди</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подаче запроса о предоставлении государственной услуги</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при получении результатов предоставления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Срок ожидания в очереди при подаче и получении документов в экспедиции Службы не должен превышать 15 минут.</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Срок и порядок регистрации запроса заявителя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государственной услуги, в том числе</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электронной форме</w:t>
      </w:r>
    </w:p>
    <w:p w:rsidR="008471AD" w:rsidRDefault="008471AD" w:rsidP="008471AD">
      <w:pPr>
        <w:autoSpaceDE w:val="0"/>
        <w:autoSpaceDN w:val="0"/>
        <w:adjustRightInd w:val="0"/>
        <w:spacing w:after="0" w:line="240" w:lineRule="auto"/>
        <w:jc w:val="center"/>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 Регистрация заявления в системе делопроизводства производится в течение одного рабочего дня со дня поступления в экспедицию Службы путем присвоения каждому заявлению уникального входящего номера.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 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Единой информационной системе (далее - ЕИС) Службы.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 На основании информации, содержащейся в заявлении и приложенных документах, а также входящего номера, присвоенного в системе делопроизводства, в ЕИС вносятся следующие данные: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60.1. 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60.2. ОГРН, ИНН заявителя.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60.3. Почтовый адрес для переписки, контактные телефоны (если указаны в заявлении).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60.4. Входящий номер и дата регистрации заявления в системе делопроизводства Службы.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Требования к помещениям, в которых</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предоставляется государственная услуга, к месту ожидания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приема заявителей, размещению и оформлению </w:t>
      </w:r>
      <w:proofErr w:type="gramStart"/>
      <w:r>
        <w:rPr>
          <w:rFonts w:ascii="Arial" w:hAnsi="Arial" w:cs="Arial"/>
          <w:sz w:val="20"/>
          <w:szCs w:val="20"/>
        </w:rPr>
        <w:t>визуальной</w:t>
      </w:r>
      <w:proofErr w:type="gramEnd"/>
      <w:r>
        <w:rPr>
          <w:rFonts w:ascii="Arial" w:hAnsi="Arial" w:cs="Arial"/>
          <w:sz w:val="20"/>
          <w:szCs w:val="20"/>
        </w:rPr>
        <w:t>,</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текстовой и мультимедийной информации о порядке</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такой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Рабочие места сотрудников лицензирующего органа, участвующих в предоставлении государственной услуги, должны быть оборудованы: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61.1. Рабочими столами и стульями (не менее 1 комплекта на одного сотрудника).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61.2. Компьютерами (1 компьютер с установленными справочно-правовыми системами на каждого сотрудника).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61.3. Оргтехникой, позволяющей своевременно и в полном объеме организовать предоставление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61.4. Стульями для посетителей.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62. Помещение для приема и выдачи документов должно быть оформлено необходимой визуальной, текстовой и мультимедийной информацией для соискателей лицензий, лицензиатов или их представителей. В указанном помещении должно иметься достаточное количество как мест для ожидания, так и мест для заполнения посетителями необходимых документов.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сопровождение инвалидов, имеющих стойкие расстройства функции зрения и самостоятельного передвижения;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допуск </w:t>
      </w:r>
      <w:proofErr w:type="spellStart"/>
      <w:r>
        <w:rPr>
          <w:rFonts w:ascii="Arial" w:hAnsi="Arial" w:cs="Arial"/>
          <w:sz w:val="20"/>
          <w:szCs w:val="20"/>
        </w:rPr>
        <w:t>сурдопереводчика</w:t>
      </w:r>
      <w:proofErr w:type="spellEnd"/>
      <w:r>
        <w:rPr>
          <w:rFonts w:ascii="Arial" w:hAnsi="Arial" w:cs="Arial"/>
          <w:sz w:val="20"/>
          <w:szCs w:val="20"/>
        </w:rPr>
        <w:t xml:space="preserve"> и </w:t>
      </w:r>
      <w:proofErr w:type="spellStart"/>
      <w:r>
        <w:rPr>
          <w:rFonts w:ascii="Arial" w:hAnsi="Arial" w:cs="Arial"/>
          <w:sz w:val="20"/>
          <w:szCs w:val="20"/>
        </w:rPr>
        <w:t>тифлосурдопереводчика</w:t>
      </w:r>
      <w:proofErr w:type="spellEnd"/>
      <w:r>
        <w:rPr>
          <w:rFonts w:ascii="Arial" w:hAnsi="Arial" w:cs="Arial"/>
          <w:sz w:val="20"/>
          <w:szCs w:val="20"/>
        </w:rPr>
        <w:t>;</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53" w:history="1">
        <w:r>
          <w:rPr>
            <w:rFonts w:ascii="Arial" w:hAnsi="Arial" w:cs="Arial"/>
            <w:color w:val="0000FF"/>
            <w:sz w:val="20"/>
            <w:szCs w:val="20"/>
          </w:rPr>
          <w:t>форме</w:t>
        </w:r>
      </w:hyperlink>
      <w:r>
        <w:rPr>
          <w:rFonts w:ascii="Arial" w:hAnsi="Arial" w:cs="Arial"/>
          <w:sz w:val="20"/>
          <w:szCs w:val="20"/>
        </w:rPr>
        <w:t>,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roofErr w:type="gramEnd"/>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инвалидам помощи в преодолении барьеров, мешающих получению ими государственной услуги наравне с другими лицами.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 входа в здание обеспечивается необходимое количество парковочных мест для личного и служебного автотранспорта.</w:t>
      </w:r>
    </w:p>
    <w:p w:rsidR="008471AD" w:rsidRDefault="008471AD" w:rsidP="008471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63 в ред. </w:t>
      </w:r>
      <w:hyperlink r:id="rId54"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05.12.2016 N 615)</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Показатели доступности и качества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64. Показателями доступности и качества государственной услуги, </w:t>
      </w:r>
      <w:proofErr w:type="spellStart"/>
      <w:r>
        <w:rPr>
          <w:rFonts w:ascii="Arial" w:hAnsi="Arial" w:cs="Arial"/>
          <w:sz w:val="20"/>
          <w:szCs w:val="20"/>
        </w:rPr>
        <w:t>учитывающимися</w:t>
      </w:r>
      <w:proofErr w:type="spellEnd"/>
      <w:r>
        <w:rPr>
          <w:rFonts w:ascii="Arial" w:hAnsi="Arial" w:cs="Arial"/>
          <w:sz w:val="20"/>
          <w:szCs w:val="20"/>
        </w:rPr>
        <w:t xml:space="preserve"> при оценке эффективности ее предоставления лицензирующим органом, являются: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64.1. Количество взаимодействий с заявителем (отдельно по каждому способу взаимодействия).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64.2. Продолжительность взаимодействия (при его наличии).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64.3. Возможность получения услуги в многофункциональном центре (далее - МФЦ) предоставления государственных услуг (доступность адресов МФЦ в лицензирующем органе, наличие взаимодействия лицензирующего органа и МФЦ).</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64.4.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Иные требования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65. Иные требования к заявителю при предоставлении государственной услуги не предъявляются.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Состав, последовательность и сроки</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выполнения административных процедур (действий), требования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порядку их выполнения, в том числе особенности выполнения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(действий) в электронной форме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 Исчерпывающий перечень административных процедур:</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66.1. Предоставление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66.2. Проверка возможности выполнения соискателями лицензий лицензионных требований (далее - проверка соискателей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66.3. Переоформление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66.4. Предоставление дубликата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66.5. Предоставление выписки из реестра лицензий о конкретном лицензиате.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66.6. Предоставление заверенной копии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66.7. Прекращение действия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66.8. Приостановление действия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66.9. Возобновление действия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66.10. Аннулирование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Порядок осуществления в электронной форме,</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с использованием Единого портала,</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67. При поступлении документов заявителя в электронном виде регистрация осуществляется путем присвоения регистрационного номера в ЕИС.</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68. В тот же день в автоматическом режиме, исходя из количества документов, рассматриваемых в данный момент сотрудниками отдела лицензирования деятельности в сфере массовых коммуникаций, поступившие заявления распределяются между ними.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69. Сотрудники отдела лицензирования деятельности в сфере массовых коммуникаций обязаны ежедневно проверять поступление новых заявлений.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70. Рассмотрение заявления и комплекта документов начинается с момента поступления электронной версии указанных документов в структурное подразделение лицензирующего органа, ответственного за исполнение соответствующих административных процедур.</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Сотрудник отдела лицензирования деятельности в сфере массовых коммуникаций (далее - ответственный исполнитель) обязан о ходе рассмотрения заявлений, полученных через Единый портал, направлять информацию на Единый портал.</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72. При некомплектности документов ответственный исполнитель составляет уведомление об отказе в рассмотрении документов в связи с их некомплектностью, обеспечивает согласование уведомления у начальника управления (должностного лица, его замещающего) и направляет в электронной форме на Единый портал либо по иному адресу и в форме, указанным заявителем.</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73. При наличии полного комплекта документов ответственный исполнитель проверяет его на наличие неполной или недостоверной информации.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74. Состав документов и информации, которые необходимы лицензирующему органу для предоставления государственной услуги, но находятся в иных органах и организациях, приведен в </w:t>
      </w:r>
      <w:hyperlink w:anchor="Par264" w:history="1">
        <w:r>
          <w:rPr>
            <w:rFonts w:ascii="Arial" w:hAnsi="Arial" w:cs="Arial"/>
            <w:color w:val="0000FF"/>
            <w:sz w:val="20"/>
            <w:szCs w:val="20"/>
          </w:rPr>
          <w:t>пунктах 45</w:t>
        </w:r>
      </w:hyperlink>
      <w:r>
        <w:rPr>
          <w:rFonts w:ascii="Arial" w:hAnsi="Arial" w:cs="Arial"/>
          <w:sz w:val="20"/>
          <w:szCs w:val="20"/>
        </w:rPr>
        <w:t xml:space="preserve"> - </w:t>
      </w:r>
      <w:hyperlink w:anchor="Par267" w:history="1">
        <w:r>
          <w:rPr>
            <w:rFonts w:ascii="Arial" w:hAnsi="Arial" w:cs="Arial"/>
            <w:color w:val="0000FF"/>
            <w:sz w:val="20"/>
            <w:szCs w:val="20"/>
          </w:rPr>
          <w:t>48</w:t>
        </w:r>
      </w:hyperlink>
      <w:r>
        <w:rPr>
          <w:rFonts w:ascii="Arial" w:hAnsi="Arial" w:cs="Arial"/>
          <w:sz w:val="20"/>
          <w:szCs w:val="20"/>
        </w:rPr>
        <w:t xml:space="preserve"> административного регламента. Такие документы и (или) информация запрашиваются лицензирующим органом в соответствующих государственных органах, органах местного самоуправления, организациях, путем направления межведомственного запроса, в том числе в электронном виде с использованием Единой системы межведомственного электронного взаимодействия (далее - СМЭВ).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75. О ходе рассмотрения заявления заявитель информируется путем получения сообщения на странице личного кабинета Единого портала пользователя или по электронной почте.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76. По завершении проверки полноты и достоверности сведений о соискателе лицензии, при наличии искаженной или недостоверной информации в представленных документах ответственный исполнитель готовит решение лицензирующего органа в форме приказа об отказе.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77. Ответственный исполнитель готовит уведомление об отказе соискателю с обязательным указанием причины отказа.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78. Уведомление об отказе направляется ответственным исполнителем соискателю лицензии в течение 2 дней с момента принятия решения.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79. Уведомление об отказе направляется в электронной форме по согласованию с начальником управления через Единый портал либо по иному адресу и в форме, указанным заявителем.</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80. Дата отправки уведомления об отказе и фамилия ответственного исполнителя фиксируются в регистрационной карте.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Заявитель после устранения причин отказа вправе повторно внести заявление в лицензирующий орган для получения положительного результата исполнения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82. По завершении проверки полноты и достоверности сведений о заявителе (в том числе в ходе проверки соискателей лицензии), при отсутствии искаженной или недостоверной информации в представленных документах, в случаях, установленных законом, ответственный исполнитель готовит проект решения и уведомляет заявителя через Единый портал.</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83. Отправка лицензии, а также выписки, дубликата, копии по почте осуществляется заказным письмом с уведомлением о вручении.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84. Направление лицензии, а также дубликата лицензии, копии лицензии, выписки из реестра лицензий в электронном виде осуществляется в порядке, установленном </w:t>
      </w:r>
      <w:hyperlink r:id="rId55" w:history="1">
        <w:r>
          <w:rPr>
            <w:rFonts w:ascii="Arial" w:hAnsi="Arial" w:cs="Arial"/>
            <w:color w:val="0000FF"/>
            <w:sz w:val="20"/>
            <w:szCs w:val="20"/>
          </w:rPr>
          <w:t>законодательством</w:t>
        </w:r>
      </w:hyperlink>
      <w:r>
        <w:rPr>
          <w:rFonts w:ascii="Arial" w:hAnsi="Arial" w:cs="Arial"/>
          <w:sz w:val="20"/>
          <w:szCs w:val="20"/>
        </w:rPr>
        <w:t>, в том числе посредством Единого портала.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Предоставление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85. Основанием для приема и регистрации заявления о предоставлении лицензии является поступление заявления от соискателя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86. Содержание административного действия: заявление о предоставлении лицензии и прилагаемые к нему документы представляются заявителем в лицензирующий орган непосредственно или направляются заказным почтовым отправлением с уведомлением о вручении, или посредством заполнения соответствующей электронной формы на Едином портале. Прием и регистрация заявления о предоставлении лицензии и прилагаемых к нему документов осуществляется ответственным должностным лицом лицензирующего органа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87. Продолжительность и (или) максимальный срок выполнения административного действия: один рабочий день.</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88. Сведения о должностном лице, ответственном за выполнение административного действия: сотрудник отдела документооборота, архива, контроля и работы с обращениями граждан Административного управления.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89. Критерии принятия решения: заявление принимается и регистрируется в каждом случае.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90. Результат административной процедуры и порядок передачи результата: зарегистрированное заявление передается для рассмотрения в Управление разрешительной работы в сфере массовых коммуникаций Службы.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вносит в ЕИС Службы сведения о приеме документа, его регистрации и передаче для рассмотрения на следующий этап. Данные сведения должны быть доступны заявителю в личном кабинете на Едином портале.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92. Основанием для проверки заявления на предмет правильности оформления, проверки документов на комплектность, проверки заявления и документов на наличие неполной или недостоверной информации является поступление зарегистрированного заявления о предоставлении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93. Содержание административного действия: проверка заявления на предмет правильности оформления, проверка документов на комплектность, проверка заявления и документов на наличие неполной или недостоверной информации.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94. Продолжительность и (или) максимальный срок выполнения административного действия 12 рабочих дней.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95.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96. Критерии принятия решения: проверка заявления и документов проводится в каждом случае.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Принимаемое решение зависит от следующих фактов: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bookmarkStart w:id="13" w:name="Par426"/>
      <w:bookmarkEnd w:id="13"/>
      <w:r>
        <w:rPr>
          <w:rFonts w:ascii="Arial" w:hAnsi="Arial" w:cs="Arial"/>
          <w:sz w:val="20"/>
          <w:szCs w:val="20"/>
        </w:rPr>
        <w:t>96.1. Выявление нарушений в оформлении заявления или отсутствия необходимых документов или отсутствие таких нарушений.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96.2. Устранение или </w:t>
      </w:r>
      <w:proofErr w:type="spellStart"/>
      <w:r>
        <w:rPr>
          <w:rFonts w:ascii="Arial" w:hAnsi="Arial" w:cs="Arial"/>
          <w:sz w:val="20"/>
          <w:szCs w:val="20"/>
        </w:rPr>
        <w:t>неустранение</w:t>
      </w:r>
      <w:proofErr w:type="spellEnd"/>
      <w:r>
        <w:rPr>
          <w:rFonts w:ascii="Arial" w:hAnsi="Arial" w:cs="Arial"/>
          <w:sz w:val="20"/>
          <w:szCs w:val="20"/>
        </w:rPr>
        <w:t xml:space="preserve"> нарушений, указанных в </w:t>
      </w:r>
      <w:hyperlink w:anchor="Par426" w:history="1">
        <w:r>
          <w:rPr>
            <w:rFonts w:ascii="Arial" w:hAnsi="Arial" w:cs="Arial"/>
            <w:color w:val="0000FF"/>
            <w:sz w:val="20"/>
            <w:szCs w:val="20"/>
          </w:rPr>
          <w:t>подпункте 96.1</w:t>
        </w:r>
      </w:hyperlink>
      <w:r>
        <w:rPr>
          <w:rFonts w:ascii="Arial" w:hAnsi="Arial" w:cs="Arial"/>
          <w:sz w:val="20"/>
          <w:szCs w:val="20"/>
        </w:rPr>
        <w:t>.</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97. Результат административной процедуры и порядок передачи результата: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97.1. Передача документов в Управление контроля и надзора в сфере массовых коммуникаций со служебной запиской и через ЕИС Службы для осуществления проверки соискателей лицензии в порядке, установленном соответствующим подразделом настоящего раздела административного регламента, - в случае </w:t>
      </w:r>
      <w:proofErr w:type="spellStart"/>
      <w:r>
        <w:rPr>
          <w:rFonts w:ascii="Arial" w:hAnsi="Arial" w:cs="Arial"/>
          <w:sz w:val="20"/>
          <w:szCs w:val="20"/>
        </w:rPr>
        <w:t>невыявления</w:t>
      </w:r>
      <w:proofErr w:type="spellEnd"/>
      <w:r>
        <w:rPr>
          <w:rFonts w:ascii="Arial" w:hAnsi="Arial" w:cs="Arial"/>
          <w:sz w:val="20"/>
          <w:szCs w:val="20"/>
        </w:rPr>
        <w:t xml:space="preserve"> нарушений в результате проверки заявления и документов.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97.2. Направление заявителю уведомления о необходимости устранения выявленных нарушений в оформлении заявления и (или) представления документов, которые отсутствуют, - в случае выявления таких нарушений.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97.3. Возврат заявления и документов заявителю - в случае </w:t>
      </w:r>
      <w:proofErr w:type="spellStart"/>
      <w:r>
        <w:rPr>
          <w:rFonts w:ascii="Arial" w:hAnsi="Arial" w:cs="Arial"/>
          <w:sz w:val="20"/>
          <w:szCs w:val="20"/>
        </w:rPr>
        <w:t>неустранения</w:t>
      </w:r>
      <w:proofErr w:type="spellEnd"/>
      <w:r>
        <w:rPr>
          <w:rFonts w:ascii="Arial" w:hAnsi="Arial" w:cs="Arial"/>
          <w:sz w:val="20"/>
          <w:szCs w:val="20"/>
        </w:rPr>
        <w:t xml:space="preserve"> в установленный срок нарушений и непредоставления полного комплекта документов.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98.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вносит в ЕИС Службы сведения о результате проверки документов. Данные сведения должны быть доступны заявителю в личном кабинете на Едином портале.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99. Основанием для направления (вручения) уведомления о необходимости устранения выявленных нарушений в оформлении заявления и (или) представления документов, которые отсутствуют; возврата заявления и документов является наличие нарушений в оформлении заявления или некомплектность представленных документов.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100. Содержание административного действия: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100.1. Уведомление заявителя о необходимости устранения в тридцатидневный срок выявленных нарушений и (или) представления документов, которые отсутствуют.</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100.2. Возврат заявления и документов в случае </w:t>
      </w:r>
      <w:proofErr w:type="spellStart"/>
      <w:r>
        <w:rPr>
          <w:rFonts w:ascii="Arial" w:hAnsi="Arial" w:cs="Arial"/>
          <w:sz w:val="20"/>
          <w:szCs w:val="20"/>
        </w:rPr>
        <w:t>неустранения</w:t>
      </w:r>
      <w:proofErr w:type="spellEnd"/>
      <w:r>
        <w:rPr>
          <w:rFonts w:ascii="Arial" w:hAnsi="Arial" w:cs="Arial"/>
          <w:sz w:val="20"/>
          <w:szCs w:val="20"/>
        </w:rPr>
        <w:t xml:space="preserve"> в тридцатидневный срок выявленных нарушений и непредоставления исправленного заявления и полного комплекта документов.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Продолжительность и (или) максимальный срок выполнения административного действия: три рабочих дня со дня приема заявления о предоставлении лицензии и прилагаемых к нему документов.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102.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103. Критерии принятия решения: несоответствие заявления и прилагаемых документов требованиям административного регламента.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104. Результат административной процедуры и порядок передачи результата: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104.1. Направление (вручение) уведомления о необходимости устранения выявленных нарушений в оформлении заявления и (или) представления документов, которые отсутствуют.</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104.2. Возврат заявителю заявления и документов в случае </w:t>
      </w:r>
      <w:proofErr w:type="spellStart"/>
      <w:r>
        <w:rPr>
          <w:rFonts w:ascii="Arial" w:hAnsi="Arial" w:cs="Arial"/>
          <w:sz w:val="20"/>
          <w:szCs w:val="20"/>
        </w:rPr>
        <w:t>неустранения</w:t>
      </w:r>
      <w:proofErr w:type="spellEnd"/>
      <w:r>
        <w:rPr>
          <w:rFonts w:ascii="Arial" w:hAnsi="Arial" w:cs="Arial"/>
          <w:sz w:val="20"/>
          <w:szCs w:val="20"/>
        </w:rPr>
        <w:t xml:space="preserve"> в тридцатидневный срок выявленных нарушений и непредоставления исправленного заявления и полного комплекта документов.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105.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уведомление или письмо о возврате с приложением заявления и документов направляется заявителю заказным почтовым отправлением с уведомлением о вручении или посредством Единого портала в личный кабинет заявителя. Ответственное должностное лицо вносит в ЕИС Службы сведения о направлении уведомления или о возврате заявления и документов. Данные сведения должны быть доступны заявителю в личном кабинете на Едином портале.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106. Основанием для подготовки и согласования проекта решения и уведомления заявителя о принятом решении является получение акта проверки соискателя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107. Содержание административного действия: принятие решения о предоставлении лицензии или об отказе в предоставлении лицензии, оформление и согласование приказа лицензирующего органа и уведомления заявителя.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возникновении необходимости дополнительного анализа представленных соискателем лицензии документов ответственное должностное лицо вправе обратиться за разъяснениями в Правовое управление. Для этого комплект документов передается со служебной запиской в Правовое управление, при этом сроки рассмотрения документов не должны превышать трех рабочих дней с момента их поступления в Правовое управление.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108. Продолжительность и (или) максимальный срок выполнения административного действия: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108.1. Подготовка и согласование проекта решения - два рабочих дня.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108.2. Направление уведомления о принятом решении - три рабочих дня.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109.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110. Критерии принятия решения: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110.1. В случае наличия в акте вывода о возможности выполнения лицензионных требований, предъявляемых к лицензируемому виду деятельности, - подготовка и согласование проекта приказа лицензирующего органа о предоставлении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110.2. В случае наличия в акте вывода об отсутствии возможности выполнения лицензионных требований, предъявляемых к лицензируемому виду деятельности, наличия в представленных соискателем лицензии заявлении и (или) прилагаемых к нему документах недостоверной или искаженной информации, наличия в отношении соискателя лицензии </w:t>
      </w:r>
      <w:proofErr w:type="gramStart"/>
      <w:r>
        <w:rPr>
          <w:rFonts w:ascii="Arial" w:hAnsi="Arial" w:cs="Arial"/>
          <w:sz w:val="20"/>
          <w:szCs w:val="20"/>
        </w:rPr>
        <w:t>решения</w:t>
      </w:r>
      <w:proofErr w:type="gramEnd"/>
      <w:r>
        <w:rPr>
          <w:rFonts w:ascii="Arial" w:hAnsi="Arial" w:cs="Arial"/>
          <w:sz w:val="20"/>
          <w:szCs w:val="20"/>
        </w:rPr>
        <w:t xml:space="preserve"> об аннулировании ранее выданной лицензии на лицензируемый вид деятельности - подготовка и согласование проекта приказа лицензирующего органа об отказе в предоставлении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111. Результат административной процедуры и порядок передачи результата: согласование и подписание приказа о предоставлении или об отказе в предоставлении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112.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решение о предоставлении или об отказе в предоставлении лицензии оформляется в виде приказа лицензирующего органа, который хранится в соответствующем лицензионном деле. Ответственное должностное лицо вносит в ЕИС Службы сведения о принятом решении. Данные сведения должны быть доступны заявителю в личном кабинете на Едином портале.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113. Основанием для начала оформления и предоставления лицензии является принятие решения о предоставлении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114. Содержание административного действия: оформление лицензии и предоставление ее заявителю.</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115. Продолжительность и (или) максимальный срок выполнения административного действия: два рабочих дня.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116.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117. Критерии принятия решения: лицензия и выдается при наличии соответствующего решения лицензирующего органа, оформленного в виде приказа.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118. Результат административной процедуры и порядок передачи результата: лицензия оформляется на бланке установленной формы. Лицензия направляется заявителю по почте или в электронном виде посредством Единого портала, по выбору заявителя.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119.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сведения о выдаче лицензии вносятся ответственным должностным лицом в ЕИС Службы. Данные сведения должны быть доступны заявителю в личном кабинете на Едином портале.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120. В течение пяти рабочих дней с момента принятия соответствующего решения ответственное должностное лицо в электронном виде с использованием межведомственного взаимодействия уведомляет о принятии решения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(месту жительства) лицензиата.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Проверка возможности выполнения соискателями лицензий</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лицензионных требований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121. Основанием для начала административной процедуры является поступление служебной записки с приложением заявления и комплекта документов из Управления разрешительной работы в сфере массовых коммуникаций в Управление контроля и надзора в сфере массовых коммуникаций.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122. </w:t>
      </w:r>
      <w:proofErr w:type="gramStart"/>
      <w:r>
        <w:rPr>
          <w:rFonts w:ascii="Arial" w:hAnsi="Arial" w:cs="Arial"/>
          <w:sz w:val="20"/>
          <w:szCs w:val="20"/>
        </w:rPr>
        <w:t xml:space="preserve">Проверка возможности выполнения соискателем лицензии лицензионных требований проводится лицензирующим органом и (или) территориальными органами в соответствии с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4 мая 2011 г. N 99-ФЗ "О лицензировании отдельных видов деятельности</w:t>
      </w:r>
      <w:proofErr w:type="gramEnd"/>
      <w:r>
        <w:rPr>
          <w:rFonts w:ascii="Arial" w:hAnsi="Arial" w:cs="Arial"/>
          <w:sz w:val="20"/>
          <w:szCs w:val="20"/>
        </w:rPr>
        <w:t>".</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123. По итогам проведения проверки возможности выполнения соискателями лицензий лицензионных требований должностными лицами территориального органа, участвующими в проверке, составляется акт проверки в 2 экземплярах.</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124. К акту проверки прилагаются копии документов, составленных во время проверки.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125. Факт выявления в документах недостоверной и (или) искаженной информации, в том числе несоответствие представленных соискателем лицензии электронных образов документов бумажным документам, отмечается в акте проверки.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126. Не позднее срока окончания проверки, установленного в распоряжении (приказе), один экземпляр акта проверки с копиями приложений вручается руководителю юридического лица или его заместителю, индивидуальному предпринимателю или их представителям под расписку либо направляется почтовым отправлением с уведомлением о вручении, которое приобщается к экземпляру акта проверки, остающемуся в деле территориального органа.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127. Не позднее дня, следующего за днем окончания проверки, копия акта проверки с копиями приложений направляется территориальным органом в Управление контроля и надзора в сфере массовых коммуникаций для анализа результатов проверки. Документы также передаются посредством ЕИС, в результате чего происходит информирование заявителя о ходе рассмотрения заявления.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128. На основании анализа акта проверки и прилагаемых документов Управление контроля и надзора в сфере массовых коммуникаций готовит заключение о результатах проверки, которое должно содержать один из возможных выводов: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128.1. Соискатель лицензии имеет возможность выполнять лицензионные требования, предъявляемые к лицензируемому виду деятельности.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128.2. Соискатель лицензии не имеет возможности выполнять лицензионные требования, предъявляемые к лицензируемому виду деятельности.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129. Заключение о результатах проверки с приложением копии акта проверки направляется Управлением контроля и надзора </w:t>
      </w:r>
      <w:proofErr w:type="gramStart"/>
      <w:r>
        <w:rPr>
          <w:rFonts w:ascii="Arial" w:hAnsi="Arial" w:cs="Arial"/>
          <w:sz w:val="20"/>
          <w:szCs w:val="20"/>
        </w:rPr>
        <w:t>в сфере массовых коммуникаций в Управление разрешительной работы в сфере массовых коммуникаций в течение трех рабочих дней с момента</w:t>
      </w:r>
      <w:proofErr w:type="gramEnd"/>
      <w:r>
        <w:rPr>
          <w:rFonts w:ascii="Arial" w:hAnsi="Arial" w:cs="Arial"/>
          <w:sz w:val="20"/>
          <w:szCs w:val="20"/>
        </w:rPr>
        <w:t xml:space="preserve"> получения копии акта проверки.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Переоформление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130. Основанием для начала административной процедуры является поступление заявления от лицензиата о переоформлении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131. Административные действия при переоформлении лицензии аналогичны административным процедурам при предоставлении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132. Решение о переоформлении лицензии или об отказе в переоформлении лицензии принимается в случаях:</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132.1. Реорганизации лицензиата в форме преобразования, изменения его наименования, адреса места нахождения - в срок, не превышающий десяти рабочих дней со дня приема заявления о переоформлении лицензии и прилагаемых к нему документов или со дня поступления надлежащим образом оформленного заявления о переоформлении лицензии и в полном объеме прилагаемых к нему документов.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132.2. Изменения адресов мест осуществления лицензиатом лицензируемого вида деятельности - в срок, не превышающий тридцати рабочих дней со дня приема заявления о переоформлении лицензии и прилагаемых к нему документов или со дня поступления надлежащим образом оформленного заявления о переоформлении лицензии и в полном объеме прилагаемых к нему документов.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133. Переоформленная лицензия передается заявителю в том же порядке, что и первоначально выданная лицензия.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134. В течение пяти рабочих дней с момента принятия решения об отказе в переоформлении лицензии соответствующее уведомление направляется лицензиату в электронном виде в форме сообщения в личном кабинете на Едином портале.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135. В течение пяти рабочих дней с момента принятия соответствующего решения ответственное должностное лицо в электронном виде с использованием межведомственного взаимодействия уведомляет о принятии решения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(месту жительства) лицензиата.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Предоставление дубликата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136. Основание для начала административного действия: поступление заявления от лицензиата. Административные действия при приеме и регистрации заявления аналогичны административным действиям при приеме и регистрации заявления о предоставлении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137. Содержание административного действия: оформление и предоставление заявителю дубликата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138. Продолжительность и (или) максимальный срок выполнения административного действия: три рабочих дня со дня получения заявления о предоставлении дубликата лицензии и прилагаемых к нему документов.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139.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140. Критерии принятия решения: дубликат лицензии выдается лицензиату при наличии правильно оформленного заявления и уплаченной государственной пошлины.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141. Результат административной процедуры и порядок передачи результата: оформленный на бланке установленной формы дубликат лицензии направляется лицензиату по почте или посредством Единого портала по выбору заявителя. Копия дубликата лицензии хранится в соответствующем лицензионном деле.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142.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рассмотрения заявления, оформления дубликата лицензии фиксируются ответственными должностными лицами в ЕИС Службы. Данные сведения должны быть доступны заявителю в личном кабинете на Едином портале.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Предоставление сведений из реестра лицензий в виде выписки</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конкретной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143. Основание для начала административной процедуры: поступление заявления от заинтересованного лица. Административные действия при приеме и регистрации заявления аналогичны административным действиям при приеме и регистрации заявления о предоставлении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144. Содержание административного действия: оформление и предоставление сведений из реестра лицензий в виде выписки о конкретной лицензии. В случае отсутствия в реестре лицензий сведений о запрошенной лицензии заявителю выдается справка об отсутствии запрашиваемых сведений.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145. Продолжительность и (или) максимальный срок выполнения административного действия: пять рабочих дней.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146. Сведения о должностном лице, ответственном за выполнение административного действия: сотрудник отдела ведения баз и реестров лицензий Управления разрешительной работы в сфере массовых коммуникаций.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147. Критерии принятия решения: наличие правильно оформленного заявления.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148. Результат административной процедуры и порядок передачи результата: оформление выписки в установленной форме или справки об отсутствии запрашиваемых сведений и направление ее заявителю.</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149.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и оформления выписки или справки фиксируются ответственными должностными лицами в ЕИС Службы. Данные сведения должны быть доступны заявителю в личном кабинете на Едином портале.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Предоставление заверенной копии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150. Основание для начала административной процедуры: поступление заявления от лицензиата.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151. Содержание административного действия: оформление и предоставление заверенной копии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152. Продолжительность и (или) максимальный срок выполнения административного действия: в течение трех рабочих дней.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153. Сведения о должностном лице, ответственном за выполнение административного действия: сотрудник отдела ведения баз и реестров лицензий Управления разрешительной работы в сфере массовых коммуникаций.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154. Критерии принятия решения: наличие правильно оформленного заявления.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155. Результат административной процедуры и порядок передачи результата: оформление заверенной копии лицензии и направление ее заявителю.</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и оформления заверенной копии лицензии фиксируются ответственными должностными лицами в ЕИС Службы. Данные сведения должны быть доступны заявителю в личном кабинете на Едином портале.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Прекращение действия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157. Основание для начала административной процедуры: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157.1. Представление лицензиатом в лицензирующий орган заявления в произвольной форме о прекращении лицензируемого вида деятельности.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157.2. Поступление в лицензирующий орган сведений о прекращении физическим лицом деятельности в качестве индивидуального предпринимателя.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157.3. Поступление в лицензирующий орган сведений о прекращении деятельности юридического лица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157.4. Поступление в лицензирующий орган выписки из вступившего в силу решения суда об аннулировании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158. Содержание административного действия: оформление и доведение до лицензиата решения лицензирующего органа о прекращении действия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159. Продолжительность и (или) максимальный срок выполнения административного действия: 10 рабочих дней со дня получения соответствующего заявления, выписки, сведений.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160. Сведения о должностном лице, ответственном за выполнение административного действия: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160.1. Сотрудник отдела </w:t>
      </w:r>
      <w:proofErr w:type="gramStart"/>
      <w:r>
        <w:rPr>
          <w:rFonts w:ascii="Arial" w:hAnsi="Arial" w:cs="Arial"/>
          <w:sz w:val="20"/>
          <w:szCs w:val="20"/>
        </w:rPr>
        <w:t>контроля за</w:t>
      </w:r>
      <w:proofErr w:type="gramEnd"/>
      <w:r>
        <w:rPr>
          <w:rFonts w:ascii="Arial" w:hAnsi="Arial" w:cs="Arial"/>
          <w:sz w:val="20"/>
          <w:szCs w:val="20"/>
        </w:rPr>
        <w:t xml:space="preserve"> использованием результатов интеллектуальной деятельности в сфере массовых коммуникаций Управления контроля и надзора в сфере массовых коммуникаций - в случае прекращения действия лицензии на основании решения суда об аннулировании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160.2. Сотрудник отдела лицензирования деятельности в сфере массовых коммуникаций Управления разрешительной работы в сфере массовых коммуникаций - в остальных случаях.</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161. Критерии принятия решения: действие лицензии подлежит обязательному прекращению в случае наличия оснований для начала административной процедуры.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162. Результат административной процедуры и порядок передачи результата: оформление приказа лицензирующего органа о прекращении действия лицензии. Данный приказ доводится до сведения лицензиата в том же порядке, что и решение о предоставлении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163.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прекращении действия лицензии фиксируется ответственным должностным лицом в ЕИС Службы. Данные сведения должны быть доступны заявителю в личном кабинете на Едином портале. Сведения о прекращении действия лицензии вносятся также в реестр лицензий.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164. Ответственное должностное лицо не позднее пяти рабочих дней после подписания приказа о прекращении действия лицензии сообщает о принятом решении в электронном виде с использованием СМЭВ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(месту жительства) лицензиата.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Приостановление действия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165. Основание для начала административной процедуры: поступление в лицензирующий орган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о назначении административного наказания в виде административного приостановления деятельности.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166. Содержание административного действия: оформление и доведение до лицензиата решения лицензирующего органа о приостановлении действия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167. Продолжительность и (или) максимальный срок выполнения административного действия: в течение суток.</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168. Сведения о должностном лице, ответственном за выполнение административного действия: сотрудник отдела </w:t>
      </w:r>
      <w:proofErr w:type="gramStart"/>
      <w:r>
        <w:rPr>
          <w:rFonts w:ascii="Arial" w:hAnsi="Arial" w:cs="Arial"/>
          <w:sz w:val="20"/>
          <w:szCs w:val="20"/>
        </w:rPr>
        <w:t>контроля за</w:t>
      </w:r>
      <w:proofErr w:type="gramEnd"/>
      <w:r>
        <w:rPr>
          <w:rFonts w:ascii="Arial" w:hAnsi="Arial" w:cs="Arial"/>
          <w:sz w:val="20"/>
          <w:szCs w:val="20"/>
        </w:rPr>
        <w:t xml:space="preserve"> использованием результатов интеллектуальной деятельности в сфере массовых коммуникаций Управления контроля и надзора в сфере массовых коммуникаций.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169. Критерии принятия решения: поступление в лицензирующий орган соответствующего решения суда с отметкой о вступлении в силу.</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170. Результат административной процедуры и порядок передачи результата: оформление приказа лицензирующего органа о приостановлении действия лицензии. Данный приказ доводится до сведения лицензиата в том же порядке, что и решение о предоставлении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171.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приостановлении действия лицензии фиксируется ответственным должностным лицом в ЕИС Службы. Данные сведения должны быть доступны заявителю в личном кабинете на Едином портале. Сведения о приостановлении действия лицензии вносятся также в реестр лицензий.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Возобновление действия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172. Основание для начала административной процедуры: поступление в лицензирующий орган уведомления от лицензиата об устранении им грубого нарушения лицензионных требований или ходатайства лицензиата о досрочном прекращении исполнения административного наказания.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173. Содержание административного действия: лицензирующий орган проводит в установленном порядке проверку информации, содержащейся в уведомлении или в ходатайстве, поступившем от лицензиата. В случае устранения грубых нарушений лицензионных требований, послуживших основанием для приостановления действия лицензии, действие лицензии возобновляется. В случае </w:t>
      </w:r>
      <w:proofErr w:type="spellStart"/>
      <w:r>
        <w:rPr>
          <w:rFonts w:ascii="Arial" w:hAnsi="Arial" w:cs="Arial"/>
          <w:sz w:val="20"/>
          <w:szCs w:val="20"/>
        </w:rPr>
        <w:t>неустранения</w:t>
      </w:r>
      <w:proofErr w:type="spellEnd"/>
      <w:r>
        <w:rPr>
          <w:rFonts w:ascii="Arial" w:hAnsi="Arial" w:cs="Arial"/>
          <w:sz w:val="20"/>
          <w:szCs w:val="20"/>
        </w:rPr>
        <w:t xml:space="preserve"> грубых нарушений лицензионных требований, послуживших основанием для приостановления действия лицензии, лицензирующий орган обязан обратиться в суд с заявлением об аннулировании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174. Продолжительность и (или) максимальный срок выполнения административного действия: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174.1. </w:t>
      </w:r>
      <w:proofErr w:type="gramStart"/>
      <w:r>
        <w:rPr>
          <w:rFonts w:ascii="Arial" w:hAnsi="Arial" w:cs="Arial"/>
          <w:sz w:val="20"/>
          <w:szCs w:val="20"/>
        </w:rPr>
        <w:t>Действие лицензии, приостановленное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возобновляется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roofErr w:type="gramEnd"/>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174.2. </w:t>
      </w:r>
      <w:proofErr w:type="gramStart"/>
      <w:r>
        <w:rPr>
          <w:rFonts w:ascii="Arial" w:hAnsi="Arial" w:cs="Arial"/>
          <w:sz w:val="20"/>
          <w:szCs w:val="20"/>
        </w:rPr>
        <w:t>Действие лицензии, приостановленное в случае назначения лицензиату административного наказания в виде административного приостановления деятельности за грубое нарушение лицензионных требований, возобновляется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roofErr w:type="gramEnd"/>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175. Сведения о должностном лице, ответственном за выполнение административного действия: сотрудник отдела </w:t>
      </w:r>
      <w:proofErr w:type="gramStart"/>
      <w:r>
        <w:rPr>
          <w:rFonts w:ascii="Arial" w:hAnsi="Arial" w:cs="Arial"/>
          <w:sz w:val="20"/>
          <w:szCs w:val="20"/>
        </w:rPr>
        <w:t>контроля за</w:t>
      </w:r>
      <w:proofErr w:type="gramEnd"/>
      <w:r>
        <w:rPr>
          <w:rFonts w:ascii="Arial" w:hAnsi="Arial" w:cs="Arial"/>
          <w:sz w:val="20"/>
          <w:szCs w:val="20"/>
        </w:rPr>
        <w:t xml:space="preserve"> использованием результатов интеллектуальной деятельности в сфере массовых коммуникаций Управления контроля и надзора в сфере массовых коммуникаций.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176. Критерии принятия решения: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176.1. Исполнение или неисполнение вновь выданного предписания об устранении грубого нарушения лицензионных требований.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176.2. Устранение или </w:t>
      </w:r>
      <w:proofErr w:type="spellStart"/>
      <w:r>
        <w:rPr>
          <w:rFonts w:ascii="Arial" w:hAnsi="Arial" w:cs="Arial"/>
          <w:sz w:val="20"/>
          <w:szCs w:val="20"/>
        </w:rPr>
        <w:t>неустранение</w:t>
      </w:r>
      <w:proofErr w:type="spellEnd"/>
      <w:r>
        <w:rPr>
          <w:rFonts w:ascii="Arial" w:hAnsi="Arial" w:cs="Arial"/>
          <w:sz w:val="20"/>
          <w:szCs w:val="20"/>
        </w:rPr>
        <w:t xml:space="preserve"> условий, послуживших основанием для административного приостановления деятельности лицензиата.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177. Результат административной процедуры и порядок передачи результата: оформление приказа лицензирующего органа о возобновлении действия лицензии или подготовка заявления. Данный приказ доводится до сведения лицензиата в том же порядке, что и решение о предоставлении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178.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возобновлении действия лицензии фиксируется ответственным должностным лицом в ЕИС Службы. Данные сведения должны быть доступны заявителю в личном кабинете на Едином портале. Сведения о возобновлении действия лицензии вносятся также в реестр лицензий.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Аннулирование лицензии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179. Аннулирование лицензии осуществляется судом по заявлению лицензирующего органа.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IV. Формы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административного регламента</w:t>
      </w:r>
    </w:p>
    <w:p w:rsidR="008471AD" w:rsidRDefault="008471AD" w:rsidP="008471AD">
      <w:pPr>
        <w:autoSpaceDE w:val="0"/>
        <w:autoSpaceDN w:val="0"/>
        <w:adjustRightInd w:val="0"/>
        <w:spacing w:after="0" w:line="240" w:lineRule="auto"/>
        <w:jc w:val="center"/>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Порядок осуществления текущего контроля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 соблюдением и исполнением </w:t>
      </w:r>
      <w:proofErr w:type="gramStart"/>
      <w:r>
        <w:rPr>
          <w:rFonts w:ascii="Arial" w:hAnsi="Arial" w:cs="Arial"/>
          <w:sz w:val="20"/>
          <w:szCs w:val="20"/>
        </w:rPr>
        <w:t>ответственными</w:t>
      </w:r>
      <w:proofErr w:type="gramEnd"/>
      <w:r>
        <w:rPr>
          <w:rFonts w:ascii="Arial" w:hAnsi="Arial" w:cs="Arial"/>
          <w:sz w:val="20"/>
          <w:szCs w:val="20"/>
        </w:rPr>
        <w:t xml:space="preserve"> должностными</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лицами положений административного регламента и иных</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нормативных правовых актов, устанавливающих требования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предоставлению государственной услуги,</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 также принятием ими решений</w:t>
      </w:r>
    </w:p>
    <w:p w:rsidR="008471AD" w:rsidRDefault="008471AD" w:rsidP="008471AD">
      <w:pPr>
        <w:autoSpaceDE w:val="0"/>
        <w:autoSpaceDN w:val="0"/>
        <w:adjustRightInd w:val="0"/>
        <w:spacing w:after="0" w:line="240" w:lineRule="auto"/>
        <w:jc w:val="center"/>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180. Текущий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руководителями структурных подразделений, ответственных за организацию работы по предоставлению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181. При осуществлении текущего контроля может быть </w:t>
      </w:r>
      <w:proofErr w:type="gramStart"/>
      <w:r>
        <w:rPr>
          <w:rFonts w:ascii="Arial" w:hAnsi="Arial" w:cs="Arial"/>
          <w:sz w:val="20"/>
          <w:szCs w:val="20"/>
        </w:rPr>
        <w:t>использована</w:t>
      </w:r>
      <w:proofErr w:type="gramEnd"/>
      <w:r>
        <w:rPr>
          <w:rFonts w:ascii="Arial" w:hAnsi="Arial" w:cs="Arial"/>
          <w:sz w:val="20"/>
          <w:szCs w:val="20"/>
        </w:rPr>
        <w:t xml:space="preserve"> ЕИС.</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182. Предметом контроля являются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183. </w:t>
      </w:r>
      <w:proofErr w:type="gramStart"/>
      <w:r>
        <w:rPr>
          <w:rFonts w:ascii="Arial" w:hAnsi="Arial" w:cs="Arial"/>
          <w:sz w:val="20"/>
          <w:szCs w:val="20"/>
        </w:rPr>
        <w:t>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Службы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 xml:space="preserve">Порядок и периодичность осуществления </w:t>
      </w:r>
      <w:proofErr w:type="gramStart"/>
      <w:r>
        <w:rPr>
          <w:rFonts w:ascii="Arial" w:hAnsi="Arial" w:cs="Arial"/>
          <w:sz w:val="20"/>
          <w:szCs w:val="20"/>
        </w:rPr>
        <w:t>плановых</w:t>
      </w:r>
      <w:proofErr w:type="gramEnd"/>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внеплановых проверок полноты и качества предоставления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 в том числе порядок и формы</w:t>
      </w:r>
    </w:p>
    <w:p w:rsidR="008471AD" w:rsidRDefault="008471AD" w:rsidP="008471A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контроля за</w:t>
      </w:r>
      <w:proofErr w:type="gramEnd"/>
      <w:r>
        <w:rPr>
          <w:rFonts w:ascii="Arial" w:hAnsi="Arial" w:cs="Arial"/>
          <w:sz w:val="20"/>
          <w:szCs w:val="20"/>
        </w:rPr>
        <w:t xml:space="preserve"> полнотой и качеством предоставления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184. </w:t>
      </w:r>
      <w:proofErr w:type="gramStart"/>
      <w:r>
        <w:rPr>
          <w:rFonts w:ascii="Arial" w:hAnsi="Arial" w:cs="Arial"/>
          <w:sz w:val="20"/>
          <w:szCs w:val="20"/>
        </w:rPr>
        <w:t>Контроль за</w:t>
      </w:r>
      <w:proofErr w:type="gramEnd"/>
      <w:r>
        <w:rPr>
          <w:rFonts w:ascii="Arial" w:hAnsi="Arial" w:cs="Arial"/>
          <w:sz w:val="20"/>
          <w:szCs w:val="20"/>
        </w:rPr>
        <w:t xml:space="preserve"> полнотой и качеством предоставления государственной услуги осуществляется в формах:</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184.1. Проведения проверок соблюдения и исполнения специалистами положений административного регламента.</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184.2. Визирования документов руководителями структурных подразделений.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184.3. Направления запросов в уполномоченные органы с просьбой о предоставлении сведений о рассмотрении соответствующих обращений.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184.4. Рассмотрения жалоб на действия (бездействия) должностных лиц структурных подразделений, ответственных за организацию работы по предоставлению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185. Проверки полноты и качества предоставления государственной услуги могут быть плановыми и внеплановыми.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186. Плановые проверки проводятся в соответствии с установленными планами работы.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187. Внеплановые проверки организуются и проводятся в случаях:</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187.1. Получения информации от граждан, юридических лиц, органов государственной власти или местного самоуправления о соответствующих нарушениях.</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187.2.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Службы.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188. Проверки проводятся руководителями и должностными лицами структурных подразделений, ответственных за организацию работы по предоставлению такой государственной услуги, а также руководителем Службы, </w:t>
      </w:r>
      <w:proofErr w:type="spellStart"/>
      <w:r>
        <w:rPr>
          <w:rFonts w:ascii="Arial" w:hAnsi="Arial" w:cs="Arial"/>
          <w:sz w:val="20"/>
          <w:szCs w:val="20"/>
        </w:rPr>
        <w:t>Минкомсвязью</w:t>
      </w:r>
      <w:proofErr w:type="spellEnd"/>
      <w:r>
        <w:rPr>
          <w:rFonts w:ascii="Arial" w:hAnsi="Arial" w:cs="Arial"/>
          <w:sz w:val="20"/>
          <w:szCs w:val="20"/>
        </w:rPr>
        <w:t xml:space="preserve"> России.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189. Руководитель лицензирующего органа (руководитель территориального органа) организует и осуществляет общий </w:t>
      </w:r>
      <w:proofErr w:type="gramStart"/>
      <w:r>
        <w:rPr>
          <w:rFonts w:ascii="Arial" w:hAnsi="Arial" w:cs="Arial"/>
          <w:sz w:val="20"/>
          <w:szCs w:val="20"/>
        </w:rPr>
        <w:t>контроль за</w:t>
      </w:r>
      <w:proofErr w:type="gramEnd"/>
      <w:r>
        <w:rPr>
          <w:rFonts w:ascii="Arial" w:hAnsi="Arial" w:cs="Arial"/>
          <w:sz w:val="20"/>
          <w:szCs w:val="20"/>
        </w:rPr>
        <w:t xml:space="preserve"> предоставлением государственной услуги ответственными подразделениями.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Ответственность должностных лиц федерального органа</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исполнительной власти за решения и действия (бездействие),</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принимаемые (осуществляемые) ими в ходе предоставления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190. Ответственность за предоставление государственной услуги возлагается на руководителей структурных подразделений Службы (и территориальных органов) и непосредственно руководителя Службы (и руководителей территориальных органов).</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191. Персональная ответственность за предоставление государственной услуги закрепляется в должностных регламентах специалистов лицензирующего органа, ответственных за предоставление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192.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193. При привлечении к ответственности виновных в нарушении законодательства Российской Федерации должностных лиц Службы (или территориальных органов)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Положения, характеризующие требования к порядку</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формам контроля за предоставлением </w:t>
      </w:r>
      <w:proofErr w:type="gramStart"/>
      <w:r>
        <w:rPr>
          <w:rFonts w:ascii="Arial" w:hAnsi="Arial" w:cs="Arial"/>
          <w:sz w:val="20"/>
          <w:szCs w:val="20"/>
        </w:rPr>
        <w:t>государственной</w:t>
      </w:r>
      <w:proofErr w:type="gramEnd"/>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услуги, в том числе со стороны граждан,</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объединений и организаций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194. </w:t>
      </w:r>
      <w:proofErr w:type="gramStart"/>
      <w:r>
        <w:rPr>
          <w:rFonts w:ascii="Arial" w:hAnsi="Arial" w:cs="Arial"/>
          <w:sz w:val="20"/>
          <w:szCs w:val="20"/>
        </w:rPr>
        <w:t>Контроль за</w:t>
      </w:r>
      <w:proofErr w:type="gramEnd"/>
      <w:r>
        <w:rPr>
          <w:rFonts w:ascii="Arial" w:hAnsi="Arial" w:cs="Arial"/>
          <w:sz w:val="20"/>
          <w:szCs w:val="20"/>
        </w:rPr>
        <w:t xml:space="preserve"> предоставлением государственной услуги со стороны граждан, их объединений и организаций осуществляется в форме направления обращений в федеральные органы исполнительной власти в установленном порядке, а также путем размещения текста административного регламента на официальном интернет-сайте.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Досудебный (внесудебный) порядок обжалования</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решений и действий (бездействия) органа, предоставляющего</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государственную услугу, а также должностных лиц</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195. Заинтересованные лица, полагающие свои права нарушенными решениями или действиями (бездействием) Службы, территориальных органов, их должностных лиц в ходе предоставления государственной услуги, имеют право их обжаловать в досудебном (внесудебном) порядке.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196. Заявитель может обратиться с </w:t>
      </w:r>
      <w:proofErr w:type="gramStart"/>
      <w:r>
        <w:rPr>
          <w:rFonts w:ascii="Arial" w:hAnsi="Arial" w:cs="Arial"/>
          <w:sz w:val="20"/>
          <w:szCs w:val="20"/>
        </w:rPr>
        <w:t>жалобой</w:t>
      </w:r>
      <w:proofErr w:type="gramEnd"/>
      <w:r>
        <w:rPr>
          <w:rFonts w:ascii="Arial" w:hAnsi="Arial" w:cs="Arial"/>
          <w:sz w:val="20"/>
          <w:szCs w:val="20"/>
        </w:rPr>
        <w:t xml:space="preserve"> в том числе в следующих случаях:</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196.1. Нарушение срока регистрации запроса заявителя о предоставлении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196.2. Нарушение срока предоставления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196.3.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196.4.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 заявителя.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196.5.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196.6.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196.7. </w:t>
      </w:r>
      <w:proofErr w:type="gramStart"/>
      <w:r>
        <w:rPr>
          <w:rFonts w:ascii="Arial" w:hAnsi="Arial" w:cs="Arial"/>
          <w:sz w:val="20"/>
          <w:szCs w:val="20"/>
        </w:rPr>
        <w:t>Отказ лицензирующего органа,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197. Приостановление рассмотрения жалобы не допускается.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198. Основанием для начала процедуры досудебного (внесудебного) обжалования является жалоба заявителя.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199. Жалоба подается в письменной форме на бумажном носителе, в электронной форме в лицензирующий орган.</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200. Жалоба может быть направлена по почте, через многофункциональный центр, с использованием сети Интернет, официального сайта Службы, Единого портала либо регионального портала государственных и муниципальных услуг, а также может быть принята при личном приеме заявителя.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201. Жалобы на решения и действия (бездействие) лицензирующего органа и его должностных лиц, федеральных государственных служащих подаются и рассматриваются в порядке, установленном Правительством Российской Федерации.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202. Жалоба должна содержать:</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202.1.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202.2. </w:t>
      </w:r>
      <w:proofErr w:type="gramStart"/>
      <w:r>
        <w:rPr>
          <w:rFonts w:ascii="Arial" w:hAnsi="Arial" w:cs="Arial"/>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202.3.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202.4.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203. Заинтересованные лица имеют право обратиться в Службу, территориальные органы, </w:t>
      </w:r>
      <w:proofErr w:type="spellStart"/>
      <w:r>
        <w:rPr>
          <w:rFonts w:ascii="Arial" w:hAnsi="Arial" w:cs="Arial"/>
          <w:sz w:val="20"/>
          <w:szCs w:val="20"/>
        </w:rPr>
        <w:t>Минкомсвязь</w:t>
      </w:r>
      <w:proofErr w:type="spellEnd"/>
      <w:r>
        <w:rPr>
          <w:rFonts w:ascii="Arial" w:hAnsi="Arial" w:cs="Arial"/>
          <w:sz w:val="20"/>
          <w:szCs w:val="20"/>
        </w:rPr>
        <w:t xml:space="preserve"> России для получения информации и документов, необходимых для обоснования и рассмотрения обращения (жалобы).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204. Жалобы на решения, принятые руководителем органа, предоставляющего государственную услугу, подаются в вышестоящий орган (</w:t>
      </w:r>
      <w:proofErr w:type="spellStart"/>
      <w:r>
        <w:rPr>
          <w:rFonts w:ascii="Arial" w:hAnsi="Arial" w:cs="Arial"/>
          <w:sz w:val="20"/>
          <w:szCs w:val="20"/>
        </w:rPr>
        <w:t>Минкомсвязь</w:t>
      </w:r>
      <w:proofErr w:type="spellEnd"/>
      <w:r>
        <w:rPr>
          <w:rFonts w:ascii="Arial" w:hAnsi="Arial" w:cs="Arial"/>
          <w:sz w:val="20"/>
          <w:szCs w:val="20"/>
        </w:rPr>
        <w:t xml:space="preserve"> России).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205. </w:t>
      </w:r>
      <w:proofErr w:type="gramStart"/>
      <w:r>
        <w:rPr>
          <w:rFonts w:ascii="Arial" w:hAnsi="Arial" w:cs="Arial"/>
          <w:sz w:val="20"/>
          <w:szCs w:val="20"/>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Arial" w:hAnsi="Arial" w:cs="Arial"/>
          <w:sz w:val="20"/>
          <w:szCs w:val="20"/>
        </w:rPr>
        <w:t xml:space="preserve"> исправлений - в течение пяти рабочих дней со дня ее регистрации.</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206. По результатам рассмотрения жалобы лицензирующий орган принимает одно из следующих решений:</w:t>
      </w:r>
    </w:p>
    <w:p w:rsidR="008471AD" w:rsidRDefault="008471AD" w:rsidP="008471AD">
      <w:pPr>
        <w:pBdr>
          <w:top w:val="single" w:sz="6" w:space="0" w:color="auto"/>
        </w:pBdr>
        <w:autoSpaceDE w:val="0"/>
        <w:autoSpaceDN w:val="0"/>
        <w:adjustRightInd w:val="0"/>
        <w:spacing w:before="100" w:after="100" w:line="240" w:lineRule="auto"/>
        <w:jc w:val="both"/>
        <w:rPr>
          <w:rFonts w:ascii="Arial" w:hAnsi="Arial" w:cs="Arial"/>
          <w:sz w:val="2"/>
          <w:szCs w:val="2"/>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Нумерация подпунктов дана в соответствии с официальным текстом документа.</w:t>
      </w:r>
    </w:p>
    <w:p w:rsidR="008471AD" w:rsidRDefault="008471AD" w:rsidP="008471AD">
      <w:pPr>
        <w:pBdr>
          <w:top w:val="single" w:sz="6" w:space="0" w:color="auto"/>
        </w:pBdr>
        <w:autoSpaceDE w:val="0"/>
        <w:autoSpaceDN w:val="0"/>
        <w:adjustRightInd w:val="0"/>
        <w:spacing w:before="100" w:after="100" w:line="240" w:lineRule="auto"/>
        <w:jc w:val="both"/>
        <w:rPr>
          <w:rFonts w:ascii="Arial" w:hAnsi="Arial" w:cs="Arial"/>
          <w:sz w:val="2"/>
          <w:szCs w:val="2"/>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207.1. </w:t>
      </w:r>
      <w:proofErr w:type="gramStart"/>
      <w:r>
        <w:rPr>
          <w:rFonts w:ascii="Arial" w:hAnsi="Arial" w:cs="Arial"/>
          <w:sz w:val="20"/>
          <w:szCs w:val="20"/>
        </w:rPr>
        <w:t xml:space="preserve">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w:t>
      </w:r>
      <w:r>
        <w:rPr>
          <w:rFonts w:ascii="Arial" w:hAnsi="Arial" w:cs="Arial"/>
          <w:sz w:val="20"/>
          <w:szCs w:val="20"/>
        </w:rPr>
        <w:lastRenderedPageBreak/>
        <w:t>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207.2. Отказывает в удовлетворении жалобы.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208. Не позднее дня, следующего за днем принятия одного из указанных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209. В случае установления в ходе или по результатам </w:t>
      </w:r>
      <w:proofErr w:type="gramStart"/>
      <w:r>
        <w:rPr>
          <w:rFonts w:ascii="Arial" w:hAnsi="Arial" w:cs="Arial"/>
          <w:sz w:val="20"/>
          <w:szCs w:val="20"/>
        </w:rPr>
        <w:t>рассмотрения жалобы признаков состава административного правонарушения</w:t>
      </w:r>
      <w:proofErr w:type="gramEnd"/>
      <w:r>
        <w:rPr>
          <w:rFonts w:ascii="Arial" w:hAnsi="Arial" w:cs="Arial"/>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Федеральной службой</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надзору в сфере связи,</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информационных технологий</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массовых коммуникаций</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лицензирования деятельности</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изготовлению экземпляров</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аудиовизуальных произведений,</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программ </w:t>
      </w:r>
      <w:proofErr w:type="gramStart"/>
      <w:r>
        <w:rPr>
          <w:rFonts w:ascii="Arial" w:hAnsi="Arial" w:cs="Arial"/>
          <w:sz w:val="20"/>
          <w:szCs w:val="20"/>
        </w:rPr>
        <w:t>для</w:t>
      </w:r>
      <w:proofErr w:type="gramEnd"/>
      <w:r>
        <w:rPr>
          <w:rFonts w:ascii="Arial" w:hAnsi="Arial" w:cs="Arial"/>
          <w:sz w:val="20"/>
          <w:szCs w:val="20"/>
        </w:rPr>
        <w:t xml:space="preserve"> электронных</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вычислительных машин, баз данных</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фонограмм на любых видах</w:t>
      </w:r>
    </w:p>
    <w:p w:rsidR="008471AD" w:rsidRDefault="008471AD" w:rsidP="008471AD">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носителей (за исключением случаев,</w:t>
      </w:r>
      <w:proofErr w:type="gramEnd"/>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если указанная деятельность</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самостоятельно осуществляется</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лицами, обладающими правами</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использование указанных объектов</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авторских и смежных прав в силу</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федерального закона или договора)</w:t>
      </w:r>
    </w:p>
    <w:p w:rsidR="008471AD" w:rsidRDefault="008471AD" w:rsidP="008471AD">
      <w:pPr>
        <w:autoSpaceDE w:val="0"/>
        <w:autoSpaceDN w:val="0"/>
        <w:adjustRightInd w:val="0"/>
        <w:spacing w:after="0" w:line="240" w:lineRule="auto"/>
        <w:jc w:val="center"/>
        <w:rPr>
          <w:rFonts w:ascii="Arial" w:hAnsi="Arial" w:cs="Arial"/>
          <w:sz w:val="20"/>
          <w:szCs w:val="20"/>
        </w:rPr>
      </w:pP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24.11.2014 N 403)</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Единого портала                         www.gosuslugi.ru</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bookmarkStart w:id="14" w:name="Par684"/>
      <w:bookmarkEnd w:id="14"/>
      <w:r>
        <w:rPr>
          <w:rFonts w:ascii="Arial" w:hAnsi="Arial" w:cs="Arial"/>
          <w:sz w:val="20"/>
          <w:szCs w:val="20"/>
        </w:rPr>
        <w:t>Реквизиты Федеральной службы по надзору в сфере</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связи, информационных технологий и массовых коммуникаций</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Местонахождение:                   Китайгородский проезд, д. 7, стр. 2,</w:t>
      </w:r>
    </w:p>
    <w:p w:rsidR="008471AD" w:rsidRDefault="008471AD" w:rsidP="008471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Москва, 109074</w:t>
      </w:r>
    </w:p>
    <w:p w:rsidR="008471AD" w:rsidRDefault="008471AD" w:rsidP="008471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Официальный сайт Службы</w:t>
      </w:r>
    </w:p>
    <w:p w:rsidR="008471AD" w:rsidRDefault="008471AD" w:rsidP="008471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сети Интернет:                                   www.rsoc.ru</w:t>
      </w:r>
    </w:p>
    <w:p w:rsidR="008471AD" w:rsidRDefault="008471AD" w:rsidP="008471AD">
      <w:pPr>
        <w:autoSpaceDE w:val="0"/>
        <w:autoSpaceDN w:val="0"/>
        <w:adjustRightInd w:val="0"/>
        <w:spacing w:after="0" w:line="240" w:lineRule="auto"/>
        <w:jc w:val="both"/>
        <w:rPr>
          <w:rFonts w:ascii="Courier New" w:hAnsi="Courier New" w:cs="Courier New"/>
          <w:sz w:val="20"/>
          <w:szCs w:val="20"/>
        </w:rPr>
      </w:pPr>
    </w:p>
    <w:p w:rsidR="008471AD" w:rsidRDefault="008471AD" w:rsidP="008471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электронной почты                           rsoc_in@rsoc.ru</w:t>
      </w:r>
    </w:p>
    <w:p w:rsidR="008471AD" w:rsidRDefault="008471AD" w:rsidP="008471AD">
      <w:pPr>
        <w:autoSpaceDE w:val="0"/>
        <w:autoSpaceDN w:val="0"/>
        <w:adjustRightInd w:val="0"/>
        <w:spacing w:after="0" w:line="240" w:lineRule="auto"/>
        <w:jc w:val="both"/>
        <w:rPr>
          <w:rFonts w:ascii="Courier New" w:hAnsi="Courier New" w:cs="Courier New"/>
          <w:sz w:val="20"/>
          <w:szCs w:val="20"/>
        </w:rPr>
      </w:pPr>
    </w:p>
    <w:p w:rsidR="008471AD" w:rsidRDefault="008471AD" w:rsidP="008471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Справочный телефон отдела</w:t>
      </w:r>
    </w:p>
    <w:p w:rsidR="008471AD" w:rsidRDefault="008471AD" w:rsidP="008471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лицензирования деятельности в                     (495) 987-68-00</w:t>
      </w:r>
    </w:p>
    <w:p w:rsidR="008471AD" w:rsidRDefault="008471AD" w:rsidP="008471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сфере массовых коммуникаций:</w:t>
      </w:r>
    </w:p>
    <w:p w:rsidR="008471AD" w:rsidRDefault="008471AD" w:rsidP="008471AD">
      <w:pPr>
        <w:autoSpaceDE w:val="0"/>
        <w:autoSpaceDN w:val="0"/>
        <w:adjustRightInd w:val="0"/>
        <w:spacing w:after="0" w:line="240" w:lineRule="auto"/>
        <w:jc w:val="both"/>
        <w:rPr>
          <w:rFonts w:ascii="Courier New" w:hAnsi="Courier New" w:cs="Courier New"/>
          <w:sz w:val="20"/>
          <w:szCs w:val="20"/>
        </w:rPr>
      </w:pPr>
    </w:p>
    <w:p w:rsidR="008471AD" w:rsidRDefault="008471AD" w:rsidP="008471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График работы отдела</w:t>
      </w:r>
    </w:p>
    <w:p w:rsidR="008471AD" w:rsidRDefault="008471AD" w:rsidP="008471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документооборота, архива,</w:t>
      </w:r>
    </w:p>
    <w:p w:rsidR="008471AD" w:rsidRDefault="008471AD" w:rsidP="008471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контроля и работы</w:t>
      </w:r>
    </w:p>
    <w:p w:rsidR="008471AD" w:rsidRDefault="008471AD" w:rsidP="008471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обращениями граждан</w:t>
      </w:r>
    </w:p>
    <w:p w:rsidR="008471AD" w:rsidRDefault="008471AD" w:rsidP="008471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(прием документов):                 понедельник -     с 10.00 до 12.00</w:t>
      </w:r>
    </w:p>
    <w:p w:rsidR="008471AD" w:rsidRDefault="008471AD" w:rsidP="008471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пятница           с 14.00 до 16.00</w:t>
      </w:r>
    </w:p>
    <w:p w:rsidR="008471AD" w:rsidRDefault="008471AD" w:rsidP="008471AD">
      <w:pPr>
        <w:autoSpaceDE w:val="0"/>
        <w:autoSpaceDN w:val="0"/>
        <w:adjustRightInd w:val="0"/>
        <w:spacing w:after="0" w:line="240" w:lineRule="auto"/>
        <w:jc w:val="both"/>
        <w:rPr>
          <w:rFonts w:ascii="Courier New" w:hAnsi="Courier New" w:cs="Courier New"/>
          <w:sz w:val="20"/>
          <w:szCs w:val="20"/>
        </w:rPr>
      </w:pPr>
    </w:p>
    <w:p w:rsidR="008471AD" w:rsidRDefault="008471AD" w:rsidP="008471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суббота,              выходной</w:t>
      </w:r>
    </w:p>
    <w:p w:rsidR="008471AD" w:rsidRDefault="008471AD" w:rsidP="008471A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воскресенье</w:t>
      </w:r>
    </w:p>
    <w:p w:rsidR="008471AD" w:rsidRDefault="008471AD" w:rsidP="008471AD">
      <w:pPr>
        <w:autoSpaceDE w:val="0"/>
        <w:autoSpaceDN w:val="0"/>
        <w:adjustRightInd w:val="0"/>
        <w:spacing w:after="0" w:line="240" w:lineRule="auto"/>
        <w:jc w:val="both"/>
        <w:rPr>
          <w:rFonts w:ascii="Arial" w:hAnsi="Arial" w:cs="Arial"/>
          <w:sz w:val="20"/>
          <w:szCs w:val="20"/>
        </w:rPr>
      </w:pPr>
    </w:p>
    <w:p w:rsidR="008471AD" w:rsidRDefault="008471AD" w:rsidP="008471AD">
      <w:pPr>
        <w:autoSpaceDE w:val="0"/>
        <w:autoSpaceDN w:val="0"/>
        <w:adjustRightInd w:val="0"/>
        <w:spacing w:after="0" w:line="240" w:lineRule="auto"/>
        <w:jc w:val="both"/>
        <w:rPr>
          <w:rFonts w:ascii="Arial" w:hAnsi="Arial" w:cs="Arial"/>
          <w:sz w:val="20"/>
          <w:szCs w:val="20"/>
        </w:rPr>
        <w:sectPr w:rsidR="008471AD">
          <w:pgSz w:w="11906" w:h="16838"/>
          <w:pgMar w:top="1440" w:right="566" w:bottom="1440" w:left="1133" w:header="0" w:footer="0" w:gutter="0"/>
          <w:cols w:space="720"/>
          <w:noEndnote/>
        </w:sectPr>
      </w:pPr>
    </w:p>
    <w:p w:rsidR="008471AD" w:rsidRDefault="008471AD" w:rsidP="008471A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Территориальные органы Федеральной службы</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надзору в сфере связи, информационных технологий</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массовых коммуникаций</w:t>
      </w:r>
    </w:p>
    <w:p w:rsidR="008471AD" w:rsidRDefault="008471AD" w:rsidP="008471AD">
      <w:pPr>
        <w:autoSpaceDE w:val="0"/>
        <w:autoSpaceDN w:val="0"/>
        <w:adjustRightInd w:val="0"/>
        <w:spacing w:after="0" w:line="240" w:lineRule="auto"/>
        <w:jc w:val="center"/>
        <w:rPr>
          <w:rFonts w:ascii="Arial" w:hAnsi="Arial" w:cs="Arial"/>
          <w:sz w:val="20"/>
          <w:szCs w:val="20"/>
        </w:rPr>
      </w:pP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Приказа</w:t>
        </w:r>
      </w:hyperlink>
      <w:r>
        <w:rPr>
          <w:rFonts w:ascii="Arial" w:hAnsi="Arial" w:cs="Arial"/>
          <w:sz w:val="20"/>
          <w:szCs w:val="20"/>
        </w:rPr>
        <w:t xml:space="preserve">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24.11.2014 N 403)</w:t>
      </w:r>
    </w:p>
    <w:p w:rsidR="008471AD" w:rsidRDefault="008471AD" w:rsidP="008471A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0"/>
        <w:gridCol w:w="2360"/>
        <w:gridCol w:w="2621"/>
        <w:gridCol w:w="2102"/>
        <w:gridCol w:w="2556"/>
      </w:tblGrid>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 и телефон</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Официальный сайт</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Электронный адрес</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Дальневосточному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Ленина, д. 4, г. Хабаровск, 680000,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(4212) 41-72-70</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http://27.rkn.gov.ru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rsockanc27@rkn.gov.ru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Енисейское управление </w:t>
            </w:r>
            <w:proofErr w:type="spellStart"/>
            <w:r>
              <w:rPr>
                <w:rFonts w:ascii="Arial" w:hAnsi="Arial" w:cs="Arial"/>
                <w:sz w:val="20"/>
                <w:szCs w:val="20"/>
              </w:rPr>
              <w:t>Роскомнадзора</w:t>
            </w:r>
            <w:proofErr w:type="spellEnd"/>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Новосибирская</w:t>
            </w:r>
            <w:proofErr w:type="gramEnd"/>
            <w:r>
              <w:rPr>
                <w:rFonts w:ascii="Arial" w:hAnsi="Arial" w:cs="Arial"/>
                <w:sz w:val="20"/>
                <w:szCs w:val="20"/>
              </w:rPr>
              <w:t>, д. 64-а, г. Красноярск, 660028,</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(3912) 44-19-09,</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65-39-84</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http://24.rkn.gov.ru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rsockanc24@rkn.gov.ru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Алтайскому краю и Республике Алтай</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Интернациональная</w:t>
            </w:r>
            <w:proofErr w:type="gramEnd"/>
            <w:r>
              <w:rPr>
                <w:rFonts w:ascii="Arial" w:hAnsi="Arial" w:cs="Arial"/>
                <w:sz w:val="20"/>
                <w:szCs w:val="20"/>
              </w:rPr>
              <w:t>, д. 72, г. Барнаул, 656043,</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(3852) 630410, 354684</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http://22.rkn.gov.ru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rsockanc22@rkn.gov.ru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Амурской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Ленина, д. 113, г. Благовещенск Амурской области, 675000,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(4162) 37-19-09</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http://28.rkn.gov.ru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rsockanc28@rkn.gov.ru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Архангельской области и 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пр. Троицкий, д. 45, г. Архангельск, 163000,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(8182) 41-17-01</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http://29.rkn.gov.ru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rsockanc29@rkn.gov.ru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Астраханской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Студенческая, д. 3, г. Астрахань, 414004,</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(8512) 49-67-82</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http://30.rkn.gov.ru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rsockanc30@rkn.gov.ru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Белгородской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Гагарина, д. 6 "а", г. Белгород, 308007,</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(4722) 31-53-77</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http://31.rkn.gov.ru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rsockanc31@rkn.gov.ru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Брянской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К. Маркса, д. 9, г. Брянск, 241050,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(483) 272-22-04</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http://32.rkn.gov.ru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rsockanc32@rkn.gov.ru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Владимирской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1-я </w:t>
            </w:r>
            <w:proofErr w:type="gramStart"/>
            <w:r>
              <w:rPr>
                <w:rFonts w:ascii="Arial" w:hAnsi="Arial" w:cs="Arial"/>
                <w:sz w:val="20"/>
                <w:szCs w:val="20"/>
              </w:rPr>
              <w:t>Пионерская</w:t>
            </w:r>
            <w:proofErr w:type="gramEnd"/>
            <w:r>
              <w:rPr>
                <w:rFonts w:ascii="Arial" w:hAnsi="Arial" w:cs="Arial"/>
                <w:sz w:val="20"/>
                <w:szCs w:val="20"/>
              </w:rPr>
              <w:t>, д. 92, г. Владимир, 600000,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(4922) 53-03-53</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http://33.rkn.gov.ru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rsockanc33@rkn.gov.ru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Волгоградской области и Республике Калмыкия</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ул. Мира, д. 9, г. Волгоград, 400131; почтовый: 400066, г. Волгоград, а/я 60,</w:t>
            </w:r>
            <w:proofErr w:type="gramEnd"/>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(8442) 33-43-34,</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33-36-55</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http://34.rkn.gov.ru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rsockanc34@rkn.gov.ru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Вологодской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Некрасова ул., д. 34А, г. Вологда, 160019,</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(8172) 54-89-20</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http://35.rkn.gov.ru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rsockanc35@rkn.gov.ru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Воронежской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spellStart"/>
            <w:r>
              <w:rPr>
                <w:rFonts w:ascii="Arial" w:hAnsi="Arial" w:cs="Arial"/>
                <w:sz w:val="20"/>
                <w:szCs w:val="20"/>
              </w:rPr>
              <w:t>Куцыгина</w:t>
            </w:r>
            <w:proofErr w:type="spellEnd"/>
            <w:r>
              <w:rPr>
                <w:rFonts w:ascii="Arial" w:hAnsi="Arial" w:cs="Arial"/>
                <w:sz w:val="20"/>
                <w:szCs w:val="20"/>
              </w:rPr>
              <w:t>, д. 29А, 274, г. Воронеж, 394006,</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(4732) 36-43-43</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http://36.rkn.gov.ru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rsockanc36@rkn.gov.ru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Забайкальскому краю</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spellStart"/>
            <w:r>
              <w:rPr>
                <w:rFonts w:ascii="Arial" w:hAnsi="Arial" w:cs="Arial"/>
                <w:sz w:val="20"/>
                <w:szCs w:val="20"/>
              </w:rPr>
              <w:t>Подгорбунского</w:t>
            </w:r>
            <w:proofErr w:type="spellEnd"/>
            <w:r>
              <w:rPr>
                <w:rFonts w:ascii="Arial" w:hAnsi="Arial" w:cs="Arial"/>
                <w:sz w:val="20"/>
                <w:szCs w:val="20"/>
              </w:rPr>
              <w:t>, д. 9, г. Чита, 672027,</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(3022) 32-30-47,</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26-55-10</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http://75.rkn.gov.ru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rsockanc75@rkn.gov.ru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Ивановской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Арсения, д. 24, г. Иваново, 153012,</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(4932) 41-00-55</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http://37.rkn.gov.ru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rsockanc37@rkn.gov.ru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Иркутской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Халтурина, д. 7, г. Иркутск, 664011,</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(3952) 25-50-93,</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34-19-91</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http://38.rkn.gov.ru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rsockanc38@rkn.gov.ru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Кабардино-Балкарской Республике</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 </w:t>
            </w:r>
            <w:proofErr w:type="spellStart"/>
            <w:r>
              <w:rPr>
                <w:rFonts w:ascii="Arial" w:hAnsi="Arial" w:cs="Arial"/>
                <w:sz w:val="20"/>
                <w:szCs w:val="20"/>
              </w:rPr>
              <w:t>Шогенцукова</w:t>
            </w:r>
            <w:proofErr w:type="spellEnd"/>
            <w:r>
              <w:rPr>
                <w:rFonts w:ascii="Arial" w:hAnsi="Arial" w:cs="Arial"/>
                <w:sz w:val="20"/>
                <w:szCs w:val="20"/>
              </w:rPr>
              <w:t>, д. 14, КБР, г. Нальчик, 360000,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(8662) 42-22-21,</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42-40-80</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http://07.rkn.gov.ru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rsockanc07@rkn.gov.ru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w:t>
            </w:r>
            <w:r>
              <w:rPr>
                <w:rFonts w:ascii="Arial" w:hAnsi="Arial" w:cs="Arial"/>
                <w:sz w:val="20"/>
                <w:szCs w:val="20"/>
              </w:rPr>
              <w:lastRenderedPageBreak/>
              <w:t>Калининградской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ул. </w:t>
            </w:r>
            <w:proofErr w:type="gramStart"/>
            <w:r>
              <w:rPr>
                <w:rFonts w:ascii="Arial" w:hAnsi="Arial" w:cs="Arial"/>
                <w:sz w:val="20"/>
                <w:szCs w:val="20"/>
              </w:rPr>
              <w:t>Коммунальная</w:t>
            </w:r>
            <w:proofErr w:type="gramEnd"/>
            <w:r>
              <w:rPr>
                <w:rFonts w:ascii="Arial" w:hAnsi="Arial" w:cs="Arial"/>
                <w:sz w:val="20"/>
                <w:szCs w:val="20"/>
              </w:rPr>
              <w:t>, д. 4, г. Калининград, 236000,</w:t>
            </w:r>
          </w:p>
          <w:p w:rsidR="008471AD" w:rsidRDefault="008471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(4012) 45-15-50</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http://39.rkn.gov.ru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rsockanc39@rkn.gov.ru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18.</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Калужской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Дзержинского, д. 1/46, г. Калуга, 248600,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(4842) 59-00-59</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http://40.rkn.gov.ru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rsockanc40@rkn.gov.ru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Камчатскому краю</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пр-т Победы, д. 47, г. Петропавловск-Камчатский, 683023,</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(4152) 49-00-37</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http://41.rkn.gov.ru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rsockanc41@rkn.gov.ru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Карачаево-Черкесской Республике</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Кавказская, д. 19, Карачаево-Черкесская республика, г. Черкесск, 369000,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(8782) 25-41-40</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http://09.rkn.gov.ru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rsockanc09@rkn.gov.ru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Кемеровской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spellStart"/>
            <w:r>
              <w:rPr>
                <w:rFonts w:ascii="Arial" w:hAnsi="Arial" w:cs="Arial"/>
                <w:sz w:val="20"/>
                <w:szCs w:val="20"/>
              </w:rPr>
              <w:t>Сарыгина</w:t>
            </w:r>
            <w:proofErr w:type="spellEnd"/>
            <w:r>
              <w:rPr>
                <w:rFonts w:ascii="Arial" w:hAnsi="Arial" w:cs="Arial"/>
                <w:sz w:val="20"/>
                <w:szCs w:val="20"/>
              </w:rPr>
              <w:t>, д. 7, г. Кемерово, 650025,</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(3842) 36-90-03</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http://42.rkn.gov.ru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rsockanc42@rkn.gov.ru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Кировской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Комсомольская</w:t>
            </w:r>
            <w:proofErr w:type="gramEnd"/>
            <w:r>
              <w:rPr>
                <w:rFonts w:ascii="Arial" w:hAnsi="Arial" w:cs="Arial"/>
                <w:sz w:val="20"/>
                <w:szCs w:val="20"/>
              </w:rPr>
              <w:t>, д. 43, г. Киров, 610001,</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(8332) 63-39-00</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http://43.rkn.gov.ru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rsockanc43@rkn.gov.ru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Костромской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мкр</w:t>
            </w:r>
            <w:proofErr w:type="spellEnd"/>
            <w:r>
              <w:rPr>
                <w:rFonts w:ascii="Arial" w:hAnsi="Arial" w:cs="Arial"/>
                <w:sz w:val="20"/>
                <w:szCs w:val="20"/>
              </w:rPr>
              <w:t xml:space="preserve">. </w:t>
            </w:r>
            <w:proofErr w:type="spellStart"/>
            <w:r>
              <w:rPr>
                <w:rFonts w:ascii="Arial" w:hAnsi="Arial" w:cs="Arial"/>
                <w:sz w:val="20"/>
                <w:szCs w:val="20"/>
              </w:rPr>
              <w:t>Паново</w:t>
            </w:r>
            <w:proofErr w:type="spellEnd"/>
            <w:r>
              <w:rPr>
                <w:rFonts w:ascii="Arial" w:hAnsi="Arial" w:cs="Arial"/>
                <w:sz w:val="20"/>
                <w:szCs w:val="20"/>
              </w:rPr>
              <w:t>, д. 36, г. Кострома, 156010,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(4942) 33-65-61</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http://44.rkn.gov.ru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rsockanc44@rkn.gov.ru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Южному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Маяковского, д. 158, г. Краснодар, 350001,</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(861) 233-37-14</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http://23.rkn.gov.ru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rsockanc23@rkn.gov.ru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Курганской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М. Горького, д. 40, г. Курган, 640002,</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(3522) 41-76-26</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http://45.rkn.gov.ru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rsockanc45@rkn.gov.ru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Курской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площадь, д. 8, г. Курск, 305000,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(4712) 56-26-33</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http://46.rkn.gov.ru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rsockanc46@rkn.gov.ru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lastRenderedPageBreak/>
              <w:t>Роскомнадзора</w:t>
            </w:r>
            <w:proofErr w:type="spellEnd"/>
            <w:r>
              <w:rPr>
                <w:rFonts w:ascii="Arial" w:hAnsi="Arial" w:cs="Arial"/>
                <w:sz w:val="20"/>
                <w:szCs w:val="20"/>
              </w:rPr>
              <w:t xml:space="preserve"> по Липецкой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пер. Попова, д. 5, г. </w:t>
            </w:r>
            <w:r>
              <w:rPr>
                <w:rFonts w:ascii="Arial" w:hAnsi="Arial" w:cs="Arial"/>
                <w:sz w:val="20"/>
                <w:szCs w:val="20"/>
              </w:rPr>
              <w:lastRenderedPageBreak/>
              <w:t>Липецк, 398016,</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(4742) 35-66-00</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http://48.rkn.gov.ru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rsockanc48@rkn.gov.ru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28.</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Магаданской области и Чукотскому автономному округу</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Пролетарская</w:t>
            </w:r>
            <w:proofErr w:type="gramEnd"/>
            <w:r>
              <w:rPr>
                <w:rFonts w:ascii="Arial" w:hAnsi="Arial" w:cs="Arial"/>
                <w:sz w:val="20"/>
                <w:szCs w:val="20"/>
              </w:rPr>
              <w:t>, д. 68, г. Магадан, 685030,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(4132) 62-54-36</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http://49.rkn.gov.ru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rsockanc49@rkn.gov.ru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Центральному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Старокаширское</w:t>
            </w:r>
            <w:proofErr w:type="spellEnd"/>
            <w:r>
              <w:rPr>
                <w:rFonts w:ascii="Arial" w:hAnsi="Arial" w:cs="Arial"/>
                <w:sz w:val="20"/>
                <w:szCs w:val="20"/>
              </w:rPr>
              <w:t xml:space="preserve"> шоссе, д. 2, корп. 10, ГСП-7, г. Москва, 117997,</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(495) 957-08-20</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http://77.rkn.gov.ru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rsockanc77@rkn.gov.ru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Мурманской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 </w:t>
            </w:r>
            <w:proofErr w:type="spellStart"/>
            <w:r>
              <w:rPr>
                <w:rFonts w:ascii="Arial" w:hAnsi="Arial" w:cs="Arial"/>
                <w:sz w:val="20"/>
                <w:szCs w:val="20"/>
              </w:rPr>
              <w:t>Русанова</w:t>
            </w:r>
            <w:proofErr w:type="spellEnd"/>
            <w:r>
              <w:rPr>
                <w:rFonts w:ascii="Arial" w:hAnsi="Arial" w:cs="Arial"/>
                <w:sz w:val="20"/>
                <w:szCs w:val="20"/>
              </w:rPr>
              <w:t>, д. 10, Мурманская область, г. Мурманск, 183038,</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(8152) 45-54-30</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http://51.rkn.gov.ru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rsockanc51@rkn.gov.ru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Приволжскому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Зеленский съезд, д. 4, ГСП-5, г. Нижний Новгород, 603950,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(831) 4303317</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http://52.rkn.gov.ru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rsockanc52@rkn.gov.ru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Новгородской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Славная</w:t>
            </w:r>
            <w:proofErr w:type="gramEnd"/>
            <w:r>
              <w:rPr>
                <w:rFonts w:ascii="Arial" w:hAnsi="Arial" w:cs="Arial"/>
                <w:sz w:val="20"/>
                <w:szCs w:val="20"/>
              </w:rPr>
              <w:t>, д. 48А, г. Великий Новгород, 173000,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(8162) 67-16-70</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http://53.rkn.gov.ru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rsockanc53@rkn.gov.ru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Сибирскому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Советская</w:t>
            </w:r>
            <w:proofErr w:type="gramEnd"/>
            <w:r>
              <w:rPr>
                <w:rFonts w:ascii="Arial" w:hAnsi="Arial" w:cs="Arial"/>
                <w:sz w:val="20"/>
                <w:szCs w:val="20"/>
              </w:rPr>
              <w:t>, д. 33, г. Новосибирск, 630099,</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(383) 227-14-41</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http://54.rkn.gov.ru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rsockanc54@rkn.gov.ru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Омской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Куйбышева, д. 79, г. Омск, 644001</w:t>
            </w:r>
          </w:p>
          <w:p w:rsidR="008471AD" w:rsidRDefault="008471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(3812) 37-12-08</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http://55.rkn.gov.ru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rsockanc55@rkn.gov.ru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Оренбургской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пер. Телевизионный, д. 3/1, г. Оренбург, 460024,</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(3532) 56-00-72</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http://56.rkn.gov.ru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rsockanc56@rkn.gov.ru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w:t>
            </w:r>
            <w:r>
              <w:rPr>
                <w:rFonts w:ascii="Arial" w:hAnsi="Arial" w:cs="Arial"/>
                <w:sz w:val="20"/>
                <w:szCs w:val="20"/>
              </w:rPr>
              <w:lastRenderedPageBreak/>
              <w:t>Орловской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ул. </w:t>
            </w:r>
            <w:proofErr w:type="gramStart"/>
            <w:r>
              <w:rPr>
                <w:rFonts w:ascii="Arial" w:hAnsi="Arial" w:cs="Arial"/>
                <w:sz w:val="20"/>
                <w:szCs w:val="20"/>
              </w:rPr>
              <w:t>Комсомольская</w:t>
            </w:r>
            <w:proofErr w:type="gramEnd"/>
            <w:r>
              <w:rPr>
                <w:rFonts w:ascii="Arial" w:hAnsi="Arial" w:cs="Arial"/>
                <w:sz w:val="20"/>
                <w:szCs w:val="20"/>
              </w:rPr>
              <w:t>, д. 66, г. Орел, 302026,</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(486 2) 43-04-24</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http://57.rkn.gov.ru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rsockanc57@rkn.gov.ru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37.</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Пензенской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Карпинского, д. 12, г. Пенза, 440011,</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(8412) 55-69-61</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http://58.rkn.gov.ru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rsockanc58@rkn.gov.ru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Пермскому краю</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Ленина, д. 68, г. Пермь, 614096,</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(342) 236-16-33</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http://59.rkn.gov.ru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rsockanc59@rkn.gov.ru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Приморскому краю</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Беломорская</w:t>
            </w:r>
            <w:proofErr w:type="gramEnd"/>
            <w:r>
              <w:rPr>
                <w:rFonts w:ascii="Arial" w:hAnsi="Arial" w:cs="Arial"/>
                <w:sz w:val="20"/>
                <w:szCs w:val="20"/>
              </w:rPr>
              <w:t>, д. 18, г. Владивосток, 690022,</w:t>
            </w:r>
          </w:p>
          <w:p w:rsidR="008471AD" w:rsidRDefault="008471A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(4232) 37-43-53</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http://25.rkn.gov.ru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rsockanc25@rkn.gov.ru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Псковской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Советская</w:t>
            </w:r>
            <w:proofErr w:type="gramEnd"/>
            <w:r>
              <w:rPr>
                <w:rFonts w:ascii="Arial" w:hAnsi="Arial" w:cs="Arial"/>
                <w:sz w:val="20"/>
                <w:szCs w:val="20"/>
              </w:rPr>
              <w:t>, д. 49, г. Псков, 180004,</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(811-2) 66-04-96</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http://60.rkn.gov.ru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rsockanc60@rkn.gov.ru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Башкортостан</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50 лет Октября, д. 20, корп. 1, г. Уфа, 450005,</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(347) 279-11-00</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http://02.rkn.gov.ru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rsockanc02@rkn.gov.ru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Бурятия</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Некрасова, д. 20, г. Улан-Удэ, 670000,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(301-2) 44-88-22</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http://03.rkn.gov.ru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rsockanc03@rkn.gov.ru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Дагестан</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С. </w:t>
            </w:r>
            <w:proofErr w:type="spellStart"/>
            <w:r>
              <w:rPr>
                <w:rFonts w:ascii="Arial" w:hAnsi="Arial" w:cs="Arial"/>
                <w:sz w:val="20"/>
                <w:szCs w:val="20"/>
              </w:rPr>
              <w:t>Стальского</w:t>
            </w:r>
            <w:proofErr w:type="spellEnd"/>
            <w:r>
              <w:rPr>
                <w:rFonts w:ascii="Arial" w:hAnsi="Arial" w:cs="Arial"/>
                <w:sz w:val="20"/>
                <w:szCs w:val="20"/>
              </w:rPr>
              <w:t>, д. 2, РД, г. Махачкала, 367000,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(8722) 68-26-00</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http://05.rkn.gov.ru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rsockanc05@rkn.gov.ru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Ингушетия</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Московская, д. 25А, Республика Ингушетия, г. Назрань, 386102,</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(8732) 22-26-50,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22-25-56</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http://06.rkn.gov.ru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rsockanc06@rkn.gov.ru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Карелия</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Балтийская, д. 41, Республика Карелия, г. Петрозаводск, 185910,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(8142) 55-70-70</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http://10.rkn.gov.ru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rsockanc10@rkn.gov.ru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w:t>
            </w:r>
            <w:r>
              <w:rPr>
                <w:rFonts w:ascii="Arial" w:hAnsi="Arial" w:cs="Arial"/>
                <w:sz w:val="20"/>
                <w:szCs w:val="20"/>
              </w:rPr>
              <w:lastRenderedPageBreak/>
              <w:t>Республике Коми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ул. Коммунистическая, д. 17, Республика Коми, г. </w:t>
            </w:r>
            <w:r>
              <w:rPr>
                <w:rFonts w:ascii="Arial" w:hAnsi="Arial" w:cs="Arial"/>
                <w:sz w:val="20"/>
                <w:szCs w:val="20"/>
              </w:rPr>
              <w:lastRenderedPageBreak/>
              <w:t>Сыктывкар, 167981,</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(8212) 21-68-00</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http://11.rkn.gov.ru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rsockanc11@rkn.gov.ru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47.</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Марий Эл</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пр. Гагарина, д. 8, Республика Марий Эл, г. Йошкар-Ола, 424006,</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(8362) 63-04-23</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http://12.rkn.gov.ru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rsockanc12@rkn.gov.ru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Мордовия</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Коммунистическая</w:t>
            </w:r>
            <w:proofErr w:type="gramEnd"/>
            <w:r>
              <w:rPr>
                <w:rFonts w:ascii="Arial" w:hAnsi="Arial" w:cs="Arial"/>
                <w:sz w:val="20"/>
                <w:szCs w:val="20"/>
              </w:rPr>
              <w:t xml:space="preserve"> ул., 89-607, г. Саранск,</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430005,</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(834) 247-55-48</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http://13.rkn.gov.ru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Rsockanc13@rkn.gov.ru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Саха (Якутия)</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spellStart"/>
            <w:r>
              <w:rPr>
                <w:rFonts w:ascii="Arial" w:hAnsi="Arial" w:cs="Arial"/>
                <w:sz w:val="20"/>
                <w:szCs w:val="20"/>
              </w:rPr>
              <w:t>Курашова</w:t>
            </w:r>
            <w:proofErr w:type="spellEnd"/>
            <w:r>
              <w:rPr>
                <w:rFonts w:ascii="Arial" w:hAnsi="Arial" w:cs="Arial"/>
                <w:sz w:val="20"/>
                <w:szCs w:val="20"/>
              </w:rPr>
              <w:t>, д. 22, г. Якутск, 677000,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(4112) 42-43-84</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http://14.rkn.gov.ru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rsockanc14@rkn.gov.ru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Татарстан (Татарстан)</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spellStart"/>
            <w:r>
              <w:rPr>
                <w:rFonts w:ascii="Arial" w:hAnsi="Arial" w:cs="Arial"/>
                <w:sz w:val="20"/>
                <w:szCs w:val="20"/>
              </w:rPr>
              <w:t>Гарифьянова</w:t>
            </w:r>
            <w:proofErr w:type="spellEnd"/>
            <w:r>
              <w:rPr>
                <w:rFonts w:ascii="Arial" w:hAnsi="Arial" w:cs="Arial"/>
                <w:sz w:val="20"/>
                <w:szCs w:val="20"/>
              </w:rPr>
              <w:t>, д. 28а, а/я 25, г. Казань, 420138,</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(843) 224-21-21</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http://16.rkn.gov.ru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rsockanc16@rkn.gov.ru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Ростовской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Металлургическая</w:t>
            </w:r>
            <w:proofErr w:type="gramEnd"/>
            <w:r>
              <w:rPr>
                <w:rFonts w:ascii="Arial" w:hAnsi="Arial" w:cs="Arial"/>
                <w:sz w:val="20"/>
                <w:szCs w:val="20"/>
              </w:rPr>
              <w:t xml:space="preserve"> ул., д. 113/46, г. Ростов-на-Дону, 344029,</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(863) 218-65-73</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http://61.rkn.gov.ru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rsockanc61@rkn.gov.ru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Северная Осетия - Алания</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spellStart"/>
            <w:r>
              <w:rPr>
                <w:rFonts w:ascii="Arial" w:hAnsi="Arial" w:cs="Arial"/>
                <w:sz w:val="20"/>
                <w:szCs w:val="20"/>
              </w:rPr>
              <w:t>Маркуса</w:t>
            </w:r>
            <w:proofErr w:type="spellEnd"/>
            <w:r>
              <w:rPr>
                <w:rFonts w:ascii="Arial" w:hAnsi="Arial" w:cs="Arial"/>
                <w:sz w:val="20"/>
                <w:szCs w:val="20"/>
              </w:rPr>
              <w:t>, д. 22, РСО-Алания, г. Владикавказ, 362027,</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(8672) 54-32-32</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http://15.rkn.gov.ru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rsockanc15@rkn.gov.ru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Рязанской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Ленинского Комсомола, д. 15, г. Рязань, 390005, (4912) 92-32-32</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http://62.rkn.gov.ru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rsockanc62@rkn.gov.ru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Самарской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Садовая, д. 292, г. Самара, 443001,</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(846) 332-53-26</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http://63.rkn.gov.ru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rsockanc63@rkn.gov.ru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w:t>
            </w:r>
            <w:r>
              <w:rPr>
                <w:rFonts w:ascii="Arial" w:hAnsi="Arial" w:cs="Arial"/>
                <w:sz w:val="20"/>
                <w:szCs w:val="20"/>
              </w:rPr>
              <w:lastRenderedPageBreak/>
              <w:t>Северо-Западному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ул. </w:t>
            </w:r>
            <w:proofErr w:type="gramStart"/>
            <w:r>
              <w:rPr>
                <w:rFonts w:ascii="Arial" w:hAnsi="Arial" w:cs="Arial"/>
                <w:sz w:val="20"/>
                <w:szCs w:val="20"/>
              </w:rPr>
              <w:t>Галерная</w:t>
            </w:r>
            <w:proofErr w:type="gramEnd"/>
            <w:r>
              <w:rPr>
                <w:rFonts w:ascii="Arial" w:hAnsi="Arial" w:cs="Arial"/>
                <w:sz w:val="20"/>
                <w:szCs w:val="20"/>
              </w:rPr>
              <w:t xml:space="preserve">, д. 27, BOX 1048, г. Санкт-Петербург, </w:t>
            </w:r>
            <w:r>
              <w:rPr>
                <w:rFonts w:ascii="Arial" w:hAnsi="Arial" w:cs="Arial"/>
                <w:sz w:val="20"/>
                <w:szCs w:val="20"/>
              </w:rPr>
              <w:lastRenderedPageBreak/>
              <w:t>190000,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(812) 571-95-66</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http://78.rkn.gov.ru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rsockanc78@rkn.gov.ru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56.</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Саратовской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Рабочая</w:t>
            </w:r>
            <w:proofErr w:type="gramEnd"/>
            <w:r>
              <w:rPr>
                <w:rFonts w:ascii="Arial" w:hAnsi="Arial" w:cs="Arial"/>
                <w:sz w:val="20"/>
                <w:szCs w:val="20"/>
              </w:rPr>
              <w:t>, д. 61, г. Саратов, 410056,</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(845-2) 22-55-77</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http://64.rkn.gov.ru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rsockanc64@rkn.gov.ru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Уральскому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 Ленина, 39, </w:t>
            </w:r>
            <w:proofErr w:type="spellStart"/>
            <w:r>
              <w:rPr>
                <w:rFonts w:ascii="Arial" w:hAnsi="Arial" w:cs="Arial"/>
                <w:sz w:val="20"/>
                <w:szCs w:val="20"/>
              </w:rPr>
              <w:t>ая</w:t>
            </w:r>
            <w:proofErr w:type="spellEnd"/>
            <w:r>
              <w:rPr>
                <w:rFonts w:ascii="Arial" w:hAnsi="Arial" w:cs="Arial"/>
                <w:sz w:val="20"/>
                <w:szCs w:val="20"/>
              </w:rPr>
              <w:t xml:space="preserve"> 337, г. Екатеринбург, 620000,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(343) 359-01-00</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http://66.rkn.gov.ru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rsockanc66@rkn.gov.ru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Смоленской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Нахимова, д. 21, г. Смоленск, 214025,</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(4812) 35-39-53</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http://67.rkn.gov.ru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rsockanc67@rkn.gov.ru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Северо-Кавказскому </w:t>
            </w:r>
            <w:proofErr w:type="gramStart"/>
            <w:r>
              <w:rPr>
                <w:rFonts w:ascii="Arial" w:hAnsi="Arial" w:cs="Arial"/>
                <w:sz w:val="20"/>
                <w:szCs w:val="20"/>
              </w:rPr>
              <w:t>федеральном</w:t>
            </w:r>
            <w:proofErr w:type="gramEnd"/>
            <w:r>
              <w:rPr>
                <w:rFonts w:ascii="Arial" w:hAnsi="Arial" w:cs="Arial"/>
                <w:sz w:val="20"/>
                <w:szCs w:val="20"/>
              </w:rPr>
              <w:t xml:space="preserve"> округу</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Тухачевского ул., д. 8, г. Ставрополь, 355040,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(8652) 72-35-36</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http://26.rkn.gov.ru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rsockanc26@rkn.gov.ru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Тамбовской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Советская</w:t>
            </w:r>
            <w:proofErr w:type="gramEnd"/>
            <w:r>
              <w:rPr>
                <w:rFonts w:ascii="Arial" w:hAnsi="Arial" w:cs="Arial"/>
                <w:sz w:val="20"/>
                <w:szCs w:val="20"/>
              </w:rPr>
              <w:t>, д. 182, г. Тамбов, 392000,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(4752) 56-06-57</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http://68.rkn.gov.ru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rsockanc68@rkn.gov.ru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Тверской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spellStart"/>
            <w:r>
              <w:rPr>
                <w:rFonts w:ascii="Arial" w:hAnsi="Arial" w:cs="Arial"/>
                <w:sz w:val="20"/>
                <w:szCs w:val="20"/>
              </w:rPr>
              <w:t>Трехсвятская</w:t>
            </w:r>
            <w:proofErr w:type="spellEnd"/>
            <w:r>
              <w:rPr>
                <w:rFonts w:ascii="Arial" w:hAnsi="Arial" w:cs="Arial"/>
                <w:sz w:val="20"/>
                <w:szCs w:val="20"/>
              </w:rPr>
              <w:t>, д. 6, г. Тверь, 170100,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(4822) 35-81-31</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http://69.rkn.gov.ru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rsockanc69@rkn.gov.ru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Томской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gramStart"/>
            <w:r>
              <w:rPr>
                <w:rFonts w:ascii="Arial" w:hAnsi="Arial" w:cs="Arial"/>
                <w:sz w:val="20"/>
                <w:szCs w:val="20"/>
              </w:rPr>
              <w:t>Енисейская</w:t>
            </w:r>
            <w:proofErr w:type="gramEnd"/>
            <w:r>
              <w:rPr>
                <w:rFonts w:ascii="Arial" w:hAnsi="Arial" w:cs="Arial"/>
                <w:sz w:val="20"/>
                <w:szCs w:val="20"/>
              </w:rPr>
              <w:t>, 23/1, г. Томск, 634041,</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(3822) 97-60-10,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97-60-02</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http://70.rkn.gov.ru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rsockanc70@rkn.gov.ru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Тульской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Смидович, д. 1-А, г. Тула, 300012,</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(4872) 33-13-85</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http://71.rkn.gov.ru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rsockanc71@rkn.gov.ru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Тюменской области, Ханты-Мансийскому автономному округу - Югре и Ямало-</w:t>
            </w:r>
            <w:r>
              <w:rPr>
                <w:rFonts w:ascii="Arial" w:hAnsi="Arial" w:cs="Arial"/>
                <w:sz w:val="20"/>
                <w:szCs w:val="20"/>
              </w:rPr>
              <w:lastRenderedPageBreak/>
              <w:t>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ул. Республики, д. 12, г. Тюмень, 625003,</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(3452) 46-17-61</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http://72.rkn.gov.ru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rsockanc72@rkn.gov.ru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65.</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Удмуртской Республике</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5-я </w:t>
            </w:r>
            <w:proofErr w:type="spellStart"/>
            <w:r>
              <w:rPr>
                <w:rFonts w:ascii="Arial" w:hAnsi="Arial" w:cs="Arial"/>
                <w:sz w:val="20"/>
                <w:szCs w:val="20"/>
              </w:rPr>
              <w:t>Подлесная</w:t>
            </w:r>
            <w:proofErr w:type="spellEnd"/>
            <w:r>
              <w:rPr>
                <w:rFonts w:ascii="Arial" w:hAnsi="Arial" w:cs="Arial"/>
                <w:sz w:val="20"/>
                <w:szCs w:val="20"/>
              </w:rPr>
              <w:t xml:space="preserve"> ул., д. 12а, г. Ижевск, 426069,</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(3412) 58-66-44</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http://18.rkn.gov.ru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rsockanc18@rkn.gov.ru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Ульяновской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К. Маркса, 33/2, г. Ульяновск, 432071,</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(8422) 44-65-55</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http://73.rkn.gov.ru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rsockanc73@rkn.gov.ru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Челябинской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Энгельса, д. 44д, г. Челябинск, 454080,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(351) 216-21-24</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http://74.rkn.gov.ru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rsockanc74@rkn.gov.ru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Чеченской Республике</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пр. Исаева, д. 36, г. Грозный, 364024,</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(8712) 22-31-24</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http://20.rkn.gov.ru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rsockanc20@rkn.gov.ru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Чувашской Республике - Чувашии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Гладкова, 7 "б", Чувашская Республика, г. Чебоксары, 428020,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(8352) 66-73-25</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http://21.rkn.gov.ru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rsockanc21@rkn.gov.ru</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rsoc21@rkn.gov.ru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Ярославской области</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ул. Кирова, д. 7, г. Ярославль, 150000,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(4852) 30-49-20</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http://76.rkn.gov.ru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rsockanc76@rkn.gov.ru</w:t>
            </w:r>
          </w:p>
        </w:tc>
      </w:tr>
      <w:tr w:rsidR="008471AD">
        <w:tc>
          <w:tcPr>
            <w:tcW w:w="64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2360"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Управление </w:t>
            </w:r>
            <w:proofErr w:type="spellStart"/>
            <w:r>
              <w:rPr>
                <w:rFonts w:ascii="Arial" w:hAnsi="Arial" w:cs="Arial"/>
                <w:sz w:val="20"/>
                <w:szCs w:val="20"/>
              </w:rPr>
              <w:t>Роскомнадзора</w:t>
            </w:r>
            <w:proofErr w:type="spellEnd"/>
            <w:r>
              <w:rPr>
                <w:rFonts w:ascii="Arial" w:hAnsi="Arial" w:cs="Arial"/>
                <w:sz w:val="20"/>
                <w:szCs w:val="20"/>
              </w:rPr>
              <w:t xml:space="preserve"> по Республике Крым и городу Севастополю</w:t>
            </w:r>
          </w:p>
        </w:tc>
        <w:tc>
          <w:tcPr>
            <w:tcW w:w="2621"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ул. </w:t>
            </w:r>
            <w:proofErr w:type="spellStart"/>
            <w:r>
              <w:rPr>
                <w:rFonts w:ascii="Arial" w:hAnsi="Arial" w:cs="Arial"/>
                <w:sz w:val="20"/>
                <w:szCs w:val="20"/>
              </w:rPr>
              <w:t>Вилар</w:t>
            </w:r>
            <w:proofErr w:type="spellEnd"/>
            <w:r>
              <w:rPr>
                <w:rFonts w:ascii="Arial" w:hAnsi="Arial" w:cs="Arial"/>
                <w:sz w:val="20"/>
                <w:szCs w:val="20"/>
              </w:rPr>
              <w:t>, д. 4, г. Симферополь, Республика Крым, 295050,</w:t>
            </w:r>
          </w:p>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+38 0652 701192</w:t>
            </w:r>
          </w:p>
        </w:tc>
        <w:tc>
          <w:tcPr>
            <w:tcW w:w="2102"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http://82.rkn.gov.ru</w:t>
            </w:r>
          </w:p>
        </w:tc>
        <w:tc>
          <w:tcPr>
            <w:tcW w:w="2556" w:type="dxa"/>
            <w:tcBorders>
              <w:top w:val="single" w:sz="4" w:space="0" w:color="auto"/>
              <w:left w:val="single" w:sz="4" w:space="0" w:color="auto"/>
              <w:bottom w:val="single" w:sz="4" w:space="0" w:color="auto"/>
              <w:right w:val="single" w:sz="4" w:space="0" w:color="auto"/>
            </w:tcBorders>
          </w:tcPr>
          <w:p w:rsidR="008471AD" w:rsidRDefault="008471AD">
            <w:pPr>
              <w:autoSpaceDE w:val="0"/>
              <w:autoSpaceDN w:val="0"/>
              <w:adjustRightInd w:val="0"/>
              <w:spacing w:after="0" w:line="240" w:lineRule="auto"/>
              <w:rPr>
                <w:rFonts w:ascii="Arial" w:hAnsi="Arial" w:cs="Arial"/>
                <w:sz w:val="20"/>
                <w:szCs w:val="20"/>
              </w:rPr>
            </w:pPr>
            <w:r>
              <w:rPr>
                <w:rFonts w:ascii="Arial" w:hAnsi="Arial" w:cs="Arial"/>
                <w:sz w:val="20"/>
                <w:szCs w:val="20"/>
              </w:rPr>
              <w:t>rsockanc82@rkn.gov.ru</w:t>
            </w:r>
          </w:p>
        </w:tc>
      </w:tr>
    </w:tbl>
    <w:p w:rsidR="008471AD" w:rsidRDefault="008471AD" w:rsidP="008471AD">
      <w:pPr>
        <w:autoSpaceDE w:val="0"/>
        <w:autoSpaceDN w:val="0"/>
        <w:adjustRightInd w:val="0"/>
        <w:spacing w:after="0" w:line="240" w:lineRule="auto"/>
        <w:jc w:val="both"/>
        <w:rPr>
          <w:rFonts w:ascii="Arial" w:hAnsi="Arial" w:cs="Arial"/>
          <w:sz w:val="20"/>
          <w:szCs w:val="20"/>
        </w:rPr>
        <w:sectPr w:rsidR="008471AD">
          <w:pgSz w:w="16838" w:h="11906" w:orient="landscape"/>
          <w:pgMar w:top="1133" w:right="1440" w:bottom="566" w:left="1440" w:header="0" w:footer="0" w:gutter="0"/>
          <w:cols w:space="720"/>
          <w:noEndnote/>
        </w:sectPr>
      </w:pPr>
      <w:bookmarkStart w:id="15" w:name="_GoBack"/>
      <w:bookmarkEnd w:id="15"/>
    </w:p>
    <w:p w:rsidR="008471AD" w:rsidRDefault="008471AD" w:rsidP="008471AD">
      <w:pPr>
        <w:autoSpaceDE w:val="0"/>
        <w:autoSpaceDN w:val="0"/>
        <w:adjustRightInd w:val="0"/>
        <w:spacing w:after="0" w:line="240" w:lineRule="auto"/>
        <w:jc w:val="both"/>
        <w:rPr>
          <w:rFonts w:ascii="Arial" w:hAnsi="Arial" w:cs="Arial"/>
          <w:sz w:val="20"/>
          <w:szCs w:val="20"/>
        </w:rPr>
      </w:pPr>
    </w:p>
    <w:p w:rsidR="008471AD" w:rsidRDefault="008471AD" w:rsidP="008471A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Федеральной службой</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надзору в сфере связи,</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информационных технологий</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массовых коммуникаций</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услуги</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лицензирования деятельности</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изготовлению экземпляров</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аудиовизуальных произведений,</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программ </w:t>
      </w:r>
      <w:proofErr w:type="gramStart"/>
      <w:r>
        <w:rPr>
          <w:rFonts w:ascii="Arial" w:hAnsi="Arial" w:cs="Arial"/>
          <w:sz w:val="20"/>
          <w:szCs w:val="20"/>
        </w:rPr>
        <w:t>для</w:t>
      </w:r>
      <w:proofErr w:type="gramEnd"/>
      <w:r>
        <w:rPr>
          <w:rFonts w:ascii="Arial" w:hAnsi="Arial" w:cs="Arial"/>
          <w:sz w:val="20"/>
          <w:szCs w:val="20"/>
        </w:rPr>
        <w:t xml:space="preserve"> электронных</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вычислительных машин, баз данных</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фонограмм на любых видах</w:t>
      </w:r>
    </w:p>
    <w:p w:rsidR="008471AD" w:rsidRDefault="008471AD" w:rsidP="008471AD">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носителей (за исключением случаев,</w:t>
      </w:r>
      <w:proofErr w:type="gramEnd"/>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если указанная деятельность</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самостоятельно осуществляется</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лицами, обладающими правами</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использование указанных объектов</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авторских и смежных прав в силу</w:t>
      </w:r>
    </w:p>
    <w:p w:rsidR="008471AD" w:rsidRDefault="008471AD" w:rsidP="008471A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федерального закона или договора)</w:t>
      </w:r>
    </w:p>
    <w:p w:rsidR="008471AD" w:rsidRDefault="008471AD" w:rsidP="008471AD">
      <w:pPr>
        <w:autoSpaceDE w:val="0"/>
        <w:autoSpaceDN w:val="0"/>
        <w:adjustRightInd w:val="0"/>
        <w:spacing w:after="0" w:line="240" w:lineRule="auto"/>
        <w:jc w:val="center"/>
        <w:rPr>
          <w:rFonts w:ascii="Arial" w:hAnsi="Arial" w:cs="Arial"/>
          <w:sz w:val="20"/>
          <w:szCs w:val="20"/>
        </w:rPr>
      </w:pP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БЛОК-СХЕМА</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РОСКОМНАДЗОРОМ ГОСУДАРСТВЕННОЙ УСЛУГИ</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ЛИЦЕНЗИРОВАНИЯ ДЕЯТЕЛЬНОСТИ ПО ИЗГОТОВЛЕНИЮ ЭКЗЕМПЛЯРОВ</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АУДИОВИЗУАЛЬНЫХ ПРОИЗВЕДЕНИЙ, ПРОГРАММ </w:t>
      </w:r>
      <w:proofErr w:type="gramStart"/>
      <w:r>
        <w:rPr>
          <w:rFonts w:ascii="Arial" w:hAnsi="Arial" w:cs="Arial"/>
          <w:sz w:val="20"/>
          <w:szCs w:val="20"/>
        </w:rPr>
        <w:t>ДЛЯ</w:t>
      </w:r>
      <w:proofErr w:type="gramEnd"/>
      <w:r>
        <w:rPr>
          <w:rFonts w:ascii="Arial" w:hAnsi="Arial" w:cs="Arial"/>
          <w:sz w:val="20"/>
          <w:szCs w:val="20"/>
        </w:rPr>
        <w:t xml:space="preserve"> ЭЛЕКТРОННЫХ</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ВЫЧИСЛИТЕЛЬНЫХ МАШИН, БАЗ ДАННЫХ И ФОНОГРАММ</w:t>
      </w:r>
    </w:p>
    <w:p w:rsidR="008471AD" w:rsidRDefault="008471AD" w:rsidP="008471A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ЛЮБЫХ ВИДАХ НОСИТЕЛЕЙ</w:t>
      </w:r>
    </w:p>
    <w:p w:rsidR="008471AD" w:rsidRDefault="008471AD" w:rsidP="008471AD">
      <w:pPr>
        <w:autoSpaceDE w:val="0"/>
        <w:autoSpaceDN w:val="0"/>
        <w:adjustRightInd w:val="0"/>
        <w:spacing w:after="0" w:line="240" w:lineRule="auto"/>
        <w:jc w:val="both"/>
        <w:rPr>
          <w:rFonts w:ascii="Arial" w:hAnsi="Arial" w:cs="Arial"/>
          <w:sz w:val="20"/>
          <w:szCs w:val="20"/>
        </w:rPr>
      </w:pP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Поступление заявления│</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о предоставлении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│государственной услуги│</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и </w:t>
      </w:r>
      <w:proofErr w:type="gramStart"/>
      <w:r>
        <w:rPr>
          <w:rFonts w:ascii="Courier New" w:hAnsi="Courier New" w:cs="Courier New"/>
          <w:sz w:val="16"/>
          <w:szCs w:val="16"/>
        </w:rPr>
        <w:t>прилагаемых</w:t>
      </w:r>
      <w:proofErr w:type="gramEnd"/>
      <w:r>
        <w:rPr>
          <w:rFonts w:ascii="Courier New" w:hAnsi="Courier New" w:cs="Courier New"/>
          <w:sz w:val="16"/>
          <w:szCs w:val="16"/>
        </w:rPr>
        <w:t xml:space="preserve"> к нему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документов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Прием, регистрация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комплекта документов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Назначение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исполнителя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Проверка заявления на предмет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│правильности оформления, проверка│</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документов на комплектность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│Принятие решения о рассмотрении│       │  Направление заявителю уведомления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заявления о </w:t>
      </w:r>
      <w:proofErr w:type="gramStart"/>
      <w:r>
        <w:rPr>
          <w:rFonts w:ascii="Courier New" w:hAnsi="Courier New" w:cs="Courier New"/>
          <w:sz w:val="16"/>
          <w:szCs w:val="16"/>
        </w:rPr>
        <w:t>предоставлении</w:t>
      </w:r>
      <w:proofErr w:type="gramEnd"/>
      <w:r>
        <w:rPr>
          <w:rFonts w:ascii="Courier New" w:hAnsi="Courier New" w:cs="Courier New"/>
          <w:sz w:val="16"/>
          <w:szCs w:val="16"/>
        </w:rPr>
        <w:t xml:space="preserve">   │       │     о необходимости устранения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государственной услуги     │       │в </w:t>
      </w:r>
      <w:proofErr w:type="gramStart"/>
      <w:r>
        <w:rPr>
          <w:rFonts w:ascii="Courier New" w:hAnsi="Courier New" w:cs="Courier New"/>
          <w:sz w:val="16"/>
          <w:szCs w:val="16"/>
        </w:rPr>
        <w:t>установленный</w:t>
      </w:r>
      <w:proofErr w:type="gramEnd"/>
      <w:r>
        <w:rPr>
          <w:rFonts w:ascii="Courier New" w:hAnsi="Courier New" w:cs="Courier New"/>
          <w:sz w:val="16"/>
          <w:szCs w:val="16"/>
        </w:rPr>
        <w:t xml:space="preserve"> настоящим регламентом│</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│и прилагаемых к нему документов│       │  срок выявленных нарушений и (или)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  представления документов, которые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отсутствуют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Проверка заявления и │        │ Предоставление комплекта │   │Возврат заявления и документов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документов на наличие│        │ документов с </w:t>
      </w:r>
      <w:proofErr w:type="gramStart"/>
      <w:r>
        <w:rPr>
          <w:rFonts w:ascii="Courier New" w:hAnsi="Courier New" w:cs="Courier New"/>
          <w:sz w:val="16"/>
          <w:szCs w:val="16"/>
        </w:rPr>
        <w:t>устраненными</w:t>
      </w:r>
      <w:proofErr w:type="gramEnd"/>
      <w:r>
        <w:rPr>
          <w:rFonts w:ascii="Courier New" w:hAnsi="Courier New" w:cs="Courier New"/>
          <w:sz w:val="16"/>
          <w:szCs w:val="16"/>
        </w:rPr>
        <w:t xml:space="preserve">│   │     в случае </w:t>
      </w:r>
      <w:proofErr w:type="spellStart"/>
      <w:r>
        <w:rPr>
          <w:rFonts w:ascii="Courier New" w:hAnsi="Courier New" w:cs="Courier New"/>
          <w:sz w:val="16"/>
          <w:szCs w:val="16"/>
        </w:rPr>
        <w:t>неустранения</w:t>
      </w:r>
      <w:proofErr w:type="spellEnd"/>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неполной или     │        │      в соответствии      │   │   в </w:t>
      </w:r>
      <w:proofErr w:type="gramStart"/>
      <w:r>
        <w:rPr>
          <w:rFonts w:ascii="Courier New" w:hAnsi="Courier New" w:cs="Courier New"/>
          <w:sz w:val="16"/>
          <w:szCs w:val="16"/>
        </w:rPr>
        <w:t>установленный</w:t>
      </w:r>
      <w:proofErr w:type="gramEnd"/>
      <w:r>
        <w:rPr>
          <w:rFonts w:ascii="Courier New" w:hAnsi="Courier New" w:cs="Courier New"/>
          <w:sz w:val="16"/>
          <w:szCs w:val="16"/>
        </w:rPr>
        <w:t xml:space="preserve"> настоящим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недостоверной</w:t>
      </w:r>
      <w:proofErr w:type="gramEnd"/>
      <w:r>
        <w:rPr>
          <w:rFonts w:ascii="Courier New" w:hAnsi="Courier New" w:cs="Courier New"/>
          <w:sz w:val="16"/>
          <w:szCs w:val="16"/>
        </w:rPr>
        <w:t xml:space="preserve">    │        │с уведомлением нарушениями│   │  регламентом срок выявленных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информации и проверка│        └────────────┬─────────────┘   │  нарушений и непредставления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│соответствия заявителя│                     ├─────────────┐   │   исправленного заявления и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требованиям     │                     │             │   │ полного комплекта документов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предоставляемой   │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│государственной услуги│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└──────────┬───────────┘&lt;──────────┤ Полный и правильно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│оформленный комплект│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документов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 Неполный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комплект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└─────────────&gt;│документов│</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Подготовка и согласование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│Соответствует</w:t>
      </w:r>
      <w:proofErr w:type="gramStart"/>
      <w:r>
        <w:rPr>
          <w:rFonts w:ascii="Courier New" w:hAnsi="Courier New" w:cs="Courier New"/>
          <w:sz w:val="16"/>
          <w:szCs w:val="16"/>
        </w:rPr>
        <w:t>│          │Н</w:t>
      </w:r>
      <w:proofErr w:type="gramEnd"/>
      <w:r>
        <w:rPr>
          <w:rFonts w:ascii="Courier New" w:hAnsi="Courier New" w:cs="Courier New"/>
          <w:sz w:val="16"/>
          <w:szCs w:val="16"/>
        </w:rPr>
        <w:t>е соответствует├───────────&gt;│проекта приказа об отказе в│</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w:t>
      </w:r>
      <w:proofErr w:type="gramStart"/>
      <w:r>
        <w:rPr>
          <w:rFonts w:ascii="Courier New" w:hAnsi="Courier New" w:cs="Courier New"/>
          <w:sz w:val="16"/>
          <w:szCs w:val="16"/>
        </w:rPr>
        <w:t>предоставлении</w:t>
      </w:r>
      <w:proofErr w:type="gramEnd"/>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государственной услуги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Проверка соответствия </w:t>
      </w:r>
      <w:proofErr w:type="gramStart"/>
      <w:r>
        <w:rPr>
          <w:rFonts w:ascii="Courier New" w:hAnsi="Courier New" w:cs="Courier New"/>
          <w:sz w:val="16"/>
          <w:szCs w:val="16"/>
        </w:rPr>
        <w:t>лицензионным</w:t>
      </w:r>
      <w:proofErr w:type="gramEnd"/>
      <w:r>
        <w:rPr>
          <w:rFonts w:ascii="Courier New" w:hAnsi="Courier New" w:cs="Courier New"/>
          <w:sz w:val="16"/>
          <w:szCs w:val="16"/>
        </w:rPr>
        <w:t xml:space="preserve">  │    │ Подготовка и согласование проекта│  │ Уведомление заявителя│</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proofErr w:type="gramStart"/>
      <w:r>
        <w:rPr>
          <w:rFonts w:ascii="Courier New" w:hAnsi="Courier New" w:cs="Courier New"/>
          <w:sz w:val="16"/>
          <w:szCs w:val="16"/>
        </w:rPr>
        <w:t>│требованиям (в случае предоставления │    │ приказа о переоформлении лицензии│  │      об отказе в     │</w:t>
      </w:r>
      <w:proofErr w:type="gramEnd"/>
    </w:p>
    <w:p w:rsidR="008471AD" w:rsidRDefault="008471AD" w:rsidP="008471AD">
      <w:pPr>
        <w:autoSpaceDE w:val="0"/>
        <w:autoSpaceDN w:val="0"/>
        <w:adjustRightInd w:val="0"/>
        <w:spacing w:after="0" w:line="240" w:lineRule="auto"/>
        <w:jc w:val="both"/>
        <w:rPr>
          <w:rFonts w:ascii="Courier New" w:hAnsi="Courier New" w:cs="Courier New"/>
          <w:sz w:val="16"/>
          <w:szCs w:val="16"/>
        </w:rPr>
      </w:pPr>
      <w:proofErr w:type="gramStart"/>
      <w:r>
        <w:rPr>
          <w:rFonts w:ascii="Courier New" w:hAnsi="Courier New" w:cs="Courier New"/>
          <w:sz w:val="16"/>
          <w:szCs w:val="16"/>
        </w:rPr>
        <w:t>│ лицензии и в случае переоформления  │    │(в случае реорганизации лицензиата│  │    предоставлении    │</w:t>
      </w:r>
      <w:proofErr w:type="gramEnd"/>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│лицензии в связи с изменением адресов│    │ в форме преобразования, изменения│  │государственной услуги│</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мест осуществления лицензиатом    │    │  его наименования, адреса места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proofErr w:type="gramStart"/>
      <w:r>
        <w:rPr>
          <w:rFonts w:ascii="Courier New" w:hAnsi="Courier New" w:cs="Courier New"/>
          <w:sz w:val="16"/>
          <w:szCs w:val="16"/>
        </w:rPr>
        <w:t>│  лицензируемого вида деятельности)  │    │            нахождения)           │             │</w:t>
      </w:r>
      <w:proofErr w:type="gramEnd"/>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Составление дела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│об отказе и передача│</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его на хранение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│Подготовка и согласование│  │Подготовка и согласование│               │  Уведомление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проекта приказа </w:t>
      </w:r>
      <w:proofErr w:type="gramStart"/>
      <w:r>
        <w:rPr>
          <w:rFonts w:ascii="Courier New" w:hAnsi="Courier New" w:cs="Courier New"/>
          <w:sz w:val="16"/>
          <w:szCs w:val="16"/>
        </w:rPr>
        <w:t>о</w:t>
      </w:r>
      <w:proofErr w:type="gramEnd"/>
      <w:r>
        <w:rPr>
          <w:rFonts w:ascii="Courier New" w:hAnsi="Courier New" w:cs="Courier New"/>
          <w:sz w:val="16"/>
          <w:szCs w:val="16"/>
        </w:rPr>
        <w:t xml:space="preserve">    │  │</w:t>
      </w:r>
      <w:proofErr w:type="gramStart"/>
      <w:r>
        <w:rPr>
          <w:rFonts w:ascii="Courier New" w:hAnsi="Courier New" w:cs="Courier New"/>
          <w:sz w:val="16"/>
          <w:szCs w:val="16"/>
        </w:rPr>
        <w:t>проекта</w:t>
      </w:r>
      <w:proofErr w:type="gramEnd"/>
      <w:r>
        <w:rPr>
          <w:rFonts w:ascii="Courier New" w:hAnsi="Courier New" w:cs="Courier New"/>
          <w:sz w:val="16"/>
          <w:szCs w:val="16"/>
        </w:rPr>
        <w:t xml:space="preserve"> приказа об отказе│               │  заявителя о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предоставлении</w:t>
      </w:r>
      <w:proofErr w:type="gramEnd"/>
      <w:r>
        <w:rPr>
          <w:rFonts w:ascii="Courier New" w:hAnsi="Courier New" w:cs="Courier New"/>
          <w:sz w:val="16"/>
          <w:szCs w:val="16"/>
        </w:rPr>
        <w:t xml:space="preserve"> или    │  │    в предоставлении     │               │переоформлении│</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переоформлении</w:t>
      </w:r>
      <w:proofErr w:type="gramEnd"/>
      <w:r>
        <w:rPr>
          <w:rFonts w:ascii="Courier New" w:hAnsi="Courier New" w:cs="Courier New"/>
          <w:sz w:val="16"/>
          <w:szCs w:val="16"/>
        </w:rPr>
        <w:t xml:space="preserve"> лицензии │  │ государственной услуги  │               │   лицензии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Уведомление заявителя│          │  Уведомление  │                    │ Выдача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о предоставлении   │          │ заявителя </w:t>
      </w:r>
      <w:proofErr w:type="gramStart"/>
      <w:r>
        <w:rPr>
          <w:rFonts w:ascii="Courier New" w:hAnsi="Courier New" w:cs="Courier New"/>
          <w:sz w:val="16"/>
          <w:szCs w:val="16"/>
        </w:rPr>
        <w:t>об</w:t>
      </w:r>
      <w:proofErr w:type="gramEnd"/>
      <w:r>
        <w:rPr>
          <w:rFonts w:ascii="Courier New" w:hAnsi="Courier New" w:cs="Courier New"/>
          <w:sz w:val="16"/>
          <w:szCs w:val="16"/>
        </w:rPr>
        <w:t xml:space="preserve">  │                    │лицензии│</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│государственной услуги│          │   отказе </w:t>
      </w:r>
      <w:proofErr w:type="gramStart"/>
      <w:r>
        <w:rPr>
          <w:rFonts w:ascii="Courier New" w:hAnsi="Courier New" w:cs="Courier New"/>
          <w:sz w:val="16"/>
          <w:szCs w:val="16"/>
        </w:rPr>
        <w:t>в</w:t>
      </w:r>
      <w:proofErr w:type="gramEnd"/>
      <w:r>
        <w:rPr>
          <w:rFonts w:ascii="Courier New" w:hAnsi="Courier New" w:cs="Courier New"/>
          <w:sz w:val="16"/>
          <w:szCs w:val="16"/>
        </w:rPr>
        <w:t xml:space="preserve">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roofErr w:type="gramStart"/>
      <w:r>
        <w:rPr>
          <w:rFonts w:ascii="Courier New" w:hAnsi="Courier New" w:cs="Courier New"/>
          <w:sz w:val="16"/>
          <w:szCs w:val="16"/>
        </w:rPr>
        <w:t>предоставлении</w:t>
      </w:r>
      <w:proofErr w:type="gramEnd"/>
      <w:r>
        <w:rPr>
          <w:rFonts w:ascii="Courier New" w:hAnsi="Courier New" w:cs="Courier New"/>
          <w:sz w:val="16"/>
          <w:szCs w:val="16"/>
        </w:rPr>
        <w:t xml:space="preserve">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│государственной│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услуги     │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Составление дела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Выдача │                         │                       │ о переоформлении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│лицензии│                         \/                      │</w:t>
      </w:r>
      <w:proofErr w:type="gramStart"/>
      <w:r>
        <w:rPr>
          <w:rFonts w:ascii="Courier New" w:hAnsi="Courier New" w:cs="Courier New"/>
          <w:sz w:val="16"/>
          <w:szCs w:val="16"/>
        </w:rPr>
        <w:t>лицензии</w:t>
      </w:r>
      <w:proofErr w:type="gramEnd"/>
      <w:r>
        <w:rPr>
          <w:rFonts w:ascii="Courier New" w:hAnsi="Courier New" w:cs="Courier New"/>
          <w:sz w:val="16"/>
          <w:szCs w:val="16"/>
        </w:rPr>
        <w:t xml:space="preserve"> и передача│</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  его на хранение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│Составление дела│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об отказе и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 передача его </w:t>
      </w:r>
      <w:proofErr w:type="gramStart"/>
      <w:r>
        <w:rPr>
          <w:rFonts w:ascii="Courier New" w:hAnsi="Courier New" w:cs="Courier New"/>
          <w:sz w:val="16"/>
          <w:szCs w:val="16"/>
        </w:rPr>
        <w:t>на</w:t>
      </w:r>
      <w:proofErr w:type="gramEnd"/>
      <w:r>
        <w:rPr>
          <w:rFonts w:ascii="Courier New" w:hAnsi="Courier New" w:cs="Courier New"/>
          <w:sz w:val="16"/>
          <w:szCs w:val="16"/>
        </w:rPr>
        <w:t>│</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Составление   │           │    хранение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│лицензионного дела│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и передача его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на хранение   │</w:t>
      </w:r>
    </w:p>
    <w:p w:rsidR="008471AD" w:rsidRDefault="008471AD" w:rsidP="008471A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autoSpaceDE w:val="0"/>
        <w:autoSpaceDN w:val="0"/>
        <w:adjustRightInd w:val="0"/>
        <w:spacing w:after="0" w:line="240" w:lineRule="auto"/>
        <w:ind w:firstLine="540"/>
        <w:jc w:val="both"/>
        <w:rPr>
          <w:rFonts w:ascii="Arial" w:hAnsi="Arial" w:cs="Arial"/>
          <w:sz w:val="20"/>
          <w:szCs w:val="20"/>
        </w:rPr>
      </w:pPr>
    </w:p>
    <w:p w:rsidR="008471AD" w:rsidRDefault="008471AD" w:rsidP="008471AD">
      <w:pPr>
        <w:pBdr>
          <w:top w:val="single" w:sz="6" w:space="0" w:color="auto"/>
        </w:pBdr>
        <w:autoSpaceDE w:val="0"/>
        <w:autoSpaceDN w:val="0"/>
        <w:adjustRightInd w:val="0"/>
        <w:spacing w:before="100" w:after="100" w:line="240" w:lineRule="auto"/>
        <w:jc w:val="both"/>
        <w:rPr>
          <w:rFonts w:ascii="Arial" w:hAnsi="Arial" w:cs="Arial"/>
          <w:sz w:val="2"/>
          <w:szCs w:val="2"/>
        </w:rPr>
      </w:pPr>
    </w:p>
    <w:p w:rsidR="00BE02CD" w:rsidRDefault="00BE02CD"/>
    <w:sectPr w:rsidR="00BE02CD" w:rsidSect="0062143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AD"/>
    <w:rsid w:val="008471AD"/>
    <w:rsid w:val="00BE0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2C046623BD86B6299BA6E70E4C65EA2AE97ED07A44962B02E7624ADC573654862EE9E525D426F7E4g0I" TargetMode="External"/><Relationship Id="rId18" Type="http://schemas.openxmlformats.org/officeDocument/2006/relationships/hyperlink" Target="consultantplus://offline/ref=B02C046623BD86B6299BA6E70E4C65EA2AE97ED07A44962B02E7624ADC573654862EE9E525D426F7E4g6I" TargetMode="External"/><Relationship Id="rId26" Type="http://schemas.openxmlformats.org/officeDocument/2006/relationships/hyperlink" Target="consultantplus://offline/ref=B02C046623BD86B6299BA6E70E4C65EA2AE87ADC7E42962B02E7624ADC573654862EE9E525D424FFE4gAI" TargetMode="External"/><Relationship Id="rId39" Type="http://schemas.openxmlformats.org/officeDocument/2006/relationships/hyperlink" Target="consultantplus://offline/ref=B02C046623BD86B6299BA6E70E4C65EA29EF7DDD714D962B02E7624ADC573654862EE9E525D424F6E4g5I" TargetMode="External"/><Relationship Id="rId21" Type="http://schemas.openxmlformats.org/officeDocument/2006/relationships/hyperlink" Target="consultantplus://offline/ref=B02C046623BD86B6299BA6E70E4C65EA2AE97ED07A44962B02E7624ADC573654862EE9E525D426F7E4g4I" TargetMode="External"/><Relationship Id="rId34" Type="http://schemas.openxmlformats.org/officeDocument/2006/relationships/hyperlink" Target="consultantplus://offline/ref=B02C046623BD86B6299BA6E70E4C65EA2AE87DDD7F41962B02E7624ADC573654862EE9E525D424F2E4g5I" TargetMode="External"/><Relationship Id="rId42" Type="http://schemas.openxmlformats.org/officeDocument/2006/relationships/hyperlink" Target="consultantplus://offline/ref=B02C046623BD86B6299BA6E70E4C65EA2AE87DD97E47962B02E7624ADC573654862EE9E525D427F2E4g6I" TargetMode="External"/><Relationship Id="rId47" Type="http://schemas.openxmlformats.org/officeDocument/2006/relationships/hyperlink" Target="consultantplus://offline/ref=B02C046623BD86B6299BA6E70E4C65EA29EF7DDD714D962B02E7624ADC573654862EE9E525D424F5E4g5I" TargetMode="External"/><Relationship Id="rId50" Type="http://schemas.openxmlformats.org/officeDocument/2006/relationships/hyperlink" Target="consultantplus://offline/ref=B02C046623BD86B6299BA6E70E4C65EA29EF7DDD714D962B02E7624ADC573654862EE9E525D424F5E4g7I" TargetMode="External"/><Relationship Id="rId55" Type="http://schemas.openxmlformats.org/officeDocument/2006/relationships/hyperlink" Target="consultantplus://offline/ref=B02C046623BD86B6299BA6E70E4C65EA2AE87DDC7A4D962B02E7624ADCE5g7I" TargetMode="External"/><Relationship Id="rId7" Type="http://schemas.openxmlformats.org/officeDocument/2006/relationships/hyperlink" Target="consultantplus://offline/ref=B02C046623BD86B6299BA6E70E4C65EA2AE97ED07A44962B02E7624ADC573654862EE9E525D426F7E4g0I" TargetMode="External"/><Relationship Id="rId2" Type="http://schemas.microsoft.com/office/2007/relationships/stylesWithEffects" Target="stylesWithEffects.xml"/><Relationship Id="rId16" Type="http://schemas.openxmlformats.org/officeDocument/2006/relationships/hyperlink" Target="consultantplus://offline/ref=B02C046623BD86B6299BA6E70E4C65EA2AE87CDB7042962B02E7624ADC573654862EE9E320EDgDI" TargetMode="External"/><Relationship Id="rId20" Type="http://schemas.openxmlformats.org/officeDocument/2006/relationships/hyperlink" Target="consultantplus://offline/ref=B02C046623BD86B6299BA6E70E4C65EA29E074DA7C4D962B02E7624ADCE5g7I" TargetMode="External"/><Relationship Id="rId29" Type="http://schemas.openxmlformats.org/officeDocument/2006/relationships/hyperlink" Target="consultantplus://offline/ref=B02C046623BD86B6299BA6E70E4C65EA2AE97ED07A44962B02E7624ADC573654862EE9E525D426F7E4g4I" TargetMode="External"/><Relationship Id="rId41" Type="http://schemas.openxmlformats.org/officeDocument/2006/relationships/hyperlink" Target="consultantplus://offline/ref=B02C046623BD86B6299BA6E70E4C65EA2AE87DD97E47962B02E7624ADC573654862EE9E525D427F2E4g6I" TargetMode="External"/><Relationship Id="rId54" Type="http://schemas.openxmlformats.org/officeDocument/2006/relationships/hyperlink" Target="consultantplus://offline/ref=B02C046623BD86B6299BA6E70E4C65EA2AE97ED07A44962B02E7624ADC573654862EE9E525D426F7E4g5I" TargetMode="External"/><Relationship Id="rId1" Type="http://schemas.openxmlformats.org/officeDocument/2006/relationships/styles" Target="styles.xml"/><Relationship Id="rId6" Type="http://schemas.openxmlformats.org/officeDocument/2006/relationships/hyperlink" Target="consultantplus://offline/ref=B02C046623BD86B6299BA6E70E4C65EA29EF79DC7D4C962B02E7624ADC573654862EE9E525D424F6E4gAI" TargetMode="External"/><Relationship Id="rId11" Type="http://schemas.openxmlformats.org/officeDocument/2006/relationships/hyperlink" Target="consultantplus://offline/ref=B02C046623BD86B6299BA6E70E4C65EA29EF7DDD714D962B02E7624ADC573654862EE9E525D424F6E4g4I" TargetMode="External"/><Relationship Id="rId24" Type="http://schemas.openxmlformats.org/officeDocument/2006/relationships/hyperlink" Target="consultantplus://offline/ref=B02C046623BD86B6299BA6E70E4C65EA2AE87DDC7A4D962B02E7624ADC573654862EE9E525D424FEE4g6I" TargetMode="External"/><Relationship Id="rId32" Type="http://schemas.openxmlformats.org/officeDocument/2006/relationships/hyperlink" Target="consultantplus://offline/ref=B02C046623BD86B6299BA6E70E4C65EA29EA7CDB7147962B02E7624ADC573654862EE9E525D424F6E4g0I" TargetMode="External"/><Relationship Id="rId37" Type="http://schemas.openxmlformats.org/officeDocument/2006/relationships/hyperlink" Target="consultantplus://offline/ref=B02C046623BD86B6299BA6E70E4C65EA2AE97ED07A44962B02E7624ADC573654862EE9E525D426F7E4g4I" TargetMode="External"/><Relationship Id="rId40" Type="http://schemas.openxmlformats.org/officeDocument/2006/relationships/hyperlink" Target="consultantplus://offline/ref=B02C046623BD86B6299BA6E70E4C65EA29EF7DDD714D962B02E7624ADC573654862EE9E525D424F5E4g5I" TargetMode="External"/><Relationship Id="rId45" Type="http://schemas.openxmlformats.org/officeDocument/2006/relationships/hyperlink" Target="consultantplus://offline/ref=B02C046623BD86B6299BA6E70E4C65EA29EF7DDD714D962B02E7624ADC573654862EE9E525D424F5E4g5I" TargetMode="External"/><Relationship Id="rId53" Type="http://schemas.openxmlformats.org/officeDocument/2006/relationships/hyperlink" Target="consultantplus://offline/ref=B02C046623BD86B6299BA6E70E4C65EA29E07FDD7043962B02E7624ADC573654862EE9E525D424F6E4g0I" TargetMode="External"/><Relationship Id="rId58" Type="http://schemas.openxmlformats.org/officeDocument/2006/relationships/hyperlink" Target="consultantplus://offline/ref=B02C046623BD86B6299BA6E70E4C65EA29EF79DC7D4C962B02E7624ADC573654862EE9E525D424F6E4gAI" TargetMode="External"/><Relationship Id="rId5" Type="http://schemas.openxmlformats.org/officeDocument/2006/relationships/hyperlink" Target="consultantplus://offline/ref=B02C046623BD86B6299BA6E70E4C65EA29EF7DDD714D962B02E7624ADC573654862EE9E525D424F6E4g4I" TargetMode="External"/><Relationship Id="rId15" Type="http://schemas.openxmlformats.org/officeDocument/2006/relationships/hyperlink" Target="consultantplus://offline/ref=B02C046623BD86B6299BA6E70E4C65EA2AE87FDB7D43962B02E7624ADC573654862EE9E525D425F4E4gAI" TargetMode="External"/><Relationship Id="rId23" Type="http://schemas.openxmlformats.org/officeDocument/2006/relationships/hyperlink" Target="consultantplus://offline/ref=B02C046623BD86B6299BA6E70E4C65EA2AE97ED07A44962B02E7624ADC573654862EE9E525D426F7E4g4I" TargetMode="External"/><Relationship Id="rId28" Type="http://schemas.openxmlformats.org/officeDocument/2006/relationships/hyperlink" Target="consultantplus://offline/ref=B02C046623BD86B6299BA6E70E4C65EA29E97ADD7F4D962B02E7624ADCE5g7I" TargetMode="External"/><Relationship Id="rId36" Type="http://schemas.openxmlformats.org/officeDocument/2006/relationships/hyperlink" Target="consultantplus://offline/ref=B02C046623BD86B6299BA6E70E4C65EA29EF79DD7044962B02E7624ADCE5g7I" TargetMode="External"/><Relationship Id="rId49" Type="http://schemas.openxmlformats.org/officeDocument/2006/relationships/hyperlink" Target="consultantplus://offline/ref=B02C046623BD86B6299BA6E70E4C65EA29EF7DDD714D962B02E7624ADC573654862EE9E525D424F5E4g5I" TargetMode="External"/><Relationship Id="rId57" Type="http://schemas.openxmlformats.org/officeDocument/2006/relationships/hyperlink" Target="consultantplus://offline/ref=B02C046623BD86B6299BA6E70E4C65EA2AE87FDB7D43962B02E7624ADCE5g7I" TargetMode="External"/><Relationship Id="rId61" Type="http://schemas.openxmlformats.org/officeDocument/2006/relationships/theme" Target="theme/theme1.xml"/><Relationship Id="rId10" Type="http://schemas.openxmlformats.org/officeDocument/2006/relationships/hyperlink" Target="consultantplus://offline/ref=B02C046623BD86B6299BA6E70E4C65EA2FEE7FDB7D4ECB210ABE6E48EDgBI" TargetMode="External"/><Relationship Id="rId19" Type="http://schemas.openxmlformats.org/officeDocument/2006/relationships/hyperlink" Target="consultantplus://offline/ref=B02C046623BD86B6299BA6E70E4C65EA2AE97ED07A44962B02E7624ADC573654862EE9E525D426F7E4g4I" TargetMode="External"/><Relationship Id="rId31" Type="http://schemas.openxmlformats.org/officeDocument/2006/relationships/hyperlink" Target="consultantplus://offline/ref=B02C046623BD86B6299BA6E70E4C65EA2AE97ED07A44962B02E7624ADC573654862EE9E525D426F7E4g4I" TargetMode="External"/><Relationship Id="rId44" Type="http://schemas.openxmlformats.org/officeDocument/2006/relationships/hyperlink" Target="consultantplus://offline/ref=B02C046623BD86B6299BA6E70E4C65EA29EF7DDD714D962B02E7624ADC573654862EE9E525D424F6E4gBI" TargetMode="External"/><Relationship Id="rId52" Type="http://schemas.openxmlformats.org/officeDocument/2006/relationships/hyperlink" Target="consultantplus://offline/ref=B02C046623BD86B6299BA6E70E4C65EA2AE87CDB7042962B02E7624ADCE5g7I"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02C046623BD86B6299BA6E70E4C65EA29ED74D87D4D962B02E7624ADC573654862EE9E525D425F5E4g7I" TargetMode="External"/><Relationship Id="rId14" Type="http://schemas.openxmlformats.org/officeDocument/2006/relationships/hyperlink" Target="consultantplus://offline/ref=B02C046623BD86B6299BA6E70E4C65EA2AE97FD97B41962B02E7624ADC573654862EE9E525D424F4E4g0I" TargetMode="External"/><Relationship Id="rId22" Type="http://schemas.openxmlformats.org/officeDocument/2006/relationships/hyperlink" Target="consultantplus://offline/ref=B02C046623BD86B6299BA6E70E4C65EA2AE87DDF704C962B02E7624ADC573654862EE9ECE2g0I" TargetMode="External"/><Relationship Id="rId27" Type="http://schemas.openxmlformats.org/officeDocument/2006/relationships/hyperlink" Target="consultantplus://offline/ref=B02C046623BD86B6299BA6E70E4C65EA2AE97ED07A44962B02E7624ADC573654862EE9E525D426F7E4g4I" TargetMode="External"/><Relationship Id="rId30" Type="http://schemas.openxmlformats.org/officeDocument/2006/relationships/hyperlink" Target="consultantplus://offline/ref=B02C046623BD86B6299BA6E70E4C65EA29EE7CD07A4C962B02E7624ADC573654862EE9E525D424F3E4gAI" TargetMode="External"/><Relationship Id="rId35" Type="http://schemas.openxmlformats.org/officeDocument/2006/relationships/hyperlink" Target="consultantplus://offline/ref=B02C046623BD86B6299BA6E70E4C65EA2AE97ED07A44962B02E7624ADC573654862EE9E525D426F7E4g4I" TargetMode="External"/><Relationship Id="rId43" Type="http://schemas.openxmlformats.org/officeDocument/2006/relationships/hyperlink" Target="consultantplus://offline/ref=B02C046623BD86B6299BA6E70E4C65EA2AE87DD97E47962B02E7624ADC573654862EE9E525D427F2E4g6I" TargetMode="External"/><Relationship Id="rId48" Type="http://schemas.openxmlformats.org/officeDocument/2006/relationships/hyperlink" Target="consultantplus://offline/ref=B02C046623BD86B6299BA6E70E4C65EA29EF7DDD714D962B02E7624ADC573654862EE9E525D424F5E4g1I" TargetMode="External"/><Relationship Id="rId56" Type="http://schemas.openxmlformats.org/officeDocument/2006/relationships/hyperlink" Target="consultantplus://offline/ref=B02C046623BD86B6299BA6E70E4C65EA2AE87DDF704C962B02E7624ADCE5g7I" TargetMode="External"/><Relationship Id="rId8" Type="http://schemas.openxmlformats.org/officeDocument/2006/relationships/hyperlink" Target="consultantplus://offline/ref=B02C046623BD86B6299BA6E70E4C65EA2AE87DDD7F41962B02E7624ADC573654862EE9E525D424F2E4g5I" TargetMode="External"/><Relationship Id="rId51" Type="http://schemas.openxmlformats.org/officeDocument/2006/relationships/hyperlink" Target="consultantplus://offline/ref=B02C046623BD86B6299BA6E70E4C65EA2AE87DDC7A4D962B02E7624ADC573654862EE9E0E2g6I" TargetMode="External"/><Relationship Id="rId3" Type="http://schemas.openxmlformats.org/officeDocument/2006/relationships/settings" Target="settings.xml"/><Relationship Id="rId12" Type="http://schemas.openxmlformats.org/officeDocument/2006/relationships/hyperlink" Target="consultantplus://offline/ref=B02C046623BD86B6299BA6E70E4C65EA29EF79DC7D4C962B02E7624ADC573654862EE9E525D424F6E4gAI" TargetMode="External"/><Relationship Id="rId17" Type="http://schemas.openxmlformats.org/officeDocument/2006/relationships/hyperlink" Target="consultantplus://offline/ref=B02C046623BD86B6299BA6E70E4C65EA2AE87DDA7142962B02E7624ADC573654862EE9E620EDg6I" TargetMode="External"/><Relationship Id="rId25" Type="http://schemas.openxmlformats.org/officeDocument/2006/relationships/hyperlink" Target="consultantplus://offline/ref=B02C046623BD86B6299BA6E70E4C65EA2AE97ED07A44962B02E7624ADC573654862EE9E525D426F7E4g4I" TargetMode="External"/><Relationship Id="rId33" Type="http://schemas.openxmlformats.org/officeDocument/2006/relationships/hyperlink" Target="consultantplus://offline/ref=B02C046623BD86B6299BA6E70E4C65EA2AE97ED07A44962B02E7624ADC573654862EE9E525D426F7E4g4I" TargetMode="External"/><Relationship Id="rId38" Type="http://schemas.openxmlformats.org/officeDocument/2006/relationships/hyperlink" Target="consultantplus://offline/ref=B02C046623BD86B6299BA6E70E4C65EA21EF75DD794ECB210ABE6E48DB5869438167E5E425D425EFg6I" TargetMode="External"/><Relationship Id="rId46" Type="http://schemas.openxmlformats.org/officeDocument/2006/relationships/hyperlink" Target="consultantplus://offline/ref=B02C046623BD86B6299BA6E70E4C65EA29EF7DDD714D962B02E7624ADC573654862EE9E525D424F5E4g3I" TargetMode="External"/><Relationship Id="rId59" Type="http://schemas.openxmlformats.org/officeDocument/2006/relationships/hyperlink" Target="consultantplus://offline/ref=B02C046623BD86B6299BA6E70E4C65EA29EF79DC7D4C962B02E7624ADC573654862EE9E525D424F6E4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16934</Words>
  <Characters>96526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Тестова Наталья Игоревна</dc:creator>
  <cp:lastModifiedBy>Тестова Наталья Игоревна</cp:lastModifiedBy>
  <cp:revision>1</cp:revision>
  <dcterms:created xsi:type="dcterms:W3CDTF">2017-03-01T08:32:00Z</dcterms:created>
  <dcterms:modified xsi:type="dcterms:W3CDTF">2017-03-01T08:33:00Z</dcterms:modified>
</cp:coreProperties>
</file>